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B8C22" w14:textId="77777777" w:rsidR="007A31AF" w:rsidRDefault="007F75D9">
      <w:r w:rsidRPr="009C452E">
        <w:rPr>
          <w:noProof/>
          <w:lang w:eastAsia="en-ZA"/>
        </w:rPr>
        <w:drawing>
          <wp:inline distT="0" distB="0" distL="0" distR="0" wp14:anchorId="7B01036A" wp14:editId="70ED0698">
            <wp:extent cx="5943600" cy="1971675"/>
            <wp:effectExtent l="0" t="0" r="0" b="9525"/>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971675"/>
                    </a:xfrm>
                    <a:prstGeom prst="rect">
                      <a:avLst/>
                    </a:prstGeom>
                    <a:noFill/>
                    <a:ln>
                      <a:noFill/>
                    </a:ln>
                  </pic:spPr>
                </pic:pic>
              </a:graphicData>
            </a:graphic>
          </wp:inline>
        </w:drawing>
      </w:r>
    </w:p>
    <w:p w14:paraId="2E5BB41E" w14:textId="023473A8" w:rsidR="00214AB7" w:rsidRDefault="00CB4350" w:rsidP="00CB4350">
      <w:pPr>
        <w:tabs>
          <w:tab w:val="right" w:pos="9639"/>
        </w:tabs>
      </w:pPr>
      <w:r>
        <w:tab/>
      </w:r>
    </w:p>
    <w:p w14:paraId="0F19AC7B" w14:textId="3D71094E" w:rsidR="005A6747" w:rsidRPr="005A6747" w:rsidRDefault="00036DDD"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szCs w:val="32"/>
        </w:rPr>
      </w:pPr>
      <w:r>
        <w:rPr>
          <w:rFonts w:ascii="Arial" w:hAnsi="Arial" w:cs="Arial"/>
          <w:b/>
          <w:bCs/>
          <w:color w:val="000000"/>
          <w:szCs w:val="32"/>
        </w:rPr>
        <w:t>INVITATION TO QUOTE</w:t>
      </w:r>
      <w:r w:rsidR="00CC3E41">
        <w:rPr>
          <w:rFonts w:ascii="Arial" w:hAnsi="Arial" w:cs="Arial"/>
          <w:b/>
          <w:bCs/>
          <w:color w:val="000000"/>
          <w:szCs w:val="32"/>
        </w:rPr>
        <w:t xml:space="preserve"> – BEY-SCM-</w:t>
      </w:r>
      <w:r w:rsidR="00A8129A">
        <w:rPr>
          <w:rFonts w:ascii="Arial" w:hAnsi="Arial" w:cs="Arial"/>
          <w:b/>
          <w:bCs/>
          <w:color w:val="000000"/>
          <w:szCs w:val="32"/>
        </w:rPr>
        <w:t>261</w:t>
      </w:r>
    </w:p>
    <w:p w14:paraId="66FAAC65" w14:textId="5F2622B2" w:rsidR="005A6747" w:rsidRDefault="00A8129A"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rPr>
      </w:pPr>
      <w:r>
        <w:rPr>
          <w:rFonts w:ascii="Arial" w:hAnsi="Arial" w:cs="Arial"/>
          <w:b/>
          <w:bCs/>
          <w:color w:val="000000"/>
        </w:rPr>
        <w:t>COMPLETION OF LED STRATEGY</w:t>
      </w:r>
    </w:p>
    <w:p w14:paraId="3E25FA5D" w14:textId="0C104AE1" w:rsidR="00C05494" w:rsidRDefault="00E242D3" w:rsidP="005A6747">
      <w:pPr>
        <w:shd w:val="clear" w:color="auto" w:fill="FFFFFF"/>
        <w:rPr>
          <w:rFonts w:ascii="Arial" w:hAnsi="Arial" w:cs="Arial"/>
          <w:color w:val="222222"/>
          <w:sz w:val="19"/>
          <w:szCs w:val="19"/>
        </w:rPr>
      </w:pPr>
      <w:r>
        <w:rPr>
          <w:rFonts w:ascii="Arial" w:hAnsi="Arial" w:cs="Arial"/>
          <w:color w:val="222222"/>
          <w:sz w:val="19"/>
          <w:szCs w:val="19"/>
        </w:rPr>
        <w:t>Quotations are hereby in</w:t>
      </w:r>
      <w:r w:rsidR="003453FD">
        <w:rPr>
          <w:rFonts w:ascii="Arial" w:hAnsi="Arial" w:cs="Arial"/>
          <w:color w:val="222222"/>
          <w:sz w:val="19"/>
          <w:szCs w:val="19"/>
        </w:rPr>
        <w:t xml:space="preserve">vited from </w:t>
      </w:r>
      <w:r w:rsidR="00D76204">
        <w:rPr>
          <w:rFonts w:ascii="Arial" w:hAnsi="Arial" w:cs="Arial"/>
          <w:color w:val="222222"/>
          <w:sz w:val="19"/>
          <w:szCs w:val="19"/>
        </w:rPr>
        <w:t>prospective s</w:t>
      </w:r>
      <w:r w:rsidR="00A8129A">
        <w:rPr>
          <w:rFonts w:ascii="Arial" w:hAnsi="Arial" w:cs="Arial"/>
          <w:color w:val="222222"/>
          <w:sz w:val="19"/>
          <w:szCs w:val="19"/>
        </w:rPr>
        <w:t>ervice providers to</w:t>
      </w:r>
      <w:r>
        <w:rPr>
          <w:rFonts w:ascii="Arial" w:hAnsi="Arial" w:cs="Arial"/>
          <w:color w:val="222222"/>
          <w:sz w:val="19"/>
          <w:szCs w:val="19"/>
        </w:rPr>
        <w:t>:</w:t>
      </w:r>
    </w:p>
    <w:p w14:paraId="6815486B" w14:textId="68ACA2B2" w:rsidR="00A8129A" w:rsidRDefault="00A8129A" w:rsidP="005A6747">
      <w:pPr>
        <w:shd w:val="clear" w:color="auto" w:fill="FFFFFF"/>
        <w:rPr>
          <w:rFonts w:ascii="Arial" w:hAnsi="Arial" w:cs="Arial"/>
          <w:color w:val="222222"/>
          <w:sz w:val="19"/>
          <w:szCs w:val="19"/>
        </w:rPr>
      </w:pPr>
      <w:r>
        <w:rPr>
          <w:rFonts w:ascii="Arial" w:hAnsi="Arial" w:cs="Arial"/>
          <w:color w:val="222222"/>
          <w:sz w:val="19"/>
          <w:szCs w:val="19"/>
        </w:rPr>
        <w:t>Complete the LED strategy</w:t>
      </w:r>
    </w:p>
    <w:p w14:paraId="41EA855E" w14:textId="19132953" w:rsidR="00A8129A" w:rsidRDefault="00A8129A" w:rsidP="005A6747">
      <w:pPr>
        <w:shd w:val="clear" w:color="auto" w:fill="FFFFFF"/>
        <w:rPr>
          <w:rFonts w:ascii="Arial" w:hAnsi="Arial" w:cs="Arial"/>
          <w:color w:val="222222"/>
          <w:sz w:val="19"/>
          <w:szCs w:val="19"/>
        </w:rPr>
      </w:pPr>
      <w:r>
        <w:rPr>
          <w:rFonts w:ascii="Arial" w:hAnsi="Arial" w:cs="Arial"/>
          <w:color w:val="222222"/>
          <w:sz w:val="19"/>
          <w:szCs w:val="19"/>
        </w:rPr>
        <w:tab/>
        <w:t>Use part 1 of the incomplete draft LED strategy to identify gaps if any</w:t>
      </w:r>
    </w:p>
    <w:p w14:paraId="0F2521BB" w14:textId="0CB33B50" w:rsidR="00A8129A" w:rsidRDefault="00A8129A" w:rsidP="005A6747">
      <w:pPr>
        <w:shd w:val="clear" w:color="auto" w:fill="FFFFFF"/>
        <w:rPr>
          <w:rFonts w:ascii="Arial" w:hAnsi="Arial" w:cs="Arial"/>
          <w:color w:val="222222"/>
          <w:sz w:val="19"/>
          <w:szCs w:val="19"/>
        </w:rPr>
      </w:pPr>
      <w:r>
        <w:rPr>
          <w:rFonts w:ascii="Arial" w:hAnsi="Arial" w:cs="Arial"/>
          <w:color w:val="222222"/>
          <w:sz w:val="19"/>
          <w:szCs w:val="19"/>
        </w:rPr>
        <w:tab/>
        <w:t>Conduct 3 stakeholder engagements sessions</w:t>
      </w:r>
    </w:p>
    <w:p w14:paraId="52F722E9" w14:textId="2C4A9D93" w:rsidR="00A8129A" w:rsidRDefault="00A8129A" w:rsidP="005A6747">
      <w:pPr>
        <w:shd w:val="clear" w:color="auto" w:fill="FFFFFF"/>
        <w:rPr>
          <w:rFonts w:ascii="Arial" w:hAnsi="Arial" w:cs="Arial"/>
          <w:color w:val="222222"/>
          <w:sz w:val="19"/>
          <w:szCs w:val="19"/>
        </w:rPr>
      </w:pPr>
      <w:r>
        <w:rPr>
          <w:rFonts w:ascii="Arial" w:hAnsi="Arial" w:cs="Arial"/>
          <w:color w:val="222222"/>
          <w:sz w:val="19"/>
          <w:szCs w:val="19"/>
        </w:rPr>
        <w:tab/>
        <w:t>Provide a Methodology</w:t>
      </w:r>
    </w:p>
    <w:p w14:paraId="458BDCAE" w14:textId="4E6CC24B" w:rsidR="00A8129A" w:rsidRDefault="00A8129A" w:rsidP="005A6747">
      <w:pPr>
        <w:shd w:val="clear" w:color="auto" w:fill="FFFFFF"/>
        <w:rPr>
          <w:rFonts w:ascii="Arial" w:hAnsi="Arial" w:cs="Arial"/>
          <w:color w:val="222222"/>
          <w:sz w:val="19"/>
          <w:szCs w:val="19"/>
        </w:rPr>
      </w:pPr>
      <w:r>
        <w:rPr>
          <w:rFonts w:ascii="Arial" w:hAnsi="Arial" w:cs="Arial"/>
          <w:color w:val="222222"/>
          <w:sz w:val="19"/>
          <w:szCs w:val="19"/>
        </w:rPr>
        <w:tab/>
        <w:t>Provide a Project Plan</w:t>
      </w:r>
    </w:p>
    <w:p w14:paraId="3D668C71" w14:textId="711D6E02" w:rsidR="00A8129A" w:rsidRDefault="00A8129A" w:rsidP="005A6747">
      <w:pPr>
        <w:shd w:val="clear" w:color="auto" w:fill="FFFFFF"/>
        <w:rPr>
          <w:rFonts w:ascii="Arial" w:hAnsi="Arial" w:cs="Arial"/>
          <w:color w:val="222222"/>
          <w:sz w:val="19"/>
          <w:szCs w:val="19"/>
        </w:rPr>
      </w:pPr>
      <w:r>
        <w:rPr>
          <w:rFonts w:ascii="Arial" w:hAnsi="Arial" w:cs="Arial"/>
          <w:color w:val="222222"/>
          <w:sz w:val="19"/>
          <w:szCs w:val="19"/>
        </w:rPr>
        <w:tab/>
        <w:t>Provide complete CV with no less than 5 years’ experience in similar projects</w:t>
      </w:r>
    </w:p>
    <w:p w14:paraId="17566985" w14:textId="5C46F635" w:rsidR="00A8129A" w:rsidRDefault="00A8129A" w:rsidP="005A6747">
      <w:pPr>
        <w:shd w:val="clear" w:color="auto" w:fill="FFFFFF"/>
        <w:rPr>
          <w:rFonts w:ascii="Arial" w:hAnsi="Arial" w:cs="Arial"/>
          <w:color w:val="222222"/>
          <w:sz w:val="19"/>
          <w:szCs w:val="19"/>
        </w:rPr>
      </w:pPr>
      <w:r>
        <w:rPr>
          <w:rFonts w:ascii="Arial" w:hAnsi="Arial" w:cs="Arial"/>
          <w:color w:val="222222"/>
          <w:sz w:val="19"/>
          <w:szCs w:val="19"/>
        </w:rPr>
        <w:tab/>
        <w:t>Make presentations to EXCO to final draft LED strategy</w:t>
      </w:r>
    </w:p>
    <w:p w14:paraId="0B81679A" w14:textId="77777777" w:rsidR="007F75D9" w:rsidRPr="007F75D9" w:rsidRDefault="007F75D9" w:rsidP="007F75D9">
      <w:pPr>
        <w:shd w:val="clear" w:color="auto" w:fill="FFFFFF"/>
        <w:rPr>
          <w:rFonts w:ascii="Arial" w:hAnsi="Arial" w:cs="Arial"/>
          <w:color w:val="222222"/>
          <w:sz w:val="19"/>
          <w:szCs w:val="19"/>
        </w:rPr>
      </w:pPr>
    </w:p>
    <w:p w14:paraId="7E702528" w14:textId="18BB7A6C" w:rsidR="007F75D9" w:rsidRPr="005A6747" w:rsidRDefault="007F75D9" w:rsidP="007F75D9">
      <w:pPr>
        <w:autoSpaceDE w:val="0"/>
        <w:autoSpaceDN w:val="0"/>
        <w:adjustRightInd w:val="0"/>
        <w:rPr>
          <w:rFonts w:ascii="Arial" w:hAnsi="Arial" w:cs="Arial"/>
          <w:color w:val="000000"/>
          <w:sz w:val="20"/>
        </w:rPr>
      </w:pPr>
      <w:r>
        <w:rPr>
          <w:rFonts w:ascii="Arial" w:hAnsi="Arial" w:cs="Arial"/>
          <w:color w:val="000000"/>
          <w:sz w:val="20"/>
        </w:rPr>
        <w:t>Quotation</w:t>
      </w:r>
      <w:r w:rsidRPr="005A6747">
        <w:rPr>
          <w:rFonts w:ascii="Arial" w:hAnsi="Arial" w:cs="Arial"/>
          <w:color w:val="000000"/>
          <w:sz w:val="20"/>
        </w:rPr>
        <w:t>s must be placed in the municipal tender box, Robert Sobukwe Building, in sealed envelopes clearly marked</w:t>
      </w:r>
      <w:r w:rsidR="00CC3E41">
        <w:rPr>
          <w:rFonts w:ascii="Arial" w:hAnsi="Arial" w:cs="Arial"/>
          <w:b/>
          <w:bCs/>
          <w:color w:val="000000"/>
          <w:sz w:val="20"/>
        </w:rPr>
        <w:t xml:space="preserve"> "BEY-SCM-2</w:t>
      </w:r>
      <w:r w:rsidR="00A8129A">
        <w:rPr>
          <w:rFonts w:ascii="Arial" w:hAnsi="Arial" w:cs="Arial"/>
          <w:b/>
          <w:bCs/>
          <w:color w:val="000000"/>
          <w:sz w:val="20"/>
        </w:rPr>
        <w:t>60</w:t>
      </w:r>
      <w:r w:rsidRPr="005A6747">
        <w:rPr>
          <w:rFonts w:ascii="Arial" w:hAnsi="Arial" w:cs="Arial"/>
          <w:color w:val="000000"/>
          <w:sz w:val="20"/>
        </w:rPr>
        <w:t xml:space="preserve">", not later than </w:t>
      </w:r>
      <w:r w:rsidRPr="005A6747">
        <w:rPr>
          <w:rFonts w:ascii="Arial" w:hAnsi="Arial" w:cs="Arial"/>
          <w:b/>
          <w:bCs/>
          <w:color w:val="000000"/>
          <w:sz w:val="20"/>
        </w:rPr>
        <w:t xml:space="preserve">12h00 on </w:t>
      </w:r>
      <w:r w:rsidR="00CC3E41">
        <w:rPr>
          <w:rFonts w:ascii="Arial" w:hAnsi="Arial" w:cs="Arial"/>
          <w:b/>
          <w:bCs/>
          <w:color w:val="000000"/>
          <w:sz w:val="20"/>
        </w:rPr>
        <w:t xml:space="preserve">Friday, </w:t>
      </w:r>
      <w:r w:rsidR="00ED4A21">
        <w:rPr>
          <w:rFonts w:ascii="Arial" w:hAnsi="Arial" w:cs="Arial"/>
          <w:b/>
          <w:bCs/>
          <w:color w:val="000000"/>
          <w:sz w:val="20"/>
        </w:rPr>
        <w:t>1</w:t>
      </w:r>
      <w:r w:rsidR="00A8129A">
        <w:rPr>
          <w:rFonts w:ascii="Arial" w:hAnsi="Arial" w:cs="Arial"/>
          <w:b/>
          <w:bCs/>
          <w:color w:val="000000"/>
          <w:sz w:val="20"/>
        </w:rPr>
        <w:t>4</w:t>
      </w:r>
      <w:r w:rsidR="00CC3E41" w:rsidRPr="00CC3E41">
        <w:rPr>
          <w:rFonts w:ascii="Arial" w:hAnsi="Arial" w:cs="Arial"/>
          <w:b/>
          <w:bCs/>
          <w:color w:val="000000"/>
          <w:sz w:val="20"/>
          <w:vertAlign w:val="superscript"/>
        </w:rPr>
        <w:t>th</w:t>
      </w:r>
      <w:r w:rsidR="00CC3E41">
        <w:rPr>
          <w:rFonts w:ascii="Arial" w:hAnsi="Arial" w:cs="Arial"/>
          <w:b/>
          <w:bCs/>
          <w:color w:val="000000"/>
          <w:sz w:val="20"/>
        </w:rPr>
        <w:t xml:space="preserve"> </w:t>
      </w:r>
      <w:r w:rsidR="00F96DAF">
        <w:rPr>
          <w:rFonts w:ascii="Arial" w:hAnsi="Arial" w:cs="Arial"/>
          <w:b/>
          <w:bCs/>
          <w:color w:val="000000"/>
          <w:sz w:val="20"/>
        </w:rPr>
        <w:t xml:space="preserve"> of Ma</w:t>
      </w:r>
      <w:r w:rsidR="00A8129A">
        <w:rPr>
          <w:rFonts w:ascii="Arial" w:hAnsi="Arial" w:cs="Arial"/>
          <w:b/>
          <w:bCs/>
          <w:color w:val="000000"/>
          <w:sz w:val="20"/>
        </w:rPr>
        <w:t>y</w:t>
      </w:r>
      <w:r w:rsidR="00D17F2A">
        <w:rPr>
          <w:rFonts w:ascii="Arial" w:hAnsi="Arial" w:cs="Arial"/>
          <w:b/>
          <w:bCs/>
          <w:color w:val="000000"/>
          <w:sz w:val="20"/>
        </w:rPr>
        <w:t xml:space="preserve"> 202</w:t>
      </w:r>
      <w:r w:rsidR="00ED4A21">
        <w:rPr>
          <w:rFonts w:ascii="Arial" w:hAnsi="Arial" w:cs="Arial"/>
          <w:b/>
          <w:bCs/>
          <w:color w:val="000000"/>
          <w:sz w:val="20"/>
        </w:rPr>
        <w:t>1</w:t>
      </w:r>
      <w:r w:rsidRPr="005A6747">
        <w:rPr>
          <w:rFonts w:ascii="Arial" w:hAnsi="Arial" w:cs="Arial"/>
          <w:color w:val="000000"/>
          <w:sz w:val="20"/>
        </w:rPr>
        <w:t xml:space="preserve"> and will be opened in public immediately thereafter. </w:t>
      </w:r>
    </w:p>
    <w:p w14:paraId="2F4E61CC" w14:textId="77777777" w:rsidR="007F75D9" w:rsidRPr="005A6747" w:rsidRDefault="007F75D9" w:rsidP="007F75D9">
      <w:pPr>
        <w:autoSpaceDE w:val="0"/>
        <w:autoSpaceDN w:val="0"/>
        <w:adjustRightInd w:val="0"/>
        <w:jc w:val="both"/>
        <w:rPr>
          <w:rFonts w:ascii="Arial" w:hAnsi="Arial" w:cs="Arial"/>
          <w:b/>
          <w:bCs/>
          <w:color w:val="000000"/>
          <w:sz w:val="20"/>
          <w:u w:val="single"/>
        </w:rPr>
      </w:pPr>
      <w:r w:rsidRPr="005A6747">
        <w:rPr>
          <w:rFonts w:ascii="Arial" w:hAnsi="Arial" w:cs="Arial"/>
          <w:b/>
          <w:bCs/>
          <w:color w:val="000000"/>
          <w:sz w:val="20"/>
          <w:u w:val="single"/>
        </w:rPr>
        <w:t>Note:</w:t>
      </w:r>
    </w:p>
    <w:p w14:paraId="6D0AA919"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Faxed, e-mailed or late quotations will not be accepted.</w:t>
      </w:r>
    </w:p>
    <w:p w14:paraId="4D0603B1"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Price to include VAT (if registered for vat) and disbursement costs involved with the project.</w:t>
      </w:r>
    </w:p>
    <w:p w14:paraId="7AC86E72"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T</w:t>
      </w:r>
      <w:r>
        <w:rPr>
          <w:rFonts w:ascii="Arial" w:hAnsi="Arial" w:cs="Arial"/>
          <w:color w:val="000000"/>
          <w:sz w:val="20"/>
        </w:rPr>
        <w:t>he tender will be evaluated on 8</w:t>
      </w:r>
      <w:r w:rsidRPr="005A6747">
        <w:rPr>
          <w:rFonts w:ascii="Arial" w:hAnsi="Arial" w:cs="Arial"/>
          <w:color w:val="000000"/>
          <w:sz w:val="20"/>
        </w:rPr>
        <w:t>0/</w:t>
      </w:r>
      <w:r>
        <w:rPr>
          <w:rFonts w:ascii="Arial" w:hAnsi="Arial" w:cs="Arial"/>
          <w:color w:val="000000"/>
          <w:sz w:val="20"/>
        </w:rPr>
        <w:t>2</w:t>
      </w:r>
      <w:r w:rsidRPr="005A6747">
        <w:rPr>
          <w:rFonts w:ascii="Arial" w:hAnsi="Arial" w:cs="Arial"/>
          <w:color w:val="000000"/>
          <w:sz w:val="20"/>
        </w:rPr>
        <w:t>0 system.</w:t>
      </w:r>
    </w:p>
    <w:p w14:paraId="764200C0" w14:textId="77777777" w:rsidR="007F75D9" w:rsidRPr="006420B8"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All suppliers must be registered on the </w:t>
      </w:r>
      <w:r w:rsidRPr="005A6747">
        <w:rPr>
          <w:rFonts w:ascii="Arial" w:hAnsi="Arial" w:cs="Arial"/>
          <w:b/>
          <w:color w:val="000000"/>
          <w:sz w:val="20"/>
        </w:rPr>
        <w:t>CENTRAL SUPPLIER DATABASE</w:t>
      </w:r>
      <w:r w:rsidRPr="005A6747">
        <w:rPr>
          <w:rFonts w:ascii="Arial" w:hAnsi="Arial" w:cs="Arial"/>
          <w:color w:val="000000"/>
          <w:sz w:val="20"/>
        </w:rPr>
        <w:t xml:space="preserve">. </w:t>
      </w:r>
      <w:r w:rsidRPr="005A6747">
        <w:rPr>
          <w:rFonts w:ascii="Arial" w:hAnsi="Arial" w:cs="Arial"/>
          <w:bCs/>
          <w:color w:val="000000"/>
          <w:sz w:val="20"/>
        </w:rPr>
        <w:t>Log onto</w:t>
      </w:r>
      <w:r w:rsidRPr="005A6747">
        <w:rPr>
          <w:rFonts w:ascii="Arial" w:hAnsi="Arial" w:cs="Arial"/>
          <w:b/>
          <w:bCs/>
          <w:color w:val="000000"/>
          <w:sz w:val="20"/>
        </w:rPr>
        <w:t xml:space="preserve"> </w:t>
      </w:r>
      <w:hyperlink r:id="rId8" w:history="1">
        <w:r w:rsidRPr="005A6747">
          <w:rPr>
            <w:rStyle w:val="Hyperlink"/>
            <w:rFonts w:ascii="Arial" w:hAnsi="Arial" w:cs="Arial"/>
            <w:b/>
            <w:bCs/>
            <w:sz w:val="20"/>
          </w:rPr>
          <w:t>www.csd.gov.za</w:t>
        </w:r>
      </w:hyperlink>
      <w:r w:rsidRPr="005A6747">
        <w:rPr>
          <w:rFonts w:ascii="Arial" w:hAnsi="Arial" w:cs="Arial"/>
          <w:b/>
          <w:bCs/>
          <w:color w:val="000000"/>
          <w:sz w:val="20"/>
        </w:rPr>
        <w:t xml:space="preserve"> </w:t>
      </w:r>
      <w:r w:rsidRPr="005A6747">
        <w:rPr>
          <w:rFonts w:ascii="Arial" w:hAnsi="Arial" w:cs="Arial"/>
          <w:bCs/>
          <w:color w:val="000000"/>
          <w:sz w:val="20"/>
        </w:rPr>
        <w:t>for registration</w:t>
      </w:r>
      <w:r>
        <w:rPr>
          <w:rFonts w:ascii="Arial" w:hAnsi="Arial" w:cs="Arial"/>
          <w:bCs/>
          <w:color w:val="000000"/>
          <w:sz w:val="20"/>
        </w:rPr>
        <w:t>.</w:t>
      </w:r>
    </w:p>
    <w:p w14:paraId="5D23B0F9" w14:textId="77777777" w:rsidR="007F75D9" w:rsidRPr="006420B8"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Most recent CSD registration reports must be submitted.</w:t>
      </w:r>
    </w:p>
    <w:p w14:paraId="3D491799" w14:textId="77777777" w:rsidR="007F75D9" w:rsidRPr="00085CBD" w:rsidRDefault="007F75D9" w:rsidP="007F75D9">
      <w:pPr>
        <w:numPr>
          <w:ilvl w:val="0"/>
          <w:numId w:val="2"/>
        </w:numPr>
        <w:autoSpaceDE w:val="0"/>
        <w:autoSpaceDN w:val="0"/>
        <w:adjustRightInd w:val="0"/>
        <w:spacing w:after="0" w:line="240" w:lineRule="auto"/>
        <w:ind w:left="360" w:hanging="360"/>
        <w:jc w:val="both"/>
        <w:rPr>
          <w:rFonts w:ascii="Arial" w:hAnsi="Arial" w:cs="Arial"/>
          <w:b/>
          <w:color w:val="000000"/>
          <w:sz w:val="20"/>
        </w:rPr>
      </w:pPr>
      <w:r w:rsidRPr="00085CBD">
        <w:rPr>
          <w:rFonts w:ascii="Arial" w:hAnsi="Arial" w:cs="Arial"/>
          <w:b/>
          <w:bCs/>
          <w:color w:val="000000"/>
          <w:sz w:val="20"/>
        </w:rPr>
        <w:t>Attached declaration of interest form needs to be completed.</w:t>
      </w:r>
    </w:p>
    <w:p w14:paraId="381B2BF0" w14:textId="77777777"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SARS</w:t>
      </w:r>
      <w:r w:rsidRPr="005A6747">
        <w:rPr>
          <w:rFonts w:ascii="Arial" w:hAnsi="Arial" w:cs="Arial"/>
          <w:color w:val="000000"/>
          <w:sz w:val="20"/>
        </w:rPr>
        <w:t xml:space="preserve"> Verification pins to be supplied.</w:t>
      </w:r>
    </w:p>
    <w:p w14:paraId="05716A7C" w14:textId="77777777"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No upfront payments</w:t>
      </w:r>
    </w:p>
    <w:p w14:paraId="6B0ED7C8" w14:textId="77777777"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General conditions (National Treasury) will apply</w:t>
      </w:r>
    </w:p>
    <w:p w14:paraId="33791176"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Bidders should deem themselves unsuccessful if not contacted within two weeks after closing</w:t>
      </w:r>
    </w:p>
    <w:p w14:paraId="469FB4CF"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Municipal (rates &amp; services) clearance certificate to be submitted.</w:t>
      </w:r>
    </w:p>
    <w:p w14:paraId="77E833F9"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BBBEE status level certificate must be submitted in order to claim preference points.</w:t>
      </w:r>
    </w:p>
    <w:p w14:paraId="221EE24D"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Council is not bound to accept the lowest or any tender and reserves the right to accept any tender or part thereof.</w:t>
      </w:r>
    </w:p>
    <w:p w14:paraId="15DC6DC8" w14:textId="66E17052"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For further details cont</w:t>
      </w:r>
      <w:r>
        <w:rPr>
          <w:rFonts w:ascii="Arial" w:hAnsi="Arial" w:cs="Arial"/>
          <w:color w:val="000000"/>
          <w:sz w:val="20"/>
        </w:rPr>
        <w:t xml:space="preserve">act, </w:t>
      </w:r>
      <w:r w:rsidR="00F96DAF">
        <w:rPr>
          <w:rFonts w:ascii="Arial" w:hAnsi="Arial" w:cs="Arial"/>
          <w:b/>
          <w:color w:val="000000"/>
          <w:sz w:val="20"/>
        </w:rPr>
        <w:t xml:space="preserve">Mr </w:t>
      </w:r>
      <w:r w:rsidR="00A8129A">
        <w:rPr>
          <w:rFonts w:ascii="Arial" w:hAnsi="Arial" w:cs="Arial"/>
          <w:b/>
          <w:color w:val="000000"/>
          <w:sz w:val="20"/>
        </w:rPr>
        <w:t>H</w:t>
      </w:r>
      <w:r w:rsidR="00F96DAF">
        <w:rPr>
          <w:rFonts w:ascii="Arial" w:hAnsi="Arial" w:cs="Arial"/>
          <w:b/>
          <w:color w:val="000000"/>
          <w:sz w:val="20"/>
        </w:rPr>
        <w:t xml:space="preserve">. </w:t>
      </w:r>
      <w:r w:rsidR="00A8129A">
        <w:rPr>
          <w:rFonts w:ascii="Arial" w:hAnsi="Arial" w:cs="Arial"/>
          <w:b/>
          <w:color w:val="000000"/>
          <w:sz w:val="20"/>
        </w:rPr>
        <w:t>Hendricks</w:t>
      </w:r>
      <w:r w:rsidRPr="005A6747">
        <w:rPr>
          <w:rFonts w:ascii="Arial" w:hAnsi="Arial" w:cs="Arial"/>
          <w:b/>
          <w:color w:val="000000"/>
          <w:sz w:val="20"/>
        </w:rPr>
        <w:t xml:space="preserve"> a</w:t>
      </w:r>
      <w:r>
        <w:rPr>
          <w:rFonts w:ascii="Arial" w:hAnsi="Arial" w:cs="Arial"/>
          <w:color w:val="000000"/>
          <w:sz w:val="20"/>
        </w:rPr>
        <w:t>t 049 807 5700</w:t>
      </w:r>
    </w:p>
    <w:p w14:paraId="446C41E9" w14:textId="77777777" w:rsidR="007F75D9" w:rsidRPr="005A6747" w:rsidRDefault="007F75D9" w:rsidP="007F75D9">
      <w:pPr>
        <w:tabs>
          <w:tab w:val="left" w:pos="3060"/>
          <w:tab w:val="left" w:pos="4680"/>
        </w:tabs>
        <w:jc w:val="both"/>
        <w:rPr>
          <w:rFonts w:ascii="Arial" w:hAnsi="Arial" w:cs="Arial"/>
          <w:b/>
          <w:sz w:val="20"/>
        </w:rPr>
      </w:pPr>
    </w:p>
    <w:p w14:paraId="08296097" w14:textId="77777777" w:rsidR="007F75D9" w:rsidRPr="005A6747" w:rsidRDefault="007F75D9" w:rsidP="007F75D9">
      <w:pPr>
        <w:autoSpaceDE w:val="0"/>
        <w:autoSpaceDN w:val="0"/>
        <w:adjustRightInd w:val="0"/>
        <w:jc w:val="both"/>
        <w:rPr>
          <w:rFonts w:ascii="Arial" w:hAnsi="Arial" w:cs="Arial"/>
          <w:b/>
          <w:bCs/>
          <w:color w:val="000000"/>
          <w:sz w:val="20"/>
        </w:rPr>
      </w:pPr>
      <w:r>
        <w:rPr>
          <w:rFonts w:ascii="Arial" w:hAnsi="Arial" w:cs="Arial"/>
          <w:b/>
          <w:bCs/>
          <w:color w:val="000000"/>
          <w:sz w:val="20"/>
        </w:rPr>
        <w:t>DR. E.M. RANKWANA</w:t>
      </w:r>
    </w:p>
    <w:p w14:paraId="366B2546" w14:textId="77777777" w:rsidR="007F75D9" w:rsidRDefault="007F75D9" w:rsidP="007F75D9">
      <w:pPr>
        <w:autoSpaceDE w:val="0"/>
        <w:autoSpaceDN w:val="0"/>
        <w:adjustRightInd w:val="0"/>
        <w:jc w:val="both"/>
        <w:rPr>
          <w:rFonts w:ascii="Arial" w:hAnsi="Arial" w:cs="Arial"/>
          <w:b/>
          <w:bCs/>
          <w:color w:val="000000"/>
          <w:sz w:val="20"/>
        </w:rPr>
      </w:pPr>
      <w:r w:rsidRPr="005A6747">
        <w:rPr>
          <w:rFonts w:ascii="Arial" w:hAnsi="Arial" w:cs="Arial"/>
          <w:b/>
          <w:bCs/>
          <w:color w:val="000000"/>
          <w:sz w:val="20"/>
        </w:rPr>
        <w:t>MUNICIPAL MANAGER</w:t>
      </w:r>
    </w:p>
    <w:p w14:paraId="4781AC8C" w14:textId="77777777" w:rsidR="00976F21" w:rsidRDefault="00976F21" w:rsidP="005A6747">
      <w:pPr>
        <w:autoSpaceDE w:val="0"/>
        <w:autoSpaceDN w:val="0"/>
        <w:adjustRightInd w:val="0"/>
        <w:jc w:val="both"/>
        <w:rPr>
          <w:rFonts w:ascii="Arial" w:hAnsi="Arial" w:cs="Arial"/>
          <w:b/>
          <w:bCs/>
          <w:color w:val="000000"/>
          <w:sz w:val="20"/>
        </w:rPr>
      </w:pPr>
    </w:p>
    <w:p w14:paraId="54C54096" w14:textId="77777777" w:rsidR="00D76204" w:rsidRDefault="00D76204" w:rsidP="005A6747">
      <w:pPr>
        <w:autoSpaceDE w:val="0"/>
        <w:autoSpaceDN w:val="0"/>
        <w:adjustRightInd w:val="0"/>
        <w:jc w:val="both"/>
        <w:rPr>
          <w:rFonts w:ascii="Arial" w:hAnsi="Arial" w:cs="Arial"/>
          <w:b/>
          <w:bCs/>
          <w:color w:val="000000"/>
          <w:sz w:val="20"/>
        </w:rPr>
      </w:pPr>
    </w:p>
    <w:p w14:paraId="2E4BB081" w14:textId="77777777" w:rsidR="00D76204" w:rsidRDefault="00D76204" w:rsidP="005A6747">
      <w:pPr>
        <w:autoSpaceDE w:val="0"/>
        <w:autoSpaceDN w:val="0"/>
        <w:adjustRightInd w:val="0"/>
        <w:jc w:val="both"/>
        <w:rPr>
          <w:rFonts w:ascii="Arial" w:hAnsi="Arial" w:cs="Arial"/>
          <w:b/>
          <w:bCs/>
          <w:color w:val="000000"/>
          <w:sz w:val="20"/>
        </w:rPr>
      </w:pPr>
    </w:p>
    <w:p w14:paraId="28BF21ED" w14:textId="77777777" w:rsidR="006420B8" w:rsidRDefault="006420B8" w:rsidP="005A6747">
      <w:pPr>
        <w:autoSpaceDE w:val="0"/>
        <w:autoSpaceDN w:val="0"/>
        <w:adjustRightInd w:val="0"/>
        <w:jc w:val="both"/>
        <w:rPr>
          <w:rFonts w:ascii="Arial" w:hAnsi="Arial" w:cs="Arial"/>
          <w:b/>
          <w:bCs/>
          <w:color w:val="000000"/>
          <w:sz w:val="20"/>
        </w:rPr>
      </w:pPr>
    </w:p>
    <w:p w14:paraId="47854B80" w14:textId="77777777" w:rsidR="00CC3E41" w:rsidRDefault="00CC3E41" w:rsidP="005A6747">
      <w:pPr>
        <w:autoSpaceDE w:val="0"/>
        <w:autoSpaceDN w:val="0"/>
        <w:adjustRightInd w:val="0"/>
        <w:jc w:val="both"/>
        <w:rPr>
          <w:rFonts w:ascii="Arial" w:hAnsi="Arial" w:cs="Arial"/>
          <w:b/>
          <w:bCs/>
          <w:color w:val="000000"/>
          <w:sz w:val="20"/>
        </w:rPr>
      </w:pPr>
    </w:p>
    <w:p w14:paraId="5FAE5580" w14:textId="77777777" w:rsidR="00E242D3" w:rsidRDefault="00E242D3" w:rsidP="00E242D3">
      <w:pPr>
        <w:tabs>
          <w:tab w:val="left" w:pos="7363"/>
          <w:tab w:val="center" w:pos="10530"/>
        </w:tabs>
        <w:jc w:val="both"/>
        <w:rPr>
          <w:rFonts w:ascii="Arial" w:hAnsi="Arial" w:cs="Arial"/>
          <w:b/>
          <w:sz w:val="20"/>
          <w:lang w:val="en-GB"/>
        </w:rPr>
      </w:pPr>
      <w:r>
        <w:rPr>
          <w:rFonts w:ascii="Arial" w:hAnsi="Arial" w:cs="Arial"/>
          <w:b/>
          <w:sz w:val="20"/>
          <w:lang w:val="en-GB"/>
        </w:rPr>
        <w:t>MBD 4</w:t>
      </w:r>
    </w:p>
    <w:p w14:paraId="3E12EDD6" w14:textId="77777777" w:rsidR="00E242D3" w:rsidRDefault="00E242D3" w:rsidP="00E242D3">
      <w:pPr>
        <w:tabs>
          <w:tab w:val="left" w:pos="7363"/>
          <w:tab w:val="center" w:pos="10530"/>
        </w:tabs>
        <w:jc w:val="right"/>
        <w:rPr>
          <w:rFonts w:ascii="Arial Narrow" w:hAnsi="Arial Narrow"/>
          <w:lang w:val="en-GB"/>
        </w:rPr>
      </w:pPr>
    </w:p>
    <w:p w14:paraId="773AF884" w14:textId="77777777"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14:paraId="2C5CCEA0" w14:textId="77777777"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14:paraId="7F6F8E89"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14:paraId="75BC29BC" w14:textId="77777777" w:rsidR="00E242D3"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14:paraId="4E99F6D3" w14:textId="77777777" w:rsidR="00E242D3" w:rsidRDefault="00E242D3" w:rsidP="00E242D3">
      <w:pPr>
        <w:tabs>
          <w:tab w:val="left" w:pos="-963"/>
          <w:tab w:val="left" w:pos="-720"/>
          <w:tab w:val="left" w:pos="709"/>
          <w:tab w:val="left" w:pos="2250"/>
          <w:tab w:val="left" w:pos="7363"/>
        </w:tabs>
        <w:jc w:val="both"/>
        <w:rPr>
          <w:rFonts w:ascii="Arial Narrow" w:hAnsi="Arial Narrow"/>
          <w:lang w:val="en-GB"/>
        </w:rPr>
      </w:pPr>
    </w:p>
    <w:p w14:paraId="039EDB4A"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004F692C" w14:textId="77777777" w:rsidR="00E242D3" w:rsidRDefault="00E242D3" w:rsidP="00E242D3">
      <w:pPr>
        <w:pStyle w:val="BodyTextIndent3"/>
        <w:tabs>
          <w:tab w:val="clear" w:pos="900"/>
          <w:tab w:val="left" w:pos="567"/>
          <w:tab w:val="left" w:pos="709"/>
        </w:tabs>
      </w:pPr>
      <w:r>
        <w:t>3</w:t>
      </w:r>
      <w:r>
        <w:tab/>
        <w:t>In order to give effect to the above, the following questionnaire must be completed and submitted with the bid.</w:t>
      </w:r>
    </w:p>
    <w:p w14:paraId="018274CF"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04C7E90B"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14:paraId="0444038F" w14:textId="77777777" w:rsidR="00E242D3" w:rsidRDefault="00E242D3" w:rsidP="00E242D3">
      <w:pPr>
        <w:tabs>
          <w:tab w:val="left" w:pos="900"/>
          <w:tab w:val="left" w:pos="2250"/>
          <w:tab w:val="right" w:pos="9752"/>
        </w:tabs>
        <w:rPr>
          <w:rFonts w:ascii="Arial Narrow" w:hAnsi="Arial Narrow"/>
          <w:lang w:val="en-GB"/>
        </w:rPr>
      </w:pPr>
    </w:p>
    <w:p w14:paraId="4049325B"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14:paraId="531DA9BE" w14:textId="77777777" w:rsidR="00E242D3" w:rsidRDefault="00E242D3" w:rsidP="00E242D3">
      <w:pPr>
        <w:tabs>
          <w:tab w:val="left" w:pos="900"/>
          <w:tab w:val="left" w:pos="2250"/>
          <w:tab w:val="right" w:pos="9752"/>
        </w:tabs>
        <w:rPr>
          <w:rFonts w:ascii="Arial Narrow" w:hAnsi="Arial Narrow"/>
          <w:lang w:val="en-GB"/>
        </w:rPr>
      </w:pPr>
    </w:p>
    <w:p w14:paraId="3405D250"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14:paraId="5E621D4E" w14:textId="77777777" w:rsidR="00E242D3" w:rsidRDefault="00E242D3" w:rsidP="00E242D3">
      <w:pPr>
        <w:tabs>
          <w:tab w:val="left" w:pos="900"/>
          <w:tab w:val="left" w:pos="2250"/>
          <w:tab w:val="right" w:pos="9752"/>
        </w:tabs>
        <w:rPr>
          <w:rFonts w:ascii="Arial Narrow" w:hAnsi="Arial Narrow"/>
          <w:lang w:val="en-GB"/>
        </w:rPr>
      </w:pPr>
    </w:p>
    <w:p w14:paraId="750B15CB"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14:paraId="4550127E" w14:textId="77777777" w:rsidR="00E242D3" w:rsidRDefault="00E242D3" w:rsidP="00E242D3">
      <w:pPr>
        <w:tabs>
          <w:tab w:val="left" w:pos="900"/>
          <w:tab w:val="left" w:pos="2250"/>
          <w:tab w:val="right" w:pos="9752"/>
        </w:tabs>
        <w:rPr>
          <w:rFonts w:ascii="Arial Narrow" w:hAnsi="Arial Narrow"/>
          <w:lang w:val="en-GB"/>
        </w:rPr>
      </w:pPr>
    </w:p>
    <w:p w14:paraId="2BE24E75"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14:paraId="23E89A73" w14:textId="77777777" w:rsidR="00E242D3" w:rsidRDefault="00E242D3" w:rsidP="00E242D3">
      <w:pPr>
        <w:tabs>
          <w:tab w:val="left" w:pos="900"/>
          <w:tab w:val="left" w:pos="2250"/>
          <w:tab w:val="right" w:pos="9752"/>
        </w:tabs>
        <w:rPr>
          <w:rFonts w:ascii="Arial Narrow" w:hAnsi="Arial Narrow"/>
          <w:lang w:val="en-GB"/>
        </w:rPr>
      </w:pPr>
    </w:p>
    <w:p w14:paraId="2D79ED3E" w14:textId="77777777"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14:paraId="398F3798" w14:textId="77777777" w:rsidR="00E242D3" w:rsidRDefault="00E242D3" w:rsidP="00E242D3">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14:paraId="4654946A" w14:textId="77777777" w:rsidR="00E242D3" w:rsidRDefault="00E242D3" w:rsidP="00E242D3">
      <w:pPr>
        <w:tabs>
          <w:tab w:val="left" w:pos="900"/>
          <w:tab w:val="left" w:pos="2250"/>
          <w:tab w:val="right" w:pos="9752"/>
        </w:tabs>
        <w:ind w:left="360"/>
        <w:rPr>
          <w:rFonts w:ascii="Arial Narrow" w:hAnsi="Arial Narrow"/>
          <w:color w:val="000000"/>
          <w:lang w:val="en-GB"/>
        </w:rPr>
      </w:pPr>
      <w:r>
        <w:rPr>
          <w:rFonts w:ascii="Arial Narrow" w:hAnsi="Arial Narrow"/>
          <w:lang w:val="en-GB"/>
        </w:rPr>
        <w:lastRenderedPageBreak/>
        <w:t xml:space="preserve">                                                      </w:t>
      </w:r>
    </w:p>
    <w:p w14:paraId="35CE8A50"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 xml:space="preserve"> 3.6.1</w:t>
      </w:r>
      <w:r>
        <w:rPr>
          <w:rFonts w:ascii="Arial Narrow" w:hAnsi="Arial Narrow"/>
          <w:lang w:val="en-GB"/>
        </w:rPr>
        <w:tab/>
        <w:t>If so, furnish particulars.</w:t>
      </w:r>
    </w:p>
    <w:p w14:paraId="4F9CF6CE"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53B50B36"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637BF04E"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24BECA70"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4668E5F5" w14:textId="77777777"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14:paraId="414AB57B" w14:textId="77777777"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14:paraId="6A21027A"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0F68F783" w14:textId="77777777" w:rsidR="00E242D3"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14:paraId="48EC135D"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23AFA829"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24D2EA6A"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p>
    <w:p w14:paraId="4A779CDB"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69C947CF"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69D4D0A0" w14:textId="77777777" w:rsidR="00E242D3" w:rsidRDefault="00E242D3" w:rsidP="00E242D3">
      <w:pPr>
        <w:tabs>
          <w:tab w:val="left" w:pos="900"/>
          <w:tab w:val="left" w:pos="2250"/>
          <w:tab w:val="right" w:pos="9752"/>
        </w:tabs>
        <w:ind w:left="900" w:hanging="900"/>
        <w:jc w:val="both"/>
        <w:rPr>
          <w:rFonts w:ascii="Arial Narrow" w:hAnsi="Arial Narrow"/>
          <w:lang w:val="en-GB"/>
        </w:rPr>
      </w:pPr>
    </w:p>
    <w:p w14:paraId="245470B4" w14:textId="77777777"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 in the service of the state and who may be involved with the evaluation and or adjudication of this bid?</w:t>
      </w:r>
    </w:p>
    <w:p w14:paraId="5674766A"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CEFB638" w14:textId="77777777" w:rsidR="00E242D3" w:rsidRDefault="00E242D3" w:rsidP="00E242D3">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14:paraId="232E69E6"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6A15114"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35B052C5"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86415A0"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429E6E98"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5305A465"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1A80951B" w14:textId="77777777"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14:paraId="51E4DB30" w14:textId="77777777" w:rsidR="00E242D3" w:rsidRDefault="00E242D3" w:rsidP="00E242D3">
      <w:pPr>
        <w:tabs>
          <w:tab w:val="left" w:pos="709"/>
          <w:tab w:val="left" w:pos="2250"/>
          <w:tab w:val="right" w:pos="9752"/>
        </w:tabs>
        <w:ind w:left="709" w:hanging="709"/>
        <w:rPr>
          <w:rFonts w:ascii="Arial Narrow" w:hAnsi="Arial Narrow"/>
          <w:color w:val="000000"/>
          <w:lang w:val="en-GB"/>
        </w:rPr>
      </w:pPr>
    </w:p>
    <w:p w14:paraId="53B9AAFC" w14:textId="77777777" w:rsidR="00E242D3" w:rsidRDefault="00E242D3" w:rsidP="00E242D3">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14:paraId="14E16AA1" w14:textId="77777777" w:rsidR="00E242D3" w:rsidRDefault="00E242D3" w:rsidP="00E242D3">
      <w:pPr>
        <w:tabs>
          <w:tab w:val="left" w:pos="0"/>
          <w:tab w:val="left" w:pos="2250"/>
          <w:tab w:val="right" w:pos="9752"/>
        </w:tabs>
        <w:rPr>
          <w:rFonts w:ascii="Arial Narrow" w:hAnsi="Arial Narrow"/>
          <w:color w:val="000000"/>
          <w:lang w:val="en-GB"/>
        </w:rPr>
      </w:pPr>
    </w:p>
    <w:p w14:paraId="26C4573D"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55539434" w14:textId="77777777" w:rsidR="00E242D3" w:rsidRDefault="00E242D3" w:rsidP="00E242D3">
      <w:pPr>
        <w:tabs>
          <w:tab w:val="left" w:pos="0"/>
          <w:tab w:val="left" w:pos="2250"/>
          <w:tab w:val="right" w:pos="9752"/>
        </w:tabs>
        <w:ind w:left="720"/>
        <w:rPr>
          <w:rFonts w:ascii="Arial Narrow" w:hAnsi="Arial Narrow"/>
          <w:color w:val="000000"/>
          <w:lang w:val="en-GB"/>
        </w:rPr>
      </w:pPr>
    </w:p>
    <w:p w14:paraId="02696EF4"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21D234E0" w14:textId="77777777" w:rsidR="00E242D3" w:rsidRDefault="00E242D3" w:rsidP="00E242D3">
      <w:pPr>
        <w:pStyle w:val="Heading2"/>
      </w:pPr>
    </w:p>
    <w:p w14:paraId="18432BA1" w14:textId="77777777" w:rsidR="00E242D3" w:rsidRDefault="00E242D3" w:rsidP="00E242D3">
      <w:pPr>
        <w:tabs>
          <w:tab w:val="left" w:pos="0"/>
          <w:tab w:val="left" w:pos="2250"/>
          <w:tab w:val="right" w:pos="9752"/>
        </w:tabs>
        <w:ind w:left="720"/>
        <w:rPr>
          <w:rFonts w:ascii="Arial Narrow" w:hAnsi="Arial Narrow"/>
          <w:color w:val="000000"/>
          <w:lang w:val="en-GB"/>
        </w:rPr>
      </w:pPr>
    </w:p>
    <w:p w14:paraId="63ED7715" w14:textId="77777777" w:rsidR="00E242D3" w:rsidRDefault="00E242D3" w:rsidP="00E242D3">
      <w:pPr>
        <w:tabs>
          <w:tab w:val="left" w:pos="0"/>
          <w:tab w:val="left" w:pos="2250"/>
          <w:tab w:val="right" w:pos="9752"/>
        </w:tabs>
        <w:ind w:left="720"/>
        <w:rPr>
          <w:rFonts w:ascii="Arial Narrow" w:hAnsi="Arial Narrow"/>
          <w:color w:val="000000"/>
          <w:lang w:val="en-GB"/>
        </w:rPr>
      </w:pPr>
    </w:p>
    <w:p w14:paraId="27FE584B" w14:textId="77777777" w:rsidR="00E242D3" w:rsidRDefault="00E242D3" w:rsidP="00E242D3">
      <w:pPr>
        <w:pStyle w:val="Heading2"/>
      </w:pPr>
    </w:p>
    <w:p w14:paraId="638DEBCB" w14:textId="77777777" w:rsidR="00E242D3" w:rsidRDefault="00E242D3" w:rsidP="00E242D3">
      <w:pPr>
        <w:pStyle w:val="Heading2"/>
      </w:pPr>
      <w:r>
        <w:t>YES / NO</w:t>
      </w:r>
    </w:p>
    <w:p w14:paraId="569BAD93" w14:textId="77777777" w:rsidR="00E242D3" w:rsidRDefault="00E242D3" w:rsidP="00E242D3">
      <w:pPr>
        <w:pStyle w:val="Heading2"/>
      </w:pPr>
    </w:p>
    <w:p w14:paraId="2D5ED0A5" w14:textId="77777777" w:rsidR="00E242D3" w:rsidRDefault="00E242D3" w:rsidP="00E242D3">
      <w:pPr>
        <w:pStyle w:val="Heading2"/>
      </w:pPr>
    </w:p>
    <w:p w14:paraId="29772787" w14:textId="77777777" w:rsidR="00E242D3" w:rsidRDefault="00E242D3" w:rsidP="00E242D3">
      <w:pPr>
        <w:pStyle w:val="Heading2"/>
      </w:pPr>
    </w:p>
    <w:p w14:paraId="5B343ADC" w14:textId="77777777" w:rsidR="00E242D3" w:rsidRDefault="00E242D3" w:rsidP="00E242D3">
      <w:pPr>
        <w:pStyle w:val="Heading2"/>
      </w:pPr>
    </w:p>
    <w:p w14:paraId="7DC2FB6F" w14:textId="77777777" w:rsidR="00E242D3" w:rsidRDefault="00E242D3" w:rsidP="00E242D3">
      <w:pPr>
        <w:pStyle w:val="Heading2"/>
      </w:pPr>
    </w:p>
    <w:p w14:paraId="3C34D8A5" w14:textId="77777777" w:rsidR="00E242D3" w:rsidRDefault="00E242D3" w:rsidP="00E242D3">
      <w:pPr>
        <w:pStyle w:val="Heading2"/>
      </w:pPr>
    </w:p>
    <w:p w14:paraId="52680D94" w14:textId="77777777" w:rsidR="00E242D3" w:rsidRDefault="00E242D3" w:rsidP="00E242D3">
      <w:pPr>
        <w:pStyle w:val="Heading2"/>
      </w:pPr>
    </w:p>
    <w:p w14:paraId="7CDDC639" w14:textId="77777777" w:rsidR="00E242D3" w:rsidRDefault="00E242D3" w:rsidP="00E242D3">
      <w:pPr>
        <w:pStyle w:val="Heading2"/>
      </w:pPr>
    </w:p>
    <w:p w14:paraId="630A6247" w14:textId="77777777" w:rsidR="00E242D3" w:rsidRDefault="00E242D3" w:rsidP="00E242D3">
      <w:pPr>
        <w:pStyle w:val="Heading2"/>
      </w:pPr>
    </w:p>
    <w:p w14:paraId="20693B73" w14:textId="77777777" w:rsidR="00E242D3" w:rsidRDefault="00E242D3" w:rsidP="00E242D3">
      <w:pPr>
        <w:pStyle w:val="Heading2"/>
      </w:pPr>
    </w:p>
    <w:p w14:paraId="001A75B6" w14:textId="77777777" w:rsidR="00E242D3" w:rsidRDefault="00E242D3" w:rsidP="00E242D3">
      <w:pPr>
        <w:pStyle w:val="Heading2"/>
      </w:pPr>
    </w:p>
    <w:p w14:paraId="12226CCF" w14:textId="77777777" w:rsidR="00E242D3" w:rsidRDefault="00E242D3" w:rsidP="00E242D3">
      <w:pPr>
        <w:pStyle w:val="Heading2"/>
      </w:pPr>
      <w:r>
        <w:t>YES / NO</w:t>
      </w:r>
    </w:p>
    <w:p w14:paraId="4DB502B0" w14:textId="77777777"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14:paraId="3434F8B4" w14:textId="77777777" w:rsidR="00E242D3" w:rsidRDefault="00E242D3" w:rsidP="00E242D3">
      <w:pPr>
        <w:pStyle w:val="Heading3"/>
      </w:pPr>
    </w:p>
    <w:p w14:paraId="6F35EA7A" w14:textId="77777777" w:rsidR="00E242D3" w:rsidRDefault="00E242D3" w:rsidP="00E242D3"/>
    <w:p w14:paraId="02714967" w14:textId="77777777" w:rsidR="00E242D3" w:rsidRDefault="00E242D3" w:rsidP="00E242D3">
      <w:pPr>
        <w:pStyle w:val="Heading3"/>
        <w:rPr>
          <w:color w:val="000000"/>
          <w:lang w:val="en-GB"/>
        </w:rPr>
      </w:pPr>
    </w:p>
    <w:p w14:paraId="4F19AA4A" w14:textId="77777777" w:rsidR="00E242D3" w:rsidRDefault="00E242D3" w:rsidP="00E242D3">
      <w:pPr>
        <w:tabs>
          <w:tab w:val="left" w:pos="1440"/>
          <w:tab w:val="left" w:pos="2250"/>
          <w:tab w:val="right" w:pos="9752"/>
        </w:tabs>
        <w:ind w:left="1440" w:hanging="900"/>
        <w:jc w:val="center"/>
        <w:rPr>
          <w:rFonts w:ascii="Arial Narrow" w:hAnsi="Arial Narrow"/>
          <w:lang w:val="en-GB"/>
        </w:rPr>
        <w:sectPr w:rsidR="00E242D3">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26A6C9BB" w14:textId="77777777"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14:paraId="6795C42D" w14:textId="77777777" w:rsidR="00E242D3" w:rsidRDefault="00E242D3" w:rsidP="00E242D3">
      <w:pPr>
        <w:pStyle w:val="BlockText"/>
        <w:ind w:left="0" w:right="118" w:firstLine="0"/>
        <w:rPr>
          <w:color w:val="000000"/>
        </w:rPr>
      </w:pPr>
      <w:r>
        <w:t xml:space="preserve"> </w:t>
      </w:r>
      <w:r>
        <w:tab/>
        <w:t xml:space="preserve">shareholders or stakeholders in service of the state?                      </w:t>
      </w:r>
    </w:p>
    <w:p w14:paraId="7793E9DB"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007F6BE7"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14:paraId="335B1B6A"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9378893"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727F574A"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1A4498FD"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54ADD2FD"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2B840CC7"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03EAF21B" w14:textId="77777777"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14:paraId="6756B80B"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14:paraId="04DF6DB8"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14:paraId="0A80D8A8" w14:textId="77777777" w:rsidR="00E242D3" w:rsidRDefault="00E242D3" w:rsidP="00E242D3">
      <w:pPr>
        <w:tabs>
          <w:tab w:val="left" w:pos="0"/>
          <w:tab w:val="right" w:pos="9752"/>
        </w:tabs>
        <w:rPr>
          <w:rFonts w:ascii="Arial Narrow" w:hAnsi="Arial Narrow"/>
          <w:lang w:val="en-GB"/>
        </w:rPr>
      </w:pPr>
    </w:p>
    <w:p w14:paraId="0C0449F9"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14:paraId="1B969DFD"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7C37C627"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02B9BECE"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2AD9A966" w14:textId="77777777"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14:paraId="7B44693F" w14:textId="77777777" w:rsidR="00E242D3" w:rsidRDefault="00E242D3" w:rsidP="00E242D3">
      <w:pPr>
        <w:pStyle w:val="Heading1"/>
      </w:pPr>
      <w:r>
        <w:t>CERTIFICATION</w:t>
      </w:r>
    </w:p>
    <w:p w14:paraId="0A8699C4" w14:textId="77777777" w:rsidR="00E242D3" w:rsidRDefault="00E242D3" w:rsidP="00E242D3">
      <w:pPr>
        <w:tabs>
          <w:tab w:val="left" w:pos="900"/>
          <w:tab w:val="left" w:pos="2250"/>
          <w:tab w:val="right" w:pos="9752"/>
        </w:tabs>
        <w:ind w:firstLine="540"/>
        <w:jc w:val="center"/>
        <w:rPr>
          <w:rFonts w:ascii="Arial Narrow" w:hAnsi="Arial Narrow"/>
          <w:b/>
          <w:lang w:val="en-GB"/>
        </w:rPr>
      </w:pPr>
    </w:p>
    <w:p w14:paraId="68C59BB0" w14:textId="77777777" w:rsidR="00E242D3" w:rsidRDefault="00E242D3" w:rsidP="00E242D3">
      <w:pPr>
        <w:tabs>
          <w:tab w:val="left" w:pos="567"/>
          <w:tab w:val="right" w:pos="9752"/>
        </w:tabs>
        <w:ind w:left="567"/>
        <w:jc w:val="both"/>
        <w:rPr>
          <w:rFonts w:ascii="Arial Narrow" w:hAnsi="Arial Narrow"/>
          <w:lang w:val="en-GB"/>
        </w:rPr>
      </w:pPr>
    </w:p>
    <w:p w14:paraId="7FF2A492" w14:textId="77777777"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14:paraId="1AA07BFD" w14:textId="77777777" w:rsidR="00E242D3" w:rsidRDefault="00E242D3" w:rsidP="00E242D3">
      <w:pPr>
        <w:tabs>
          <w:tab w:val="left" w:pos="1418"/>
          <w:tab w:val="right" w:pos="9752"/>
        </w:tabs>
        <w:ind w:left="567" w:firstLine="851"/>
        <w:jc w:val="both"/>
        <w:rPr>
          <w:rFonts w:ascii="Arial Narrow" w:hAnsi="Arial Narrow"/>
          <w:b/>
          <w:bCs/>
          <w:lang w:val="en-GB"/>
        </w:rPr>
      </w:pPr>
    </w:p>
    <w:p w14:paraId="19C151A2" w14:textId="77777777"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14:paraId="28657A96" w14:textId="77777777" w:rsidR="00E242D3" w:rsidRDefault="00E242D3" w:rsidP="00E242D3">
      <w:pPr>
        <w:pStyle w:val="BodyTextIndent2"/>
        <w:rPr>
          <w:b/>
          <w:bCs/>
        </w:rPr>
      </w:pPr>
    </w:p>
    <w:p w14:paraId="581C91F3" w14:textId="77777777" w:rsidR="00E242D3" w:rsidRDefault="00E242D3" w:rsidP="00E242D3">
      <w:pPr>
        <w:pStyle w:val="BodyTextIndent2"/>
        <w:rPr>
          <w:b/>
          <w:bCs/>
        </w:rPr>
      </w:pPr>
      <w:r>
        <w:rPr>
          <w:b/>
          <w:bCs/>
        </w:rPr>
        <w:t xml:space="preserve">I ACCEPT THAT THE STATE MAY ACT AGAINST ME SHOULD THIS DECLARATION PROVE TO BE </w:t>
      </w:r>
    </w:p>
    <w:p w14:paraId="5B17FFBA" w14:textId="77777777" w:rsidR="00E242D3" w:rsidRDefault="00E242D3" w:rsidP="00E242D3">
      <w:pPr>
        <w:pStyle w:val="BodyTextIndent2"/>
        <w:rPr>
          <w:b/>
          <w:bCs/>
        </w:rPr>
      </w:pPr>
    </w:p>
    <w:p w14:paraId="42BA645A" w14:textId="77777777" w:rsidR="00E242D3" w:rsidRDefault="00E242D3" w:rsidP="00E242D3">
      <w:pPr>
        <w:pStyle w:val="BodyTextIndent2"/>
        <w:rPr>
          <w:b/>
          <w:bCs/>
        </w:rPr>
      </w:pPr>
      <w:r>
        <w:rPr>
          <w:b/>
          <w:bCs/>
        </w:rPr>
        <w:t xml:space="preserve">FALSE.  </w:t>
      </w:r>
    </w:p>
    <w:p w14:paraId="03A8AC1D"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78DF78B9"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30274725" w14:textId="77777777" w:rsidR="00E242D3" w:rsidRDefault="00ED488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14:paraId="6DE12CAE" w14:textId="77777777" w:rsidR="00E242D3" w:rsidRDefault="00ED4889" w:rsidP="00E242D3">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E242D3">
        <w:rPr>
          <w:rFonts w:ascii="Arial Narrow" w:hAnsi="Arial Narrow"/>
          <w:lang w:val="en-GB"/>
        </w:rPr>
        <w:t>Date</w:t>
      </w:r>
    </w:p>
    <w:p w14:paraId="727C1208" w14:textId="77777777" w:rsidR="00E242D3" w:rsidRDefault="00E242D3" w:rsidP="00E242D3">
      <w:pPr>
        <w:tabs>
          <w:tab w:val="left" w:pos="3960"/>
          <w:tab w:val="left" w:pos="7020"/>
          <w:tab w:val="right" w:pos="9752"/>
        </w:tabs>
        <w:ind w:left="540"/>
        <w:jc w:val="both"/>
        <w:rPr>
          <w:rFonts w:ascii="Arial Narrow" w:hAnsi="Arial Narrow"/>
          <w:lang w:val="en-GB"/>
        </w:rPr>
      </w:pPr>
    </w:p>
    <w:p w14:paraId="1CCCC2CE" w14:textId="77777777" w:rsidR="00E242D3" w:rsidRDefault="00E242D3"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14:paraId="765A2316" w14:textId="77777777" w:rsidR="00E242D3" w:rsidRPr="005A6747" w:rsidRDefault="00ED4889" w:rsidP="00ED4889">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r>
      <w:r w:rsidR="00E242D3">
        <w:rPr>
          <w:rFonts w:ascii="Arial Narrow" w:hAnsi="Arial Narrow"/>
          <w:lang w:val="en-GB"/>
        </w:rPr>
        <w:t>Name of Bidder</w:t>
      </w:r>
    </w:p>
    <w:sectPr w:rsidR="00E242D3"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337A2" w14:textId="77777777" w:rsidR="00236E8A" w:rsidRDefault="00236E8A" w:rsidP="00E242D3">
      <w:pPr>
        <w:spacing w:after="0" w:line="240" w:lineRule="auto"/>
      </w:pPr>
      <w:r>
        <w:separator/>
      </w:r>
    </w:p>
  </w:endnote>
  <w:endnote w:type="continuationSeparator" w:id="0">
    <w:p w14:paraId="66F9B1E4" w14:textId="77777777" w:rsidR="00236E8A" w:rsidRDefault="00236E8A"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8D125" w14:textId="77777777" w:rsidR="00236E8A" w:rsidRDefault="00236E8A" w:rsidP="00E242D3">
      <w:pPr>
        <w:spacing w:after="0" w:line="240" w:lineRule="auto"/>
      </w:pPr>
      <w:r>
        <w:separator/>
      </w:r>
    </w:p>
  </w:footnote>
  <w:footnote w:type="continuationSeparator" w:id="0">
    <w:p w14:paraId="74774690" w14:textId="77777777" w:rsidR="00236E8A" w:rsidRDefault="00236E8A" w:rsidP="00E242D3">
      <w:pPr>
        <w:spacing w:after="0" w:line="240" w:lineRule="auto"/>
      </w:pPr>
      <w:r>
        <w:continuationSeparator/>
      </w:r>
    </w:p>
  </w:footnote>
  <w:footnote w:id="1">
    <w:p w14:paraId="5FD2FBE9" w14:textId="77777777" w:rsidR="00E242D3" w:rsidRDefault="00E242D3" w:rsidP="00E242D3">
      <w:pPr>
        <w:pStyle w:val="FootnoteText"/>
      </w:pPr>
    </w:p>
  </w:footnote>
  <w:footnote w:id="2">
    <w:p w14:paraId="3C170FCF"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5BC63CD5"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5F189FE7"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4EBB49AB"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0205FC6B"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3AB13970" w14:textId="77777777" w:rsidR="00E242D3" w:rsidRDefault="00E242D3" w:rsidP="00E242D3">
      <w:pPr>
        <w:pStyle w:val="FootnoteText"/>
        <w:ind w:left="567"/>
        <w:rPr>
          <w:rFonts w:ascii="Arial Narrow" w:hAnsi="Arial Narrow"/>
        </w:rPr>
      </w:pPr>
    </w:p>
    <w:p w14:paraId="3BF549BE"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4C1AD683"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3CA44D49"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0635C05E"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57217744"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D124"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112C4B"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98D7"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E41">
      <w:rPr>
        <w:rStyle w:val="PageNumber"/>
        <w:noProof/>
      </w:rPr>
      <w:t>3</w:t>
    </w:r>
    <w:r>
      <w:rPr>
        <w:rStyle w:val="PageNumber"/>
      </w:rPr>
      <w:fldChar w:fldCharType="end"/>
    </w:r>
  </w:p>
  <w:p w14:paraId="6C01405A" w14:textId="77777777" w:rsidR="00E242D3" w:rsidRDefault="00E242D3">
    <w:pPr>
      <w:pStyle w:val="Header"/>
      <w:framePr w:wrap="around" w:vAnchor="text" w:hAnchor="margin" w:xAlign="center" w:y="1"/>
      <w:rPr>
        <w:rStyle w:val="PageNumber"/>
      </w:rPr>
    </w:pPr>
  </w:p>
  <w:p w14:paraId="070EAB25"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631E"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E41">
      <w:rPr>
        <w:rStyle w:val="PageNumber"/>
        <w:noProof/>
      </w:rPr>
      <w:t>4</w:t>
    </w:r>
    <w:r>
      <w:rPr>
        <w:rStyle w:val="PageNumber"/>
      </w:rPr>
      <w:fldChar w:fldCharType="end"/>
    </w:r>
  </w:p>
  <w:p w14:paraId="45832FD1"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4"/>
  </w:num>
  <w:num w:numId="4">
    <w:abstractNumId w:val="8"/>
  </w:num>
  <w:num w:numId="5">
    <w:abstractNumId w:val="7"/>
  </w:num>
  <w:num w:numId="6">
    <w:abstractNumId w:val="6"/>
  </w:num>
  <w:num w:numId="7">
    <w:abstractNumId w:val="5"/>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4311"/>
    <w:rsid w:val="00024210"/>
    <w:rsid w:val="0003121D"/>
    <w:rsid w:val="00036DDD"/>
    <w:rsid w:val="00085CBD"/>
    <w:rsid w:val="0009713D"/>
    <w:rsid w:val="000A5A37"/>
    <w:rsid w:val="00197619"/>
    <w:rsid w:val="001F67E3"/>
    <w:rsid w:val="00214AB7"/>
    <w:rsid w:val="00232F06"/>
    <w:rsid w:val="00234646"/>
    <w:rsid w:val="00236E8A"/>
    <w:rsid w:val="002372E4"/>
    <w:rsid w:val="00264DD1"/>
    <w:rsid w:val="002A55E1"/>
    <w:rsid w:val="002C62FD"/>
    <w:rsid w:val="002C7B70"/>
    <w:rsid w:val="002D5D05"/>
    <w:rsid w:val="002F11BA"/>
    <w:rsid w:val="00304BF7"/>
    <w:rsid w:val="003453FD"/>
    <w:rsid w:val="00372B03"/>
    <w:rsid w:val="0038786C"/>
    <w:rsid w:val="003B67AE"/>
    <w:rsid w:val="003B69D2"/>
    <w:rsid w:val="003E1733"/>
    <w:rsid w:val="0040364B"/>
    <w:rsid w:val="004206D0"/>
    <w:rsid w:val="00423609"/>
    <w:rsid w:val="0044266D"/>
    <w:rsid w:val="00484C44"/>
    <w:rsid w:val="00492B36"/>
    <w:rsid w:val="004A3423"/>
    <w:rsid w:val="004A5020"/>
    <w:rsid w:val="004B1B45"/>
    <w:rsid w:val="004C617A"/>
    <w:rsid w:val="004D0B6E"/>
    <w:rsid w:val="00552374"/>
    <w:rsid w:val="005A6747"/>
    <w:rsid w:val="0063252D"/>
    <w:rsid w:val="00641BB9"/>
    <w:rsid w:val="006420B8"/>
    <w:rsid w:val="00644AA3"/>
    <w:rsid w:val="006710BB"/>
    <w:rsid w:val="006B3F67"/>
    <w:rsid w:val="006C2846"/>
    <w:rsid w:val="006F7CCC"/>
    <w:rsid w:val="007051C1"/>
    <w:rsid w:val="00732884"/>
    <w:rsid w:val="0077232E"/>
    <w:rsid w:val="007A31AF"/>
    <w:rsid w:val="007D78A8"/>
    <w:rsid w:val="007F5DFF"/>
    <w:rsid w:val="007F75D9"/>
    <w:rsid w:val="00816C75"/>
    <w:rsid w:val="008C7FC3"/>
    <w:rsid w:val="00922060"/>
    <w:rsid w:val="00946059"/>
    <w:rsid w:val="00976F21"/>
    <w:rsid w:val="009C65C8"/>
    <w:rsid w:val="009F2CB7"/>
    <w:rsid w:val="00A346E8"/>
    <w:rsid w:val="00A6408B"/>
    <w:rsid w:val="00A8129A"/>
    <w:rsid w:val="00AC6F76"/>
    <w:rsid w:val="00B1546B"/>
    <w:rsid w:val="00B16393"/>
    <w:rsid w:val="00B5757E"/>
    <w:rsid w:val="00B813D3"/>
    <w:rsid w:val="00B97BC2"/>
    <w:rsid w:val="00BD0AD8"/>
    <w:rsid w:val="00C0182C"/>
    <w:rsid w:val="00C03A7E"/>
    <w:rsid w:val="00C05494"/>
    <w:rsid w:val="00C10F46"/>
    <w:rsid w:val="00C81285"/>
    <w:rsid w:val="00CB4350"/>
    <w:rsid w:val="00CC3E41"/>
    <w:rsid w:val="00CF2062"/>
    <w:rsid w:val="00D17F2A"/>
    <w:rsid w:val="00D32993"/>
    <w:rsid w:val="00D73501"/>
    <w:rsid w:val="00D76204"/>
    <w:rsid w:val="00D83E04"/>
    <w:rsid w:val="00DC1F33"/>
    <w:rsid w:val="00DE3F36"/>
    <w:rsid w:val="00E12490"/>
    <w:rsid w:val="00E242D3"/>
    <w:rsid w:val="00EA06C2"/>
    <w:rsid w:val="00ED4889"/>
    <w:rsid w:val="00ED4A21"/>
    <w:rsid w:val="00EF4B50"/>
    <w:rsid w:val="00F15214"/>
    <w:rsid w:val="00F25171"/>
    <w:rsid w:val="00F35A72"/>
    <w:rsid w:val="00F408A9"/>
    <w:rsid w:val="00F5723E"/>
    <w:rsid w:val="00F70B3F"/>
    <w:rsid w:val="00F96DAF"/>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2A0D"/>
  <w15:docId w15:val="{F0E6B8D3-E293-4F2F-AE89-FD57CE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d.gov.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2021-03-09T09:15:00Z</cp:lastPrinted>
  <dcterms:created xsi:type="dcterms:W3CDTF">2021-05-08T16:10:00Z</dcterms:created>
  <dcterms:modified xsi:type="dcterms:W3CDTF">2021-05-08T16:10:00Z</dcterms:modified>
</cp:coreProperties>
</file>