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691E" w14:textId="5812E207" w:rsidR="00437C52" w:rsidRPr="003B4744" w:rsidRDefault="003B4744" w:rsidP="003B4744">
      <w:pPr>
        <w:jc w:val="center"/>
        <w:rPr>
          <w:b/>
          <w:bCs/>
          <w:lang w:val="en-US"/>
        </w:rPr>
      </w:pPr>
      <w:r w:rsidRPr="003B4744">
        <w:rPr>
          <w:b/>
          <w:bCs/>
          <w:lang w:val="en-US"/>
        </w:rPr>
        <w:t>TENDERS AWARDED Q1 2023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4"/>
        <w:gridCol w:w="1899"/>
        <w:gridCol w:w="63"/>
        <w:gridCol w:w="1826"/>
        <w:gridCol w:w="66"/>
        <w:gridCol w:w="103"/>
        <w:gridCol w:w="1534"/>
        <w:gridCol w:w="166"/>
        <w:gridCol w:w="1245"/>
        <w:gridCol w:w="55"/>
        <w:gridCol w:w="2188"/>
        <w:gridCol w:w="31"/>
      </w:tblGrid>
      <w:tr w:rsidR="003B4744" w:rsidRPr="00C1389E" w14:paraId="787F2EB7" w14:textId="77777777" w:rsidTr="003B4744">
        <w:trPr>
          <w:gridAfter w:val="1"/>
          <w:wAfter w:w="31" w:type="dxa"/>
          <w:trHeight w:val="355"/>
        </w:trPr>
        <w:tc>
          <w:tcPr>
            <w:tcW w:w="10317" w:type="dxa"/>
            <w:gridSpan w:val="12"/>
            <w:shd w:val="clear" w:color="auto" w:fill="auto"/>
          </w:tcPr>
          <w:p w14:paraId="6835F183" w14:textId="77777777" w:rsidR="003B4744" w:rsidRPr="00C1389E" w:rsidRDefault="003B4744" w:rsidP="00B12A2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JULY</w:t>
            </w:r>
          </w:p>
        </w:tc>
      </w:tr>
      <w:tr w:rsidR="003B4744" w:rsidRPr="00C1389E" w14:paraId="61A63F0A" w14:textId="77777777" w:rsidTr="003B4744">
        <w:trPr>
          <w:gridAfter w:val="1"/>
          <w:wAfter w:w="31" w:type="dxa"/>
          <w:trHeight w:val="355"/>
        </w:trPr>
        <w:tc>
          <w:tcPr>
            <w:tcW w:w="1172" w:type="dxa"/>
            <w:gridSpan w:val="2"/>
            <w:shd w:val="clear" w:color="auto" w:fill="auto"/>
          </w:tcPr>
          <w:p w14:paraId="4230138C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</w:rPr>
            </w:pPr>
            <w:r w:rsidRPr="00C1389E">
              <w:rPr>
                <w:rFonts w:eastAsia="Arial Unicode MS"/>
                <w:b/>
              </w:rPr>
              <w:t>TD / RFQ#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496ABF72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</w:rPr>
            </w:pPr>
            <w:r w:rsidRPr="00C1389E">
              <w:rPr>
                <w:rFonts w:eastAsia="Arial Unicode MS"/>
                <w:b/>
              </w:rPr>
              <w:t>DESCRIPTION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1F3F4D3C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</w:rPr>
            </w:pPr>
            <w:r w:rsidRPr="00C1389E">
              <w:rPr>
                <w:rFonts w:eastAsia="Arial Unicode MS"/>
                <w:b/>
              </w:rPr>
              <w:t>SUCCESSFUL</w:t>
            </w:r>
          </w:p>
        </w:tc>
        <w:tc>
          <w:tcPr>
            <w:tcW w:w="1637" w:type="dxa"/>
            <w:gridSpan w:val="2"/>
            <w:shd w:val="clear" w:color="auto" w:fill="auto"/>
          </w:tcPr>
          <w:p w14:paraId="5A82C1F3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</w:rPr>
            </w:pPr>
            <w:r w:rsidRPr="00C1389E">
              <w:rPr>
                <w:rFonts w:eastAsia="Arial Unicode MS"/>
                <w:b/>
              </w:rPr>
              <w:t>CONTRACT VALUE</w:t>
            </w:r>
          </w:p>
        </w:tc>
        <w:tc>
          <w:tcPr>
            <w:tcW w:w="1466" w:type="dxa"/>
            <w:gridSpan w:val="3"/>
          </w:tcPr>
          <w:p w14:paraId="6557683C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</w:rPr>
            </w:pPr>
            <w:r w:rsidRPr="00C1389E">
              <w:rPr>
                <w:rFonts w:eastAsia="Arial Unicode MS"/>
                <w:b/>
              </w:rPr>
              <w:t>DATE</w:t>
            </w:r>
          </w:p>
        </w:tc>
        <w:tc>
          <w:tcPr>
            <w:tcW w:w="2188" w:type="dxa"/>
          </w:tcPr>
          <w:p w14:paraId="6546A148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</w:rPr>
            </w:pPr>
            <w:r w:rsidRPr="00C1389E">
              <w:rPr>
                <w:rFonts w:eastAsia="Arial Unicode MS"/>
                <w:b/>
              </w:rPr>
              <w:t>FUNDED</w:t>
            </w:r>
          </w:p>
        </w:tc>
      </w:tr>
      <w:tr w:rsidR="003B4744" w:rsidRPr="009A4B89" w14:paraId="0D287919" w14:textId="77777777" w:rsidTr="003B4744">
        <w:trPr>
          <w:gridAfter w:val="1"/>
          <w:wAfter w:w="31" w:type="dxa"/>
          <w:trHeight w:val="355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5473" w14:textId="77777777" w:rsidR="003B4744" w:rsidRPr="001E53D9" w:rsidRDefault="003B4744" w:rsidP="00B12A20">
            <w:pPr>
              <w:jc w:val="both"/>
              <w:rPr>
                <w:rFonts w:eastAsia="Arial Unicode MS"/>
              </w:rPr>
            </w:pPr>
            <w:r w:rsidRPr="00D84BDE">
              <w:rPr>
                <w:color w:val="000000"/>
                <w:sz w:val="20"/>
                <w:szCs w:val="20"/>
              </w:rPr>
              <w:t>32/2023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963E" w14:textId="77777777" w:rsidR="003B4744" w:rsidRPr="00D84BDE" w:rsidRDefault="003B4744" w:rsidP="00B12A20">
            <w:pPr>
              <w:rPr>
                <w:color w:val="000000"/>
                <w:sz w:val="20"/>
                <w:szCs w:val="20"/>
                <w:lang w:eastAsia="en-ZA"/>
              </w:rPr>
            </w:pPr>
            <w:r w:rsidRPr="00D84BDE">
              <w:rPr>
                <w:color w:val="000000"/>
                <w:sz w:val="20"/>
                <w:szCs w:val="20"/>
              </w:rPr>
              <w:t>COMPILATION OF MUNICIPAL GENERAL VALUATION ROLL</w:t>
            </w:r>
          </w:p>
          <w:p w14:paraId="58E9B9E4" w14:textId="77777777" w:rsidR="003B4744" w:rsidRPr="001E53D9" w:rsidRDefault="003B4744" w:rsidP="00B12A20">
            <w:pPr>
              <w:jc w:val="both"/>
              <w:rPr>
                <w:rFonts w:eastAsia="Arial Unicode MS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32ED" w14:textId="77777777" w:rsidR="003B4744" w:rsidRPr="001E53D9" w:rsidRDefault="003B4744" w:rsidP="00B12A20">
            <w:pPr>
              <w:jc w:val="both"/>
              <w:rPr>
                <w:rFonts w:eastAsia="Arial Unicode MS"/>
              </w:rPr>
            </w:pPr>
            <w:r w:rsidRPr="00D84BDE">
              <w:rPr>
                <w:rFonts w:eastAsia="Arial Unicode MS"/>
                <w:sz w:val="20"/>
                <w:szCs w:val="20"/>
              </w:rPr>
              <w:t>DDP VALUERS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726E" w14:textId="77777777" w:rsidR="003B4744" w:rsidRPr="001E53D9" w:rsidRDefault="003B4744" w:rsidP="00B12A20">
            <w:pPr>
              <w:jc w:val="both"/>
              <w:rPr>
                <w:rFonts w:eastAsia="Arial Unicode MS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D8FA" w14:textId="77777777" w:rsidR="003B4744" w:rsidRPr="001E53D9" w:rsidRDefault="003B4744" w:rsidP="00B12A20">
            <w:pPr>
              <w:jc w:val="both"/>
              <w:rPr>
                <w:rFonts w:eastAsia="Arial Unicode M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C1B2" w14:textId="77777777" w:rsidR="003B4744" w:rsidRPr="001E53D9" w:rsidRDefault="003B4744" w:rsidP="00B12A20">
            <w:pPr>
              <w:jc w:val="both"/>
              <w:rPr>
                <w:rFonts w:eastAsia="Arial Unicode MS"/>
              </w:rPr>
            </w:pPr>
            <w:r w:rsidRPr="00D84BDE">
              <w:rPr>
                <w:rFonts w:eastAsia="Arial Unicode MS"/>
                <w:bCs/>
                <w:sz w:val="20"/>
                <w:szCs w:val="20"/>
              </w:rPr>
              <w:t>OWN RESOURCES</w:t>
            </w:r>
          </w:p>
        </w:tc>
      </w:tr>
      <w:tr w:rsidR="003B4744" w:rsidRPr="009A4B89" w14:paraId="6D921382" w14:textId="77777777" w:rsidTr="003B4744">
        <w:trPr>
          <w:gridAfter w:val="1"/>
          <w:wAfter w:w="31" w:type="dxa"/>
          <w:trHeight w:val="355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66BB" w14:textId="77777777" w:rsidR="003B4744" w:rsidRPr="00CD4458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D84BDE">
              <w:rPr>
                <w:color w:val="000000"/>
                <w:sz w:val="20"/>
                <w:szCs w:val="20"/>
              </w:rPr>
              <w:t>36/2023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0C0B" w14:textId="77777777" w:rsidR="003B4744" w:rsidRPr="00CD4458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D84BDE">
              <w:rPr>
                <w:sz w:val="20"/>
                <w:szCs w:val="20"/>
              </w:rPr>
              <w:t>CONSULTING ENGINEERS: UPGRADING OF GRAAF REINET WATER TREATME</w:t>
            </w:r>
            <w:r w:rsidRPr="00D84BDE">
              <w:rPr>
                <w:rFonts w:eastAsia="Arial Unicode MS"/>
                <w:bCs/>
                <w:sz w:val="20"/>
                <w:szCs w:val="20"/>
              </w:rPr>
              <w:t>S</w:t>
            </w:r>
            <w:r w:rsidRPr="00D84BDE">
              <w:rPr>
                <w:sz w:val="20"/>
                <w:szCs w:val="20"/>
              </w:rPr>
              <w:t>NT WORKS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25A" w14:textId="77777777" w:rsidR="003B4744" w:rsidRPr="00CD4458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D84BDE">
              <w:rPr>
                <w:rFonts w:eastAsia="Arial Unicode MS"/>
                <w:sz w:val="20"/>
                <w:szCs w:val="20"/>
              </w:rPr>
              <w:t>MJM CONSULTING</w:t>
            </w:r>
            <w:r>
              <w:rPr>
                <w:rFonts w:eastAsia="Arial Unicode MS"/>
                <w:sz w:val="20"/>
                <w:szCs w:val="20"/>
              </w:rPr>
              <w:t xml:space="preserve"> ENGINEERS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8729" w14:textId="77777777" w:rsidR="003B4744" w:rsidRPr="00CD4458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 399 000.00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2263" w14:textId="77777777" w:rsidR="003B4744" w:rsidRPr="00CD4458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20/07/2023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F86C" w14:textId="77777777" w:rsidR="003B4744" w:rsidRPr="00CD4458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D84BDE">
              <w:rPr>
                <w:rFonts w:eastAsia="Arial Unicode MS"/>
                <w:bCs/>
                <w:sz w:val="20"/>
                <w:szCs w:val="20"/>
              </w:rPr>
              <w:t>WSIG/GOVERNMENT GRANTS</w:t>
            </w:r>
          </w:p>
        </w:tc>
      </w:tr>
      <w:tr w:rsidR="003B4744" w:rsidRPr="009A4B89" w14:paraId="28392AAE" w14:textId="77777777" w:rsidTr="003B4744">
        <w:trPr>
          <w:gridAfter w:val="1"/>
          <w:wAfter w:w="31" w:type="dxa"/>
          <w:trHeight w:val="355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5EFC" w14:textId="77777777" w:rsidR="003B4744" w:rsidRDefault="003B4744" w:rsidP="00B12A20">
            <w:pPr>
              <w:jc w:val="both"/>
              <w:rPr>
                <w:color w:val="000000"/>
                <w:sz w:val="20"/>
                <w:szCs w:val="20"/>
              </w:rPr>
            </w:pPr>
            <w:r w:rsidRPr="00D84BDE">
              <w:rPr>
                <w:color w:val="000000"/>
                <w:sz w:val="20"/>
                <w:szCs w:val="20"/>
              </w:rPr>
              <w:t>37/2023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ADA8" w14:textId="77777777" w:rsidR="003B4744" w:rsidRPr="00962DA7" w:rsidRDefault="003B4744" w:rsidP="00B12A20">
            <w:pPr>
              <w:rPr>
                <w:b/>
                <w:bCs/>
              </w:rPr>
            </w:pPr>
            <w:r w:rsidRPr="00D84BDE">
              <w:rPr>
                <w:sz w:val="20"/>
                <w:szCs w:val="20"/>
              </w:rPr>
              <w:t>CONSULTING ENGINEERS: RETROFIT ALL INDIGENT HOUSEHOLD TOILETS WITH NEW WATERWISE SYSTEMS – 6500 UNITS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E423" w14:textId="77777777" w:rsidR="003B4744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MJM CONSULTING ENGINEERS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1851" w14:textId="77777777" w:rsidR="003B4744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 599 869.56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89CF" w14:textId="77777777" w:rsidR="003B4744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20/07/2023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E62" w14:textId="77777777" w:rsidR="003B4744" w:rsidRDefault="003B4744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M</w:t>
            </w:r>
            <w:r w:rsidRPr="00D84BDE">
              <w:rPr>
                <w:rFonts w:eastAsia="Arial Unicode MS"/>
                <w:bCs/>
                <w:sz w:val="20"/>
                <w:szCs w:val="20"/>
              </w:rPr>
              <w:t>IG/GOVERNMENT GRANTS</w:t>
            </w:r>
          </w:p>
        </w:tc>
      </w:tr>
      <w:tr w:rsidR="003B4744" w:rsidRPr="009A4B89" w14:paraId="0F17B34C" w14:textId="77777777" w:rsidTr="003B4744">
        <w:trPr>
          <w:gridAfter w:val="1"/>
          <w:wAfter w:w="31" w:type="dxa"/>
          <w:trHeight w:val="355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3066" w14:textId="77777777" w:rsidR="003B4744" w:rsidRDefault="003B4744" w:rsidP="00B12A20">
            <w:pPr>
              <w:jc w:val="both"/>
              <w:rPr>
                <w:color w:val="000000"/>
                <w:sz w:val="20"/>
                <w:szCs w:val="20"/>
              </w:rPr>
            </w:pPr>
            <w:r w:rsidRPr="00D84BDE">
              <w:rPr>
                <w:color w:val="000000"/>
                <w:sz w:val="20"/>
                <w:szCs w:val="20"/>
              </w:rPr>
              <w:t>44/2023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9511" w14:textId="77777777" w:rsidR="003B4744" w:rsidRPr="003B4744" w:rsidRDefault="003B4744" w:rsidP="00B12A20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3B4744">
              <w:rPr>
                <w:b w:val="0"/>
                <w:bCs w:val="0"/>
              </w:rPr>
              <w:t>SUPPLY AND DELIVERY OF TRAFFIC AND FIRE OFFICERS UNIFORMS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891D" w14:textId="77777777" w:rsidR="003B4744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ECO CHEMICAL SOLUTIONS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F282" w14:textId="77777777" w:rsidR="003B4744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 711 018.90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17F5" w14:textId="77777777" w:rsidR="003B4744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05/07/2023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C45B" w14:textId="77777777" w:rsidR="003B4744" w:rsidRDefault="003B4744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D84BDE">
              <w:rPr>
                <w:rFonts w:eastAsia="Arial Unicode MS"/>
                <w:bCs/>
                <w:sz w:val="20"/>
                <w:szCs w:val="20"/>
              </w:rPr>
              <w:t>OWN RESOURCES</w:t>
            </w:r>
          </w:p>
        </w:tc>
      </w:tr>
      <w:tr w:rsidR="003B4744" w:rsidRPr="009A4B89" w14:paraId="117407A2" w14:textId="77777777" w:rsidTr="003B4744">
        <w:trPr>
          <w:gridAfter w:val="1"/>
          <w:wAfter w:w="31" w:type="dxa"/>
          <w:trHeight w:val="355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3517" w14:textId="77777777" w:rsidR="003B4744" w:rsidRDefault="003B4744" w:rsidP="00B12A20">
            <w:pPr>
              <w:jc w:val="both"/>
              <w:rPr>
                <w:color w:val="000000"/>
                <w:sz w:val="20"/>
                <w:szCs w:val="20"/>
              </w:rPr>
            </w:pPr>
            <w:r w:rsidRPr="00D84BDE">
              <w:rPr>
                <w:color w:val="000000"/>
                <w:sz w:val="20"/>
                <w:szCs w:val="20"/>
              </w:rPr>
              <w:t>52/2023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7BF5" w14:textId="77777777" w:rsidR="003B4744" w:rsidRPr="003B4744" w:rsidRDefault="003B4744" w:rsidP="00B12A20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3B4744">
              <w:rPr>
                <w:b w:val="0"/>
                <w:bCs w:val="0"/>
              </w:rPr>
              <w:t>CLEANING OF SEWAGE PUMPSTATIONS, DRAINS, PIPELINES AND STORMWATER PIPELINES FOR A PERIOD OF 24 MONTHS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6695" w14:textId="77777777" w:rsidR="003B4744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POLLUTION CONTROL SERVICES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3047" w14:textId="77777777" w:rsidR="003B4744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Rates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F0" w14:textId="77777777" w:rsidR="003B4744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05/07/2023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33CC" w14:textId="77777777" w:rsidR="003B4744" w:rsidRDefault="003B4744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D84BDE">
              <w:rPr>
                <w:rFonts w:eastAsia="Arial Unicode MS"/>
                <w:bCs/>
                <w:sz w:val="20"/>
                <w:szCs w:val="20"/>
              </w:rPr>
              <w:t>OWN RESOURCE</w:t>
            </w:r>
          </w:p>
        </w:tc>
      </w:tr>
      <w:tr w:rsidR="003B4744" w:rsidRPr="00C1389E" w14:paraId="6B968C03" w14:textId="77777777" w:rsidTr="003B4744">
        <w:trPr>
          <w:trHeight w:val="355"/>
        </w:trPr>
        <w:tc>
          <w:tcPr>
            <w:tcW w:w="10348" w:type="dxa"/>
            <w:gridSpan w:val="13"/>
            <w:shd w:val="clear" w:color="auto" w:fill="auto"/>
          </w:tcPr>
          <w:p w14:paraId="4666AA0D" w14:textId="77777777" w:rsidR="003B4744" w:rsidRPr="00C1389E" w:rsidRDefault="003B4744" w:rsidP="00B12A2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AUGUST</w:t>
            </w:r>
          </w:p>
        </w:tc>
      </w:tr>
      <w:tr w:rsidR="003B4744" w:rsidRPr="00C1389E" w14:paraId="09CBF83E" w14:textId="77777777" w:rsidTr="003B4744">
        <w:trPr>
          <w:trHeight w:val="355"/>
        </w:trPr>
        <w:tc>
          <w:tcPr>
            <w:tcW w:w="1088" w:type="dxa"/>
            <w:shd w:val="clear" w:color="auto" w:fill="auto"/>
          </w:tcPr>
          <w:p w14:paraId="09864063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  <w:bCs/>
              </w:rPr>
            </w:pPr>
            <w:r w:rsidRPr="00C1389E">
              <w:rPr>
                <w:rFonts w:eastAsia="Arial Unicode MS"/>
                <w:b/>
                <w:bCs/>
              </w:rPr>
              <w:t>TD / RFQ#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7E60BBA6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  <w:bCs/>
              </w:rPr>
            </w:pPr>
            <w:r w:rsidRPr="00C1389E">
              <w:rPr>
                <w:rFonts w:eastAsia="Arial Unicode MS"/>
                <w:b/>
                <w:bCs/>
              </w:rPr>
              <w:t>DESCRIPTION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600BDD84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  <w:bCs/>
              </w:rPr>
            </w:pPr>
            <w:r w:rsidRPr="00C1389E">
              <w:rPr>
                <w:rFonts w:eastAsia="Arial Unicode MS"/>
                <w:b/>
                <w:bCs/>
              </w:rPr>
              <w:t>SUCCESSFUL</w:t>
            </w:r>
          </w:p>
        </w:tc>
        <w:tc>
          <w:tcPr>
            <w:tcW w:w="1703" w:type="dxa"/>
            <w:gridSpan w:val="3"/>
            <w:shd w:val="clear" w:color="auto" w:fill="auto"/>
          </w:tcPr>
          <w:p w14:paraId="423E07DD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  <w:bCs/>
              </w:rPr>
            </w:pPr>
            <w:r w:rsidRPr="00C1389E">
              <w:rPr>
                <w:rFonts w:eastAsia="Arial Unicode MS"/>
                <w:b/>
                <w:bCs/>
              </w:rPr>
              <w:t>CONTRACT VALUE</w:t>
            </w:r>
          </w:p>
        </w:tc>
        <w:tc>
          <w:tcPr>
            <w:tcW w:w="1411" w:type="dxa"/>
            <w:gridSpan w:val="2"/>
          </w:tcPr>
          <w:p w14:paraId="60C08D3D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  <w:bCs/>
              </w:rPr>
            </w:pPr>
            <w:r w:rsidRPr="00C1389E">
              <w:rPr>
                <w:rFonts w:eastAsia="Arial Unicode MS"/>
                <w:b/>
                <w:bCs/>
              </w:rPr>
              <w:t>DATE</w:t>
            </w:r>
          </w:p>
        </w:tc>
        <w:tc>
          <w:tcPr>
            <w:tcW w:w="2274" w:type="dxa"/>
            <w:gridSpan w:val="3"/>
          </w:tcPr>
          <w:p w14:paraId="55F742D6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  <w:bCs/>
              </w:rPr>
            </w:pPr>
            <w:r w:rsidRPr="00C1389E">
              <w:rPr>
                <w:rFonts w:eastAsia="Arial Unicode MS"/>
                <w:b/>
                <w:bCs/>
              </w:rPr>
              <w:t>FUNDED</w:t>
            </w:r>
          </w:p>
        </w:tc>
      </w:tr>
      <w:tr w:rsidR="003B4744" w:rsidRPr="00C1389E" w14:paraId="4A83DE38" w14:textId="77777777" w:rsidTr="003B4744">
        <w:trPr>
          <w:trHeight w:val="355"/>
        </w:trPr>
        <w:tc>
          <w:tcPr>
            <w:tcW w:w="1088" w:type="dxa"/>
            <w:shd w:val="clear" w:color="auto" w:fill="auto"/>
          </w:tcPr>
          <w:p w14:paraId="70FF1699" w14:textId="77777777" w:rsidR="003B4744" w:rsidRPr="00CD4458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NONE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0512CEA4" w14:textId="77777777" w:rsidR="003B4744" w:rsidRPr="00CD4458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shd w:val="clear" w:color="auto" w:fill="auto"/>
          </w:tcPr>
          <w:p w14:paraId="3D8E2226" w14:textId="77777777" w:rsidR="003B4744" w:rsidRPr="00CD4458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14:paraId="10C0EAF8" w14:textId="77777777" w:rsidR="003B4744" w:rsidRPr="00CD4458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14:paraId="5402D36E" w14:textId="77777777" w:rsidR="003B4744" w:rsidRPr="00CD4458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274" w:type="dxa"/>
            <w:gridSpan w:val="3"/>
          </w:tcPr>
          <w:p w14:paraId="0B760AAA" w14:textId="77777777" w:rsidR="003B4744" w:rsidRPr="00CD4458" w:rsidRDefault="003B4744" w:rsidP="00B12A20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3B4744" w:rsidRPr="00C1389E" w14:paraId="632B848B" w14:textId="77777777" w:rsidTr="003B4744">
        <w:trPr>
          <w:trHeight w:val="355"/>
        </w:trPr>
        <w:tc>
          <w:tcPr>
            <w:tcW w:w="10348" w:type="dxa"/>
            <w:gridSpan w:val="13"/>
            <w:shd w:val="clear" w:color="auto" w:fill="auto"/>
          </w:tcPr>
          <w:p w14:paraId="70901967" w14:textId="77777777" w:rsidR="003B4744" w:rsidRPr="00C1389E" w:rsidRDefault="003B4744" w:rsidP="00B12A2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SEPTEMBER</w:t>
            </w:r>
          </w:p>
        </w:tc>
      </w:tr>
      <w:tr w:rsidR="003B4744" w:rsidRPr="00C1389E" w14:paraId="5F554309" w14:textId="77777777" w:rsidTr="003B4744">
        <w:trPr>
          <w:trHeight w:val="355"/>
        </w:trPr>
        <w:tc>
          <w:tcPr>
            <w:tcW w:w="1088" w:type="dxa"/>
            <w:shd w:val="clear" w:color="auto" w:fill="auto"/>
          </w:tcPr>
          <w:p w14:paraId="1788B9B7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  <w:bCs/>
              </w:rPr>
            </w:pPr>
            <w:r w:rsidRPr="00C1389E">
              <w:rPr>
                <w:rFonts w:eastAsia="Arial Unicode MS"/>
                <w:b/>
                <w:bCs/>
              </w:rPr>
              <w:t>TD / RFQ#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73496690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  <w:bCs/>
              </w:rPr>
            </w:pPr>
            <w:r w:rsidRPr="00C1389E">
              <w:rPr>
                <w:rFonts w:eastAsia="Arial Unicode MS"/>
                <w:b/>
                <w:bCs/>
              </w:rPr>
              <w:t>DESCRIPTION</w:t>
            </w:r>
          </w:p>
        </w:tc>
        <w:tc>
          <w:tcPr>
            <w:tcW w:w="2058" w:type="dxa"/>
            <w:gridSpan w:val="4"/>
            <w:shd w:val="clear" w:color="auto" w:fill="auto"/>
          </w:tcPr>
          <w:p w14:paraId="61F08E48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  <w:bCs/>
              </w:rPr>
            </w:pPr>
            <w:r w:rsidRPr="00C1389E">
              <w:rPr>
                <w:rFonts w:eastAsia="Arial Unicode MS"/>
                <w:b/>
                <w:bCs/>
              </w:rPr>
              <w:t>SUCCESSFUL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648F569E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  <w:bCs/>
              </w:rPr>
            </w:pPr>
            <w:r w:rsidRPr="00C1389E">
              <w:rPr>
                <w:rFonts w:eastAsia="Arial Unicode MS"/>
                <w:b/>
                <w:bCs/>
              </w:rPr>
              <w:t>CONTRACT VALUE</w:t>
            </w:r>
          </w:p>
        </w:tc>
        <w:tc>
          <w:tcPr>
            <w:tcW w:w="1245" w:type="dxa"/>
          </w:tcPr>
          <w:p w14:paraId="69FACBE7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  <w:bCs/>
              </w:rPr>
            </w:pPr>
            <w:r w:rsidRPr="00C1389E">
              <w:rPr>
                <w:rFonts w:eastAsia="Arial Unicode MS"/>
                <w:b/>
                <w:bCs/>
              </w:rPr>
              <w:t>DATE</w:t>
            </w:r>
          </w:p>
        </w:tc>
        <w:tc>
          <w:tcPr>
            <w:tcW w:w="2274" w:type="dxa"/>
            <w:gridSpan w:val="3"/>
          </w:tcPr>
          <w:p w14:paraId="556D5B52" w14:textId="77777777" w:rsidR="003B4744" w:rsidRPr="00C1389E" w:rsidRDefault="003B4744" w:rsidP="00B12A20">
            <w:pPr>
              <w:jc w:val="both"/>
              <w:rPr>
                <w:rFonts w:eastAsia="Arial Unicode MS"/>
                <w:b/>
                <w:bCs/>
              </w:rPr>
            </w:pPr>
            <w:r w:rsidRPr="00C1389E">
              <w:rPr>
                <w:rFonts w:eastAsia="Arial Unicode MS"/>
                <w:b/>
                <w:bCs/>
              </w:rPr>
              <w:t>FUNDED</w:t>
            </w:r>
          </w:p>
        </w:tc>
      </w:tr>
      <w:tr w:rsidR="003B4744" w:rsidRPr="00C1389E" w14:paraId="4675F1C6" w14:textId="77777777" w:rsidTr="003B4744">
        <w:trPr>
          <w:trHeight w:val="3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9FD6" w14:textId="77777777" w:rsidR="003B4744" w:rsidRPr="003B4744" w:rsidRDefault="003B4744" w:rsidP="00B12A20">
            <w:pPr>
              <w:rPr>
                <w:rFonts w:eastAsia="Arial Unicode MS"/>
              </w:rPr>
            </w:pPr>
            <w:r w:rsidRPr="003B4744">
              <w:rPr>
                <w:rFonts w:eastAsia="Arial Unicode MS"/>
              </w:rPr>
              <w:lastRenderedPageBreak/>
              <w:t>67/2023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C057" w14:textId="77777777" w:rsidR="003B4744" w:rsidRPr="000B295D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 w:rsidRPr="000B295D">
              <w:rPr>
                <w:rFonts w:eastAsia="Arial Unicode MS"/>
                <w:sz w:val="20"/>
                <w:szCs w:val="20"/>
              </w:rPr>
              <w:t>UPGRADING OF STREET AND STORMWATER IN DR BEYERS NAUDE MUNICIPALITY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9D26" w14:textId="77777777" w:rsidR="003B4744" w:rsidRPr="003B2DFC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LR PROJECTS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A8F4" w14:textId="77777777" w:rsidR="003B4744" w:rsidRPr="003B2DFC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 9 000 000.00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C90" w14:textId="77777777" w:rsidR="003B4744" w:rsidRPr="003B2DFC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15/09/2023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2BCC" w14:textId="77777777" w:rsidR="003B4744" w:rsidRPr="003B2DFC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MIG/GOVERNMENT FUNDING</w:t>
            </w:r>
          </w:p>
        </w:tc>
      </w:tr>
      <w:tr w:rsidR="003B4744" w:rsidRPr="00C1389E" w14:paraId="1912132E" w14:textId="77777777" w:rsidTr="003B4744">
        <w:trPr>
          <w:trHeight w:val="3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0967" w14:textId="77777777" w:rsidR="003B4744" w:rsidRPr="003B4744" w:rsidRDefault="003B4744" w:rsidP="00B12A20">
            <w:pPr>
              <w:rPr>
                <w:rFonts w:eastAsia="Arial Unicode MS"/>
              </w:rPr>
            </w:pPr>
            <w:r w:rsidRPr="003B4744">
              <w:rPr>
                <w:rFonts w:eastAsia="Arial Unicode MS"/>
              </w:rPr>
              <w:t>68/2023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9167" w14:textId="77777777" w:rsidR="003B4744" w:rsidRPr="000B295D" w:rsidRDefault="003B4744" w:rsidP="00B12A20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0B295D">
              <w:rPr>
                <w:rFonts w:ascii="Times New Roman" w:hAnsi="Times New Roman" w:cs="Times New Roman"/>
                <w:b w:val="0"/>
                <w:bCs w:val="0"/>
              </w:rPr>
              <w:t>COMMUNITY LIGHTING: HIGH MAST LIGHTS FOR GRAAFF-REINET AND ABERDEEN</w:t>
            </w:r>
          </w:p>
          <w:p w14:paraId="05290638" w14:textId="77777777" w:rsidR="003B4744" w:rsidRPr="00C1389E" w:rsidRDefault="003B4744" w:rsidP="00B12A20">
            <w:pPr>
              <w:rPr>
                <w:rFonts w:eastAsia="Arial Unicode M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581B" w14:textId="77777777" w:rsidR="003B4744" w:rsidRPr="003B2DFC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MDL ELECTRICAL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BB67" w14:textId="77777777" w:rsidR="003B4744" w:rsidRPr="003B2DFC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 5 066 578.00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614" w14:textId="77777777" w:rsidR="003B4744" w:rsidRPr="003B2DFC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01/09/2023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A2D" w14:textId="77777777" w:rsidR="003B4744" w:rsidRPr="003B2DFC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MIG/GOVERNMENT FUNDING</w:t>
            </w:r>
          </w:p>
        </w:tc>
      </w:tr>
      <w:tr w:rsidR="003B4744" w:rsidRPr="00C1389E" w14:paraId="7C471145" w14:textId="77777777" w:rsidTr="003B4744">
        <w:trPr>
          <w:trHeight w:val="3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95AA" w14:textId="77777777" w:rsidR="003B4744" w:rsidRDefault="003B4744" w:rsidP="00B12A20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sz w:val="20"/>
                <w:szCs w:val="20"/>
              </w:rPr>
              <w:t>80/2023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7F51" w14:textId="77777777" w:rsidR="003B4744" w:rsidRPr="00931AE3" w:rsidRDefault="003B4744" w:rsidP="00B12A2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31AE3">
              <w:rPr>
                <w:rFonts w:cs="Arial"/>
                <w:color w:val="000000"/>
                <w:sz w:val="20"/>
                <w:szCs w:val="20"/>
              </w:rPr>
              <w:t>MDRG INTERVENTION: REPAIRS AND REPLACEMENTS TO DAMAGED INFRASTRUCTURE AT NIEU-BETHESDA AND ABERDEEN SEWER PUMP STATIONS INCLUDING ANCILLARY WORKS.</w:t>
            </w:r>
          </w:p>
          <w:p w14:paraId="0B18F0C4" w14:textId="77777777" w:rsidR="003B4744" w:rsidRPr="000B295D" w:rsidRDefault="003B4744" w:rsidP="00B12A20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345E" w14:textId="77777777" w:rsidR="003B4744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MJM CONSULTING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D795" w14:textId="77777777" w:rsidR="003B4744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 3 511 847.00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C60" w14:textId="77777777" w:rsidR="003B4744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01/09/2023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245" w14:textId="77777777" w:rsidR="003B4744" w:rsidRDefault="003B4744" w:rsidP="00B12A2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MDRG/GOVERNMENT FUNDING</w:t>
            </w:r>
          </w:p>
        </w:tc>
      </w:tr>
    </w:tbl>
    <w:p w14:paraId="12B19E96" w14:textId="77777777" w:rsidR="003B4744" w:rsidRPr="003B4744" w:rsidRDefault="003B4744" w:rsidP="003B4744">
      <w:pPr>
        <w:jc w:val="center"/>
        <w:rPr>
          <w:lang w:val="en-US"/>
        </w:rPr>
      </w:pPr>
    </w:p>
    <w:sectPr w:rsidR="003B4744" w:rsidRPr="003B4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44"/>
    <w:rsid w:val="003B4744"/>
    <w:rsid w:val="00437C52"/>
    <w:rsid w:val="0093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0EAA02"/>
  <w15:chartTrackingRefBased/>
  <w15:docId w15:val="{D252D24C-1437-4457-A8D4-43A6B4BB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44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rsid w:val="003B4744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1</cp:revision>
  <dcterms:created xsi:type="dcterms:W3CDTF">2023-12-13T10:51:00Z</dcterms:created>
  <dcterms:modified xsi:type="dcterms:W3CDTF">2023-12-13T10:54:00Z</dcterms:modified>
</cp:coreProperties>
</file>