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7278" w14:textId="77777777" w:rsidR="00E505EF" w:rsidRDefault="00E505EF" w:rsidP="00E505EF"/>
    <w:p w14:paraId="14E41F97" w14:textId="77777777" w:rsidR="00E505EF" w:rsidRDefault="00E505EF" w:rsidP="00E505EF"/>
    <w:p w14:paraId="0E9CADF7" w14:textId="77777777" w:rsidR="00E505EF" w:rsidRDefault="00E505EF" w:rsidP="00E505EF"/>
    <w:p w14:paraId="2BCA827F" w14:textId="77777777" w:rsidR="00E505EF" w:rsidRDefault="00E505EF" w:rsidP="00E505EF"/>
    <w:p w14:paraId="12FD0A98" w14:textId="77777777" w:rsidR="00E505EF" w:rsidRDefault="00E505EF" w:rsidP="00E505EF"/>
    <w:p w14:paraId="3CDF6871" w14:textId="3B01F2DA" w:rsidR="00E505EF" w:rsidRPr="00E505EF" w:rsidRDefault="00E505EF" w:rsidP="00E505EF">
      <w:pPr>
        <w:rPr>
          <w:rFonts w:eastAsia="Times New Roman" w:cstheme="minorHAnsi"/>
          <w:b/>
          <w:bCs/>
          <w:sz w:val="28"/>
          <w:szCs w:val="20"/>
          <w:u w:val="single"/>
        </w:rPr>
      </w:pPr>
      <w:r w:rsidRPr="00E505EF">
        <w:rPr>
          <w:rFonts w:ascii="Verdana" w:hAnsi="Verdana"/>
          <w:b/>
          <w:color w:val="000000"/>
          <w:szCs w:val="17"/>
          <w:u w:val="single"/>
        </w:rPr>
        <w:br/>
      </w:r>
      <w:r w:rsidRPr="00E505EF">
        <w:rPr>
          <w:b/>
          <w:color w:val="000000"/>
          <w:sz w:val="28"/>
          <w:u w:val="single"/>
        </w:rPr>
        <w:t>CANCELLATION</w:t>
      </w:r>
      <w:r w:rsidRPr="00E505EF">
        <w:rPr>
          <w:b/>
          <w:color w:val="000000"/>
          <w:sz w:val="28"/>
          <w:u w:val="single"/>
        </w:rPr>
        <w:t xml:space="preserve"> NOTICE</w:t>
      </w:r>
      <w:r w:rsidRPr="00E505EF">
        <w:rPr>
          <w:b/>
          <w:color w:val="000000"/>
          <w:sz w:val="28"/>
          <w:u w:val="single"/>
        </w:rPr>
        <w:t xml:space="preserve">: </w:t>
      </w:r>
      <w:r w:rsidRPr="00E505EF">
        <w:rPr>
          <w:rFonts w:eastAsia="Times New Roman" w:cstheme="minorHAnsi"/>
          <w:b/>
          <w:bCs/>
          <w:sz w:val="28"/>
          <w:szCs w:val="20"/>
          <w:u w:val="single"/>
        </w:rPr>
        <w:t xml:space="preserve">TENDER </w:t>
      </w:r>
      <w:r>
        <w:rPr>
          <w:rFonts w:eastAsia="Times New Roman" w:cstheme="minorHAnsi"/>
          <w:b/>
          <w:bCs/>
          <w:sz w:val="28"/>
          <w:szCs w:val="20"/>
          <w:u w:val="single"/>
        </w:rPr>
        <w:t>52</w:t>
      </w:r>
      <w:r w:rsidRPr="00E505EF">
        <w:rPr>
          <w:rFonts w:eastAsia="Times New Roman" w:cstheme="minorHAnsi"/>
          <w:b/>
          <w:bCs/>
          <w:sz w:val="28"/>
          <w:szCs w:val="20"/>
          <w:u w:val="single"/>
        </w:rPr>
        <w:t>/202</w:t>
      </w:r>
      <w:r w:rsidRPr="00E505EF">
        <w:rPr>
          <w:rFonts w:eastAsia="Times New Roman" w:cstheme="minorHAnsi"/>
          <w:b/>
          <w:bCs/>
          <w:sz w:val="28"/>
          <w:szCs w:val="20"/>
          <w:u w:val="single"/>
        </w:rPr>
        <w:t>1</w:t>
      </w:r>
      <w:r w:rsidRPr="00E505EF">
        <w:rPr>
          <w:rFonts w:eastAsia="Times New Roman" w:cstheme="minorHAnsi"/>
          <w:b/>
          <w:bCs/>
          <w:sz w:val="28"/>
          <w:szCs w:val="20"/>
          <w:u w:val="single"/>
        </w:rPr>
        <w:t xml:space="preserve">: </w:t>
      </w:r>
      <w:r w:rsidRPr="00E505EF">
        <w:rPr>
          <w:rFonts w:eastAsia="Times New Roman" w:cstheme="minorHAnsi"/>
          <w:b/>
          <w:bCs/>
          <w:sz w:val="28"/>
          <w:szCs w:val="20"/>
          <w:u w:val="single"/>
        </w:rPr>
        <w:t>LEASE OF VEHICLES FOR A PERIOD OF 3 MONTHS</w:t>
      </w:r>
    </w:p>
    <w:p w14:paraId="61B68E31" w14:textId="43DEA7F6" w:rsidR="00E505EF" w:rsidRDefault="00E505EF" w:rsidP="00E505EF">
      <w:pPr>
        <w:rPr>
          <w:rFonts w:ascii="Calibri" w:hAnsi="Calibri" w:cs="Calibri"/>
          <w:color w:val="000000"/>
          <w:sz w:val="28"/>
          <w:szCs w:val="28"/>
        </w:rPr>
      </w:pPr>
      <w:r w:rsidRPr="009E63B2">
        <w:rPr>
          <w:rFonts w:ascii="Verdana" w:hAnsi="Verdana"/>
          <w:color w:val="000000"/>
          <w:szCs w:val="17"/>
        </w:rPr>
        <w:br/>
      </w:r>
      <w:r w:rsidR="000E4341">
        <w:rPr>
          <w:rFonts w:ascii="Calibri" w:hAnsi="Calibri" w:cs="Calibri"/>
          <w:color w:val="000000"/>
          <w:sz w:val="28"/>
          <w:szCs w:val="28"/>
        </w:rPr>
        <w:t xml:space="preserve">Due to </w:t>
      </w:r>
      <w:r w:rsidR="009A64A7">
        <w:rPr>
          <w:rFonts w:ascii="Calibri" w:hAnsi="Calibri" w:cs="Calibri"/>
          <w:color w:val="000000"/>
          <w:sz w:val="28"/>
          <w:szCs w:val="28"/>
        </w:rPr>
        <w:t xml:space="preserve">a change in </w:t>
      </w:r>
      <w:r w:rsidR="000E4341">
        <w:rPr>
          <w:rFonts w:ascii="Calibri" w:hAnsi="Calibri" w:cs="Calibri"/>
          <w:color w:val="000000"/>
          <w:sz w:val="28"/>
          <w:szCs w:val="28"/>
        </w:rPr>
        <w:t xml:space="preserve">operational requirements and the tender validity period that lapsed, </w:t>
      </w:r>
      <w:r w:rsidR="003F2294">
        <w:rPr>
          <w:rFonts w:ascii="Calibri" w:hAnsi="Calibri" w:cs="Calibri"/>
          <w:color w:val="000000"/>
          <w:sz w:val="28"/>
          <w:szCs w:val="28"/>
        </w:rPr>
        <w:t>because of</w:t>
      </w:r>
      <w:r w:rsidR="00D52511">
        <w:rPr>
          <w:rFonts w:ascii="Calibri" w:hAnsi="Calibri" w:cs="Calibri"/>
          <w:color w:val="000000"/>
          <w:sz w:val="28"/>
          <w:szCs w:val="28"/>
        </w:rPr>
        <w:t xml:space="preserve"> unforeseen circumstances, will the tender be cancelled</w:t>
      </w:r>
    </w:p>
    <w:p w14:paraId="3379D128" w14:textId="768F6F0B" w:rsidR="00E505EF" w:rsidRPr="00E2425D" w:rsidRDefault="00E505EF" w:rsidP="00E505EF">
      <w:pPr>
        <w:rPr>
          <w:rFonts w:ascii="Calibri" w:hAnsi="Calibri" w:cs="Calibri"/>
          <w:b/>
          <w:bCs/>
          <w:color w:val="000000"/>
          <w:sz w:val="40"/>
        </w:rPr>
      </w:pPr>
      <w:r w:rsidRPr="009E63B2">
        <w:rPr>
          <w:rFonts w:ascii="Verdana" w:hAnsi="Verdana"/>
          <w:color w:val="000000"/>
          <w:szCs w:val="17"/>
        </w:rPr>
        <w:br/>
      </w:r>
      <w:r>
        <w:rPr>
          <w:color w:val="000000"/>
          <w:sz w:val="28"/>
          <w:szCs w:val="20"/>
        </w:rPr>
        <w:t xml:space="preserve">Further </w:t>
      </w:r>
      <w:r w:rsidRPr="009E63B2">
        <w:rPr>
          <w:color w:val="000000"/>
          <w:sz w:val="28"/>
          <w:szCs w:val="20"/>
        </w:rPr>
        <w:t xml:space="preserve">enquiries could be directed to the </w:t>
      </w:r>
      <w:r>
        <w:rPr>
          <w:color w:val="000000"/>
          <w:sz w:val="28"/>
          <w:szCs w:val="20"/>
        </w:rPr>
        <w:t>Chief Operating Officer</w:t>
      </w:r>
      <w:r w:rsidRPr="009E63B2">
        <w:rPr>
          <w:color w:val="000000"/>
          <w:sz w:val="28"/>
          <w:szCs w:val="20"/>
        </w:rPr>
        <w:t xml:space="preserve">, </w:t>
      </w:r>
      <w:hyperlink r:id="rId4" w:history="1">
        <w:r>
          <w:rPr>
            <w:rStyle w:val="Hyperlink"/>
            <w:sz w:val="28"/>
            <w:szCs w:val="20"/>
          </w:rPr>
          <w:t>hendricksh@bnlm.gov.za</w:t>
        </w:r>
      </w:hyperlink>
    </w:p>
    <w:p w14:paraId="6359BFD3" w14:textId="77777777" w:rsidR="00E505EF" w:rsidRPr="00C93495" w:rsidRDefault="00E505EF" w:rsidP="00E505EF">
      <w:pPr>
        <w:rPr>
          <w:color w:val="000000"/>
          <w:szCs w:val="20"/>
        </w:rPr>
      </w:pPr>
    </w:p>
    <w:p w14:paraId="0520E8C2" w14:textId="77777777" w:rsidR="00E505EF" w:rsidRPr="00D3558D" w:rsidRDefault="00E505EF" w:rsidP="00E505EF">
      <w:pPr>
        <w:rPr>
          <w:rFonts w:eastAsia="Times New Roman" w:cs="Tahoma"/>
          <w:color w:val="000000"/>
          <w:lang w:eastAsia="en-ZA"/>
        </w:rPr>
      </w:pPr>
    </w:p>
    <w:p w14:paraId="33E968F4" w14:textId="3B97F4B8" w:rsidR="00E505EF" w:rsidRPr="00D3558D" w:rsidRDefault="00E505EF" w:rsidP="00E505EF">
      <w:pPr>
        <w:rPr>
          <w:rFonts w:eastAsia="Times New Roman" w:cs="Tahoma"/>
          <w:color w:val="000000"/>
          <w:sz w:val="20"/>
          <w:szCs w:val="20"/>
          <w:lang w:eastAsia="en-ZA"/>
        </w:rPr>
      </w:pPr>
    </w:p>
    <w:p w14:paraId="1C6C1AE1" w14:textId="77777777" w:rsidR="00E505EF" w:rsidRPr="00AA2B5E" w:rsidRDefault="00E505EF" w:rsidP="00E505EF">
      <w:pPr>
        <w:rPr>
          <w:rFonts w:eastAsia="Times New Roman" w:cs="Tahoma"/>
          <w:color w:val="000000"/>
          <w:sz w:val="22"/>
          <w:szCs w:val="22"/>
          <w:lang w:eastAsia="en-ZA"/>
        </w:rPr>
      </w:pPr>
      <w:r w:rsidRPr="00AA2B5E">
        <w:rPr>
          <w:rFonts w:eastAsia="Times New Roman" w:cs="Tahoma"/>
          <w:color w:val="000000"/>
          <w:sz w:val="28"/>
          <w:szCs w:val="28"/>
          <w:lang w:eastAsia="en-ZA"/>
        </w:rPr>
        <w:t>DR E.M. RANKWANA</w:t>
      </w:r>
    </w:p>
    <w:p w14:paraId="7A4FF317" w14:textId="77777777" w:rsidR="00E505EF" w:rsidRPr="00AA2B5E" w:rsidRDefault="00E505EF" w:rsidP="00E505EF">
      <w:pPr>
        <w:rPr>
          <w:rFonts w:eastAsia="Times New Roman" w:cs="Tahoma"/>
          <w:color w:val="000000"/>
          <w:sz w:val="22"/>
          <w:szCs w:val="22"/>
          <w:lang w:eastAsia="en-ZA"/>
        </w:rPr>
      </w:pPr>
      <w:r w:rsidRPr="00AA2B5E">
        <w:rPr>
          <w:rFonts w:eastAsia="Times New Roman" w:cs="Tahoma"/>
          <w:color w:val="000000"/>
          <w:sz w:val="28"/>
          <w:szCs w:val="28"/>
          <w:lang w:eastAsia="en-ZA"/>
        </w:rPr>
        <w:t>MUNICIPAL MANAGER</w:t>
      </w:r>
    </w:p>
    <w:p w14:paraId="682DB2E3" w14:textId="77777777" w:rsidR="00E505EF" w:rsidRDefault="00E505EF" w:rsidP="00E505EF"/>
    <w:p w14:paraId="3C34A048" w14:textId="77777777" w:rsidR="00E505EF" w:rsidRPr="00EC3805" w:rsidRDefault="00E505EF" w:rsidP="00E505EF">
      <w:pPr>
        <w:rPr>
          <w:u w:val="single"/>
        </w:rPr>
      </w:pPr>
    </w:p>
    <w:p w14:paraId="49F5C0A0" w14:textId="77777777" w:rsidR="00E505EF" w:rsidRDefault="00E505EF" w:rsidP="00E505EF"/>
    <w:p w14:paraId="73EB8520" w14:textId="77777777" w:rsidR="00E505EF" w:rsidRDefault="00E505EF" w:rsidP="00E505EF"/>
    <w:p w14:paraId="2D5F1603" w14:textId="77777777" w:rsidR="00E505EF" w:rsidRDefault="00E505EF" w:rsidP="00E505EF"/>
    <w:p w14:paraId="33DC2E75" w14:textId="77777777" w:rsidR="00E505EF" w:rsidRDefault="00E505EF" w:rsidP="00E505EF"/>
    <w:p w14:paraId="20EF0F47" w14:textId="77777777" w:rsidR="00E505EF" w:rsidRDefault="00E505EF" w:rsidP="00E505EF"/>
    <w:p w14:paraId="0E29E94B" w14:textId="77777777" w:rsidR="00E505EF" w:rsidRPr="007D4E9C" w:rsidRDefault="00E505EF" w:rsidP="00E505EF"/>
    <w:p w14:paraId="78E79532" w14:textId="77777777" w:rsidR="00E505EF" w:rsidRDefault="00E505EF" w:rsidP="00E505EF"/>
    <w:p w14:paraId="67538CC8" w14:textId="77777777" w:rsidR="00E505EF" w:rsidRDefault="00E505EF" w:rsidP="00E505EF"/>
    <w:p w14:paraId="52EAD937" w14:textId="5FAE94A8" w:rsidR="00437C52" w:rsidRDefault="00437C52"/>
    <w:sectPr w:rsidR="00437C52" w:rsidSect="00E505E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1506" w14:textId="77777777" w:rsidR="0024142A" w:rsidRDefault="0024142A">
    <w:pPr>
      <w:pStyle w:val="Footer"/>
    </w:pPr>
    <w:sdt>
      <w:sdtPr>
        <w:id w:val="96940074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EndPr/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749A" w14:textId="77777777" w:rsidR="0024142A" w:rsidRDefault="0024142A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3734" w14:textId="77777777" w:rsidR="0024142A" w:rsidRDefault="002414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CAF9" w14:textId="77777777" w:rsidR="0024142A" w:rsidRDefault="0024142A">
    <w:pPr>
      <w:pStyle w:val="Header"/>
    </w:pPr>
    <w:sdt>
      <w:sdtPr>
        <w:id w:val="17199962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EndPr/>
      <w:sdtContent>
        <w:r>
          <w:t>[Type text]</w:t>
        </w:r>
      </w:sdtContent>
    </w:sdt>
  </w:p>
  <w:p w14:paraId="1C135EAB" w14:textId="77777777" w:rsidR="0024142A" w:rsidRDefault="00241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E922" w14:textId="77777777" w:rsidR="0024142A" w:rsidRDefault="0024142A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7449711B" wp14:editId="40850CB9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8574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589" cy="1074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71ED" w14:textId="77777777" w:rsidR="0024142A" w:rsidRDefault="00241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F"/>
    <w:rsid w:val="000E4341"/>
    <w:rsid w:val="0024142A"/>
    <w:rsid w:val="003F2294"/>
    <w:rsid w:val="00437C52"/>
    <w:rsid w:val="00673AEF"/>
    <w:rsid w:val="00932C03"/>
    <w:rsid w:val="009A64A7"/>
    <w:rsid w:val="00C11B0F"/>
    <w:rsid w:val="00D52511"/>
    <w:rsid w:val="00E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B110B"/>
  <w15:chartTrackingRefBased/>
  <w15:docId w15:val="{68ED1E01-BE19-47B6-BB96-48F8E20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E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5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5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5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5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5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5E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5E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5E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5E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5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5E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0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5E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0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5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5EF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0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5EF"/>
    <w:rPr>
      <w:rFonts w:eastAsiaTheme="minorEastAsi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505EF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E5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jegelsr@bnlm.gov.za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6</cp:revision>
  <dcterms:created xsi:type="dcterms:W3CDTF">2024-10-07T07:52:00Z</dcterms:created>
  <dcterms:modified xsi:type="dcterms:W3CDTF">2024-10-07T08:16:00Z</dcterms:modified>
</cp:coreProperties>
</file>