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1AF" w:rsidRDefault="00036DDD">
      <w:bookmarkStart w:id="0" w:name="_GoBack"/>
      <w:bookmarkEnd w:id="0"/>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" fillcolor="#967200" stroked="f" strokeweight=".5p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547DC">
        <w:rPr>
          <w:rFonts w:ascii="Arial" w:hAnsi="Arial" w:cs="Arial"/>
          <w:b/>
          <w:bCs/>
          <w:color w:val="000000"/>
          <w:szCs w:val="32"/>
        </w:rPr>
        <w:t xml:space="preserve"> – BEY-SCM-193</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9A3457">
        <w:rPr>
          <w:rFonts w:ascii="Arial" w:hAnsi="Arial" w:cs="Arial"/>
          <w:b/>
          <w:bCs/>
          <w:color w:val="000000"/>
        </w:rPr>
        <w:t xml:space="preserve">ND DELIVERY OF </w:t>
      </w:r>
      <w:r w:rsidR="00C547DC">
        <w:rPr>
          <w:rFonts w:ascii="Arial" w:hAnsi="Arial" w:cs="Arial"/>
          <w:b/>
          <w:bCs/>
          <w:color w:val="000000"/>
        </w:rPr>
        <w:t>TRAFFIC &amp; FIRE FIGHTER UNIFORMS</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rsidR="009A3457" w:rsidRPr="00D82B53" w:rsidRDefault="00C547DC" w:rsidP="00C547DC">
      <w:pPr>
        <w:autoSpaceDE w:val="0"/>
        <w:autoSpaceDN w:val="0"/>
        <w:adjustRightInd w:val="0"/>
        <w:rPr>
          <w:rFonts w:ascii="Arial" w:hAnsi="Arial" w:cs="Arial"/>
          <w:b/>
          <w:color w:val="000000"/>
          <w:sz w:val="20"/>
        </w:rPr>
      </w:pPr>
      <w:r w:rsidRPr="00D82B53">
        <w:rPr>
          <w:rFonts w:ascii="Arial" w:hAnsi="Arial" w:cs="Arial"/>
          <w:b/>
          <w:color w:val="000000"/>
          <w:sz w:val="20"/>
        </w:rPr>
        <w:t>FIRE FIGHTER UNIFORMS</w:t>
      </w:r>
    </w:p>
    <w:tbl>
      <w:tblPr>
        <w:tblStyle w:val="TableGrid"/>
        <w:tblW w:w="0" w:type="auto"/>
        <w:tblLook w:val="04A0" w:firstRow="1" w:lastRow="0" w:firstColumn="1" w:lastColumn="0" w:noHBand="0" w:noVBand="1"/>
      </w:tblPr>
      <w:tblGrid>
        <w:gridCol w:w="3205"/>
        <w:gridCol w:w="3198"/>
        <w:gridCol w:w="3202"/>
      </w:tblGrid>
      <w:tr w:rsidR="00C547DC" w:rsidTr="00C547DC">
        <w:tc>
          <w:tcPr>
            <w:tcW w:w="3277" w:type="dxa"/>
          </w:tcPr>
          <w:p w:rsidR="00C547DC" w:rsidRPr="00C547DC" w:rsidRDefault="00C547DC" w:rsidP="00C547DC">
            <w:pPr>
              <w:autoSpaceDE w:val="0"/>
              <w:autoSpaceDN w:val="0"/>
              <w:adjustRightInd w:val="0"/>
              <w:jc w:val="center"/>
              <w:rPr>
                <w:b/>
              </w:rPr>
            </w:pPr>
            <w:r>
              <w:rPr>
                <w:b/>
              </w:rPr>
              <w:t>Description</w:t>
            </w:r>
          </w:p>
        </w:tc>
        <w:tc>
          <w:tcPr>
            <w:tcW w:w="3277" w:type="dxa"/>
          </w:tcPr>
          <w:p w:rsidR="00C547DC" w:rsidRPr="00D2140A" w:rsidRDefault="00C547DC" w:rsidP="00C547DC">
            <w:pPr>
              <w:autoSpaceDE w:val="0"/>
              <w:autoSpaceDN w:val="0"/>
              <w:adjustRightInd w:val="0"/>
              <w:rPr>
                <w:b/>
              </w:rPr>
            </w:pPr>
            <w:r w:rsidRPr="00D2140A">
              <w:rPr>
                <w:b/>
              </w:rPr>
              <w:t>Sizes</w:t>
            </w:r>
          </w:p>
        </w:tc>
        <w:tc>
          <w:tcPr>
            <w:tcW w:w="3277" w:type="dxa"/>
          </w:tcPr>
          <w:p w:rsidR="00C547DC" w:rsidRPr="00D2140A" w:rsidRDefault="00C547DC" w:rsidP="00C547DC">
            <w:pPr>
              <w:autoSpaceDE w:val="0"/>
              <w:autoSpaceDN w:val="0"/>
              <w:adjustRightInd w:val="0"/>
              <w:rPr>
                <w:b/>
              </w:rPr>
            </w:pPr>
            <w:r w:rsidRPr="00D2140A">
              <w:rPr>
                <w:b/>
              </w:rPr>
              <w:t>Quantities</w:t>
            </w:r>
          </w:p>
        </w:tc>
      </w:tr>
      <w:tr w:rsidR="00C547DC" w:rsidTr="00C547DC">
        <w:tc>
          <w:tcPr>
            <w:tcW w:w="3277" w:type="dxa"/>
          </w:tcPr>
          <w:p w:rsidR="00C547DC" w:rsidRDefault="00C547DC" w:rsidP="00C547DC">
            <w:pPr>
              <w:autoSpaceDE w:val="0"/>
              <w:autoSpaceDN w:val="0"/>
              <w:adjustRightInd w:val="0"/>
            </w:pPr>
            <w:r>
              <w:t>Combat NAVY colour Short Shirts with reflective stripes on sleeves</w:t>
            </w:r>
          </w:p>
        </w:tc>
        <w:tc>
          <w:tcPr>
            <w:tcW w:w="3277" w:type="dxa"/>
          </w:tcPr>
          <w:p w:rsidR="00C547DC" w:rsidRDefault="00C547DC" w:rsidP="00C547DC">
            <w:pPr>
              <w:autoSpaceDE w:val="0"/>
              <w:autoSpaceDN w:val="0"/>
              <w:adjustRightInd w:val="0"/>
            </w:pPr>
            <w:r>
              <w:t>Small</w:t>
            </w:r>
          </w:p>
          <w:p w:rsidR="00C547DC" w:rsidRDefault="00C547DC" w:rsidP="00C547DC">
            <w:pPr>
              <w:autoSpaceDE w:val="0"/>
              <w:autoSpaceDN w:val="0"/>
              <w:adjustRightInd w:val="0"/>
            </w:pPr>
            <w:r>
              <w:t>Medium</w:t>
            </w:r>
          </w:p>
          <w:p w:rsidR="00C547DC" w:rsidRDefault="00C547DC" w:rsidP="00C547DC">
            <w:pPr>
              <w:autoSpaceDE w:val="0"/>
              <w:autoSpaceDN w:val="0"/>
              <w:adjustRightInd w:val="0"/>
            </w:pPr>
            <w:r>
              <w:t>Large</w:t>
            </w:r>
          </w:p>
          <w:p w:rsidR="00C547DC" w:rsidRDefault="00510861" w:rsidP="00C547DC">
            <w:pPr>
              <w:autoSpaceDE w:val="0"/>
              <w:autoSpaceDN w:val="0"/>
              <w:adjustRightInd w:val="0"/>
            </w:pPr>
            <w:r>
              <w:t>Extra</w:t>
            </w:r>
            <w:r w:rsidR="00C547DC">
              <w:t xml:space="preserve"> Large</w:t>
            </w:r>
          </w:p>
          <w:p w:rsidR="00C547DC" w:rsidRDefault="00C547DC" w:rsidP="00C547DC">
            <w:pPr>
              <w:autoSpaceDE w:val="0"/>
              <w:autoSpaceDN w:val="0"/>
              <w:adjustRightInd w:val="0"/>
            </w:pPr>
            <w:r>
              <w:t>XXtra Large</w:t>
            </w:r>
          </w:p>
        </w:tc>
        <w:tc>
          <w:tcPr>
            <w:tcW w:w="3277" w:type="dxa"/>
          </w:tcPr>
          <w:p w:rsidR="00C547DC" w:rsidRDefault="00C547DC" w:rsidP="00C547DC">
            <w:pPr>
              <w:autoSpaceDE w:val="0"/>
              <w:autoSpaceDN w:val="0"/>
              <w:adjustRightInd w:val="0"/>
            </w:pPr>
            <w:r>
              <w:t>Three</w:t>
            </w:r>
          </w:p>
          <w:p w:rsidR="00C547DC" w:rsidRDefault="00C547DC" w:rsidP="00C547DC">
            <w:pPr>
              <w:autoSpaceDE w:val="0"/>
              <w:autoSpaceDN w:val="0"/>
              <w:adjustRightInd w:val="0"/>
            </w:pPr>
            <w:r>
              <w:t>Fifteen</w:t>
            </w:r>
          </w:p>
          <w:p w:rsidR="00C547DC" w:rsidRDefault="00C547DC" w:rsidP="00C547DC">
            <w:pPr>
              <w:autoSpaceDE w:val="0"/>
              <w:autoSpaceDN w:val="0"/>
              <w:adjustRightInd w:val="0"/>
            </w:pPr>
            <w:r>
              <w:t>Twenty</w:t>
            </w:r>
          </w:p>
          <w:p w:rsidR="00C547DC" w:rsidRDefault="00C547DC" w:rsidP="00C547DC">
            <w:pPr>
              <w:autoSpaceDE w:val="0"/>
              <w:autoSpaceDN w:val="0"/>
              <w:adjustRightInd w:val="0"/>
            </w:pPr>
            <w:r>
              <w:t>Ten</w:t>
            </w:r>
          </w:p>
          <w:p w:rsidR="00C547DC" w:rsidRDefault="00C547DC" w:rsidP="00C547DC">
            <w:pPr>
              <w:autoSpaceDE w:val="0"/>
              <w:autoSpaceDN w:val="0"/>
              <w:adjustRightInd w:val="0"/>
            </w:pPr>
            <w:r>
              <w:t xml:space="preserve">Five </w:t>
            </w:r>
          </w:p>
        </w:tc>
      </w:tr>
      <w:tr w:rsidR="00C547DC" w:rsidTr="00C547DC">
        <w:tc>
          <w:tcPr>
            <w:tcW w:w="3277" w:type="dxa"/>
          </w:tcPr>
          <w:p w:rsidR="00C547DC" w:rsidRDefault="00C547DC" w:rsidP="00C547DC">
            <w:pPr>
              <w:autoSpaceDE w:val="0"/>
              <w:autoSpaceDN w:val="0"/>
              <w:adjustRightInd w:val="0"/>
            </w:pPr>
            <w:r>
              <w:t>Combat NAVY colour Summer Trousers with reflective stripes on legs</w:t>
            </w:r>
          </w:p>
        </w:tc>
        <w:tc>
          <w:tcPr>
            <w:tcW w:w="3277" w:type="dxa"/>
          </w:tcPr>
          <w:p w:rsidR="00C547DC" w:rsidRDefault="00C547DC" w:rsidP="00C547DC">
            <w:pPr>
              <w:autoSpaceDE w:val="0"/>
              <w:autoSpaceDN w:val="0"/>
              <w:adjustRightInd w:val="0"/>
            </w:pPr>
            <w:r>
              <w:t>Size 80</w:t>
            </w:r>
          </w:p>
          <w:p w:rsidR="00C547DC" w:rsidRDefault="00C547DC" w:rsidP="00C547DC">
            <w:pPr>
              <w:autoSpaceDE w:val="0"/>
              <w:autoSpaceDN w:val="0"/>
              <w:adjustRightInd w:val="0"/>
            </w:pPr>
            <w:r>
              <w:t>Size 95</w:t>
            </w:r>
          </w:p>
          <w:p w:rsidR="00C547DC" w:rsidRDefault="00C547DC" w:rsidP="00C547DC">
            <w:pPr>
              <w:autoSpaceDE w:val="0"/>
              <w:autoSpaceDN w:val="0"/>
              <w:adjustRightInd w:val="0"/>
            </w:pPr>
            <w:r>
              <w:t>Size 97</w:t>
            </w:r>
          </w:p>
          <w:p w:rsidR="00C547DC" w:rsidRDefault="00C547DC" w:rsidP="00C547DC">
            <w:pPr>
              <w:autoSpaceDE w:val="0"/>
              <w:autoSpaceDN w:val="0"/>
              <w:adjustRightInd w:val="0"/>
            </w:pPr>
            <w:r>
              <w:t>Size 102</w:t>
            </w:r>
          </w:p>
          <w:p w:rsidR="00C547DC" w:rsidRDefault="00C547DC" w:rsidP="00C547DC">
            <w:pPr>
              <w:autoSpaceDE w:val="0"/>
              <w:autoSpaceDN w:val="0"/>
              <w:adjustRightInd w:val="0"/>
            </w:pPr>
            <w:r>
              <w:t>Size 115</w:t>
            </w:r>
          </w:p>
        </w:tc>
        <w:tc>
          <w:tcPr>
            <w:tcW w:w="3277" w:type="dxa"/>
          </w:tcPr>
          <w:p w:rsidR="00C547DC" w:rsidRDefault="00C547DC" w:rsidP="00C547DC">
            <w:pPr>
              <w:autoSpaceDE w:val="0"/>
              <w:autoSpaceDN w:val="0"/>
              <w:adjustRightInd w:val="0"/>
            </w:pPr>
            <w:r>
              <w:t>Three</w:t>
            </w:r>
          </w:p>
          <w:p w:rsidR="00C547DC" w:rsidRDefault="00C547DC" w:rsidP="00C547DC">
            <w:pPr>
              <w:autoSpaceDE w:val="0"/>
              <w:autoSpaceDN w:val="0"/>
              <w:adjustRightInd w:val="0"/>
            </w:pPr>
            <w:r>
              <w:t>Five</w:t>
            </w:r>
          </w:p>
          <w:p w:rsidR="00C547DC" w:rsidRDefault="00C547DC" w:rsidP="00C547DC">
            <w:pPr>
              <w:autoSpaceDE w:val="0"/>
              <w:autoSpaceDN w:val="0"/>
              <w:adjustRightInd w:val="0"/>
            </w:pPr>
            <w:r>
              <w:t>Ten</w:t>
            </w:r>
          </w:p>
          <w:p w:rsidR="00C547DC" w:rsidRDefault="00C547DC" w:rsidP="00C547DC">
            <w:pPr>
              <w:autoSpaceDE w:val="0"/>
              <w:autoSpaceDN w:val="0"/>
              <w:adjustRightInd w:val="0"/>
            </w:pPr>
            <w:r>
              <w:t>Four</w:t>
            </w:r>
          </w:p>
          <w:p w:rsidR="00C547DC" w:rsidRDefault="00C547DC" w:rsidP="00C547DC">
            <w:pPr>
              <w:autoSpaceDE w:val="0"/>
              <w:autoSpaceDN w:val="0"/>
              <w:adjustRightInd w:val="0"/>
            </w:pPr>
            <w:r>
              <w:t>five</w:t>
            </w:r>
          </w:p>
        </w:tc>
      </w:tr>
      <w:tr w:rsidR="00C547DC" w:rsidTr="00C547DC">
        <w:tc>
          <w:tcPr>
            <w:tcW w:w="3277" w:type="dxa"/>
          </w:tcPr>
          <w:p w:rsidR="00C547DC" w:rsidRDefault="00C547DC" w:rsidP="00C547DC">
            <w:pPr>
              <w:autoSpaceDE w:val="0"/>
              <w:autoSpaceDN w:val="0"/>
              <w:adjustRightInd w:val="0"/>
            </w:pPr>
            <w:r>
              <w:t>Cortina Black colour Jackets with Epaulettes patches</w:t>
            </w:r>
          </w:p>
        </w:tc>
        <w:tc>
          <w:tcPr>
            <w:tcW w:w="3277" w:type="dxa"/>
          </w:tcPr>
          <w:p w:rsidR="00C547DC" w:rsidRDefault="00C547DC" w:rsidP="00C547DC">
            <w:pPr>
              <w:autoSpaceDE w:val="0"/>
              <w:autoSpaceDN w:val="0"/>
              <w:adjustRightInd w:val="0"/>
            </w:pPr>
            <w:r>
              <w:t>Small</w:t>
            </w:r>
          </w:p>
          <w:p w:rsidR="00C547DC" w:rsidRDefault="00C547DC" w:rsidP="00C547DC">
            <w:pPr>
              <w:autoSpaceDE w:val="0"/>
              <w:autoSpaceDN w:val="0"/>
              <w:adjustRightInd w:val="0"/>
            </w:pPr>
            <w:r>
              <w:t>Medium</w:t>
            </w:r>
          </w:p>
          <w:p w:rsidR="00C547DC" w:rsidRDefault="00C547DC" w:rsidP="00C547DC">
            <w:pPr>
              <w:autoSpaceDE w:val="0"/>
              <w:autoSpaceDN w:val="0"/>
              <w:adjustRightInd w:val="0"/>
            </w:pPr>
            <w:r>
              <w:t>Large</w:t>
            </w:r>
          </w:p>
          <w:p w:rsidR="00C547DC" w:rsidRDefault="00C547DC" w:rsidP="00C547DC">
            <w:pPr>
              <w:autoSpaceDE w:val="0"/>
              <w:autoSpaceDN w:val="0"/>
              <w:adjustRightInd w:val="0"/>
            </w:pPr>
            <w:r>
              <w:t>Xtra Large</w:t>
            </w:r>
          </w:p>
          <w:p w:rsidR="00C547DC" w:rsidRDefault="00C547DC" w:rsidP="00C547DC">
            <w:pPr>
              <w:autoSpaceDE w:val="0"/>
              <w:autoSpaceDN w:val="0"/>
              <w:adjustRightInd w:val="0"/>
            </w:pPr>
            <w:r>
              <w:t>XXtra Large</w:t>
            </w:r>
          </w:p>
          <w:p w:rsidR="00C547DC" w:rsidRDefault="00C547DC" w:rsidP="00C547DC">
            <w:pPr>
              <w:autoSpaceDE w:val="0"/>
              <w:autoSpaceDN w:val="0"/>
              <w:adjustRightInd w:val="0"/>
            </w:pPr>
            <w:r>
              <w:t>XXXtra Large</w:t>
            </w:r>
          </w:p>
        </w:tc>
        <w:tc>
          <w:tcPr>
            <w:tcW w:w="3277" w:type="dxa"/>
          </w:tcPr>
          <w:p w:rsidR="00C547DC" w:rsidRDefault="00C547DC" w:rsidP="00C547DC">
            <w:pPr>
              <w:autoSpaceDE w:val="0"/>
              <w:autoSpaceDN w:val="0"/>
              <w:adjustRightInd w:val="0"/>
            </w:pPr>
            <w:r>
              <w:t>One</w:t>
            </w:r>
          </w:p>
          <w:p w:rsidR="00C547DC" w:rsidRDefault="00C547DC" w:rsidP="00C547DC">
            <w:pPr>
              <w:autoSpaceDE w:val="0"/>
              <w:autoSpaceDN w:val="0"/>
              <w:adjustRightInd w:val="0"/>
            </w:pPr>
            <w:r>
              <w:t>Four</w:t>
            </w:r>
          </w:p>
          <w:p w:rsidR="00C547DC" w:rsidRDefault="00C547DC" w:rsidP="00C547DC">
            <w:pPr>
              <w:autoSpaceDE w:val="0"/>
              <w:autoSpaceDN w:val="0"/>
              <w:adjustRightInd w:val="0"/>
            </w:pPr>
            <w:r>
              <w:t>Four</w:t>
            </w:r>
          </w:p>
          <w:p w:rsidR="00C547DC" w:rsidRDefault="00C547DC" w:rsidP="00C547DC">
            <w:pPr>
              <w:autoSpaceDE w:val="0"/>
              <w:autoSpaceDN w:val="0"/>
              <w:adjustRightInd w:val="0"/>
            </w:pPr>
            <w:r>
              <w:t>Four</w:t>
            </w:r>
          </w:p>
          <w:p w:rsidR="00C547DC" w:rsidRDefault="00C547DC" w:rsidP="00C547DC">
            <w:pPr>
              <w:autoSpaceDE w:val="0"/>
              <w:autoSpaceDN w:val="0"/>
              <w:adjustRightInd w:val="0"/>
            </w:pPr>
            <w:r>
              <w:t>One</w:t>
            </w:r>
          </w:p>
          <w:p w:rsidR="00C547DC" w:rsidRDefault="00C547DC" w:rsidP="00C547DC">
            <w:pPr>
              <w:autoSpaceDE w:val="0"/>
              <w:autoSpaceDN w:val="0"/>
              <w:adjustRightInd w:val="0"/>
            </w:pPr>
            <w:r>
              <w:t xml:space="preserve">Two </w:t>
            </w:r>
          </w:p>
        </w:tc>
      </w:tr>
      <w:tr w:rsidR="00C547DC" w:rsidTr="00C547DC">
        <w:tc>
          <w:tcPr>
            <w:tcW w:w="3277" w:type="dxa"/>
          </w:tcPr>
          <w:p w:rsidR="00C547DC" w:rsidRDefault="00C547DC" w:rsidP="00C547DC">
            <w:pPr>
              <w:autoSpaceDE w:val="0"/>
              <w:autoSpaceDN w:val="0"/>
              <w:adjustRightInd w:val="0"/>
            </w:pPr>
            <w:r>
              <w:t>Black colour V-neck Pull-over with Epaulettes patches</w:t>
            </w:r>
          </w:p>
        </w:tc>
        <w:tc>
          <w:tcPr>
            <w:tcW w:w="3277" w:type="dxa"/>
          </w:tcPr>
          <w:p w:rsidR="00C547DC" w:rsidRDefault="00C547DC" w:rsidP="00D90CDD">
            <w:pPr>
              <w:autoSpaceDE w:val="0"/>
              <w:autoSpaceDN w:val="0"/>
              <w:adjustRightInd w:val="0"/>
            </w:pPr>
            <w:r>
              <w:t>Small</w:t>
            </w:r>
          </w:p>
          <w:p w:rsidR="00C547DC" w:rsidRDefault="00C547DC" w:rsidP="00D90CDD">
            <w:pPr>
              <w:autoSpaceDE w:val="0"/>
              <w:autoSpaceDN w:val="0"/>
              <w:adjustRightInd w:val="0"/>
            </w:pPr>
            <w:r>
              <w:t>Medium</w:t>
            </w:r>
          </w:p>
          <w:p w:rsidR="00C547DC" w:rsidRDefault="00C547DC" w:rsidP="00D90CDD">
            <w:pPr>
              <w:autoSpaceDE w:val="0"/>
              <w:autoSpaceDN w:val="0"/>
              <w:adjustRightInd w:val="0"/>
            </w:pPr>
            <w:r>
              <w:t>Large</w:t>
            </w:r>
          </w:p>
          <w:p w:rsidR="00C547DC" w:rsidRDefault="00C547DC" w:rsidP="00D90CDD">
            <w:pPr>
              <w:autoSpaceDE w:val="0"/>
              <w:autoSpaceDN w:val="0"/>
              <w:adjustRightInd w:val="0"/>
            </w:pPr>
            <w:r>
              <w:t>Xtra Large</w:t>
            </w:r>
          </w:p>
          <w:p w:rsidR="00C547DC" w:rsidRDefault="00C547DC" w:rsidP="00D90CDD">
            <w:pPr>
              <w:autoSpaceDE w:val="0"/>
              <w:autoSpaceDN w:val="0"/>
              <w:adjustRightInd w:val="0"/>
            </w:pPr>
            <w:r>
              <w:t>XXtra Large</w:t>
            </w:r>
          </w:p>
          <w:p w:rsidR="00C547DC" w:rsidRDefault="00C547DC" w:rsidP="00D90CDD">
            <w:pPr>
              <w:autoSpaceDE w:val="0"/>
              <w:autoSpaceDN w:val="0"/>
              <w:adjustRightInd w:val="0"/>
            </w:pPr>
            <w:r>
              <w:t>XXXtra Large</w:t>
            </w:r>
          </w:p>
        </w:tc>
        <w:tc>
          <w:tcPr>
            <w:tcW w:w="3277" w:type="dxa"/>
          </w:tcPr>
          <w:p w:rsidR="00C547DC" w:rsidRDefault="00C547DC" w:rsidP="00D90CDD">
            <w:pPr>
              <w:autoSpaceDE w:val="0"/>
              <w:autoSpaceDN w:val="0"/>
              <w:adjustRightInd w:val="0"/>
            </w:pPr>
            <w:r>
              <w:t>One</w:t>
            </w:r>
          </w:p>
          <w:p w:rsidR="00C547DC" w:rsidRDefault="00C547DC" w:rsidP="00D90CDD">
            <w:pPr>
              <w:autoSpaceDE w:val="0"/>
              <w:autoSpaceDN w:val="0"/>
              <w:adjustRightInd w:val="0"/>
            </w:pPr>
            <w:r>
              <w:t>Four</w:t>
            </w:r>
          </w:p>
          <w:p w:rsidR="00C547DC" w:rsidRDefault="00C547DC" w:rsidP="00D90CDD">
            <w:pPr>
              <w:autoSpaceDE w:val="0"/>
              <w:autoSpaceDN w:val="0"/>
              <w:adjustRightInd w:val="0"/>
            </w:pPr>
            <w:r>
              <w:t>Four</w:t>
            </w:r>
          </w:p>
          <w:p w:rsidR="00C547DC" w:rsidRDefault="00C547DC" w:rsidP="00D90CDD">
            <w:pPr>
              <w:autoSpaceDE w:val="0"/>
              <w:autoSpaceDN w:val="0"/>
              <w:adjustRightInd w:val="0"/>
            </w:pPr>
            <w:r>
              <w:t>Four</w:t>
            </w:r>
          </w:p>
          <w:p w:rsidR="00C547DC" w:rsidRDefault="00C547DC" w:rsidP="00D90CDD">
            <w:pPr>
              <w:autoSpaceDE w:val="0"/>
              <w:autoSpaceDN w:val="0"/>
              <w:adjustRightInd w:val="0"/>
            </w:pPr>
            <w:r>
              <w:t>One</w:t>
            </w:r>
          </w:p>
          <w:p w:rsidR="00C547DC" w:rsidRDefault="00C547DC" w:rsidP="00D90CDD">
            <w:pPr>
              <w:autoSpaceDE w:val="0"/>
              <w:autoSpaceDN w:val="0"/>
              <w:adjustRightInd w:val="0"/>
            </w:pPr>
            <w:r>
              <w:t xml:space="preserve">Two </w:t>
            </w:r>
          </w:p>
        </w:tc>
      </w:tr>
      <w:tr w:rsidR="00C547DC" w:rsidTr="00C547DC">
        <w:tc>
          <w:tcPr>
            <w:tcW w:w="3277" w:type="dxa"/>
          </w:tcPr>
          <w:p w:rsidR="00C547DC" w:rsidRDefault="00C547DC" w:rsidP="00C547DC">
            <w:pPr>
              <w:autoSpaceDE w:val="0"/>
              <w:autoSpaceDN w:val="0"/>
              <w:adjustRightInd w:val="0"/>
            </w:pPr>
            <w:r>
              <w:t>Black slip-on H</w:t>
            </w:r>
            <w:r w:rsidR="00D2140A">
              <w:t>a</w:t>
            </w:r>
            <w:r>
              <w:t>lf Boots</w:t>
            </w:r>
          </w:p>
        </w:tc>
        <w:tc>
          <w:tcPr>
            <w:tcW w:w="3277" w:type="dxa"/>
          </w:tcPr>
          <w:p w:rsidR="00C547DC" w:rsidRDefault="00C547DC" w:rsidP="00C547DC">
            <w:pPr>
              <w:autoSpaceDE w:val="0"/>
              <w:autoSpaceDN w:val="0"/>
              <w:adjustRightInd w:val="0"/>
            </w:pPr>
            <w:r>
              <w:t>Size 6</w:t>
            </w:r>
          </w:p>
          <w:p w:rsidR="00C547DC" w:rsidRDefault="00C547DC" w:rsidP="00C547DC">
            <w:pPr>
              <w:autoSpaceDE w:val="0"/>
              <w:autoSpaceDN w:val="0"/>
              <w:adjustRightInd w:val="0"/>
            </w:pPr>
            <w:r>
              <w:t>Size 7</w:t>
            </w:r>
          </w:p>
          <w:p w:rsidR="00C547DC" w:rsidRDefault="00C547DC" w:rsidP="00C547DC">
            <w:pPr>
              <w:autoSpaceDE w:val="0"/>
              <w:autoSpaceDN w:val="0"/>
              <w:adjustRightInd w:val="0"/>
            </w:pPr>
            <w:r>
              <w:t>Size 8</w:t>
            </w:r>
          </w:p>
          <w:p w:rsidR="00C547DC" w:rsidRDefault="00C547DC" w:rsidP="00C547DC">
            <w:pPr>
              <w:autoSpaceDE w:val="0"/>
              <w:autoSpaceDN w:val="0"/>
              <w:adjustRightInd w:val="0"/>
            </w:pPr>
            <w:r>
              <w:t>Size 9</w:t>
            </w:r>
          </w:p>
          <w:p w:rsidR="00C547DC" w:rsidRDefault="00C547DC" w:rsidP="00C547DC">
            <w:pPr>
              <w:autoSpaceDE w:val="0"/>
              <w:autoSpaceDN w:val="0"/>
              <w:adjustRightInd w:val="0"/>
            </w:pPr>
            <w:r>
              <w:t>Size 10</w:t>
            </w:r>
          </w:p>
        </w:tc>
        <w:tc>
          <w:tcPr>
            <w:tcW w:w="3277" w:type="dxa"/>
          </w:tcPr>
          <w:p w:rsidR="00C547DC" w:rsidRDefault="00C547DC" w:rsidP="00C547DC">
            <w:pPr>
              <w:autoSpaceDE w:val="0"/>
              <w:autoSpaceDN w:val="0"/>
              <w:adjustRightInd w:val="0"/>
            </w:pPr>
            <w:r>
              <w:t>Four</w:t>
            </w:r>
          </w:p>
          <w:p w:rsidR="00C547DC" w:rsidRDefault="00C547DC" w:rsidP="00C547DC">
            <w:pPr>
              <w:autoSpaceDE w:val="0"/>
              <w:autoSpaceDN w:val="0"/>
              <w:adjustRightInd w:val="0"/>
            </w:pPr>
            <w:r>
              <w:t>Four</w:t>
            </w:r>
          </w:p>
          <w:p w:rsidR="00C547DC" w:rsidRDefault="00C547DC" w:rsidP="00C547DC">
            <w:pPr>
              <w:autoSpaceDE w:val="0"/>
              <w:autoSpaceDN w:val="0"/>
              <w:adjustRightInd w:val="0"/>
            </w:pPr>
            <w:r>
              <w:t>Two</w:t>
            </w:r>
          </w:p>
          <w:p w:rsidR="00C547DC" w:rsidRDefault="00C547DC" w:rsidP="00C547DC">
            <w:pPr>
              <w:autoSpaceDE w:val="0"/>
              <w:autoSpaceDN w:val="0"/>
              <w:adjustRightInd w:val="0"/>
            </w:pPr>
            <w:r>
              <w:t>Two</w:t>
            </w:r>
          </w:p>
          <w:p w:rsidR="00C547DC" w:rsidRDefault="00C547DC" w:rsidP="00C547DC">
            <w:pPr>
              <w:autoSpaceDE w:val="0"/>
              <w:autoSpaceDN w:val="0"/>
              <w:adjustRightInd w:val="0"/>
            </w:pPr>
            <w:r>
              <w:t xml:space="preserve">One </w:t>
            </w:r>
          </w:p>
        </w:tc>
      </w:tr>
      <w:tr w:rsidR="00C547DC" w:rsidTr="00C547DC">
        <w:tc>
          <w:tcPr>
            <w:tcW w:w="3277" w:type="dxa"/>
          </w:tcPr>
          <w:p w:rsidR="00C547DC" w:rsidRDefault="00C547DC" w:rsidP="00C547DC">
            <w:pPr>
              <w:autoSpaceDE w:val="0"/>
              <w:autoSpaceDN w:val="0"/>
              <w:adjustRightInd w:val="0"/>
            </w:pPr>
            <w:r>
              <w:t>Black Summer Socks</w:t>
            </w:r>
          </w:p>
        </w:tc>
        <w:tc>
          <w:tcPr>
            <w:tcW w:w="3277" w:type="dxa"/>
          </w:tcPr>
          <w:p w:rsidR="00C547DC" w:rsidRDefault="00C547DC" w:rsidP="00C547DC">
            <w:pPr>
              <w:autoSpaceDE w:val="0"/>
              <w:autoSpaceDN w:val="0"/>
              <w:adjustRightInd w:val="0"/>
            </w:pPr>
          </w:p>
        </w:tc>
        <w:tc>
          <w:tcPr>
            <w:tcW w:w="3277" w:type="dxa"/>
          </w:tcPr>
          <w:p w:rsidR="00C547DC" w:rsidRDefault="00C547DC" w:rsidP="00C547DC">
            <w:pPr>
              <w:autoSpaceDE w:val="0"/>
              <w:autoSpaceDN w:val="0"/>
              <w:adjustRightInd w:val="0"/>
            </w:pPr>
            <w:r>
              <w:t>20 x Pairs</w:t>
            </w:r>
          </w:p>
        </w:tc>
      </w:tr>
      <w:tr w:rsidR="00C547DC" w:rsidTr="00C547DC">
        <w:tc>
          <w:tcPr>
            <w:tcW w:w="3277" w:type="dxa"/>
          </w:tcPr>
          <w:p w:rsidR="00C547DC" w:rsidRDefault="00C547DC" w:rsidP="00C547DC">
            <w:pPr>
              <w:autoSpaceDE w:val="0"/>
              <w:autoSpaceDN w:val="0"/>
              <w:adjustRightInd w:val="0"/>
            </w:pPr>
            <w:r>
              <w:t xml:space="preserve">Black </w:t>
            </w:r>
            <w:r w:rsidR="00D2140A">
              <w:t>Canvass web Belts with Fi</w:t>
            </w:r>
            <w:r>
              <w:t>re logo on buckle</w:t>
            </w:r>
          </w:p>
        </w:tc>
        <w:tc>
          <w:tcPr>
            <w:tcW w:w="3277" w:type="dxa"/>
          </w:tcPr>
          <w:p w:rsidR="00C547DC" w:rsidRDefault="00C547DC" w:rsidP="00C547DC">
            <w:pPr>
              <w:autoSpaceDE w:val="0"/>
              <w:autoSpaceDN w:val="0"/>
              <w:adjustRightInd w:val="0"/>
            </w:pPr>
            <w:r>
              <w:t>Waist Size 92</w:t>
            </w:r>
          </w:p>
          <w:p w:rsidR="00C547DC" w:rsidRDefault="00C547DC" w:rsidP="00C547DC">
            <w:pPr>
              <w:autoSpaceDE w:val="0"/>
              <w:autoSpaceDN w:val="0"/>
              <w:adjustRightInd w:val="0"/>
            </w:pPr>
            <w:r>
              <w:t>Waist Size 97</w:t>
            </w:r>
          </w:p>
        </w:tc>
        <w:tc>
          <w:tcPr>
            <w:tcW w:w="3277" w:type="dxa"/>
          </w:tcPr>
          <w:p w:rsidR="00C547DC" w:rsidRDefault="00C547DC" w:rsidP="00C547DC">
            <w:pPr>
              <w:autoSpaceDE w:val="0"/>
              <w:autoSpaceDN w:val="0"/>
              <w:adjustRightInd w:val="0"/>
            </w:pPr>
            <w:r>
              <w:t>Two</w:t>
            </w:r>
          </w:p>
          <w:p w:rsidR="00C547DC" w:rsidRDefault="00C547DC" w:rsidP="00C547DC">
            <w:pPr>
              <w:autoSpaceDE w:val="0"/>
              <w:autoSpaceDN w:val="0"/>
              <w:adjustRightInd w:val="0"/>
            </w:pPr>
            <w:r>
              <w:t>Two</w:t>
            </w:r>
          </w:p>
        </w:tc>
      </w:tr>
      <w:tr w:rsidR="00C547DC" w:rsidTr="00C547DC">
        <w:tc>
          <w:tcPr>
            <w:tcW w:w="3277" w:type="dxa"/>
          </w:tcPr>
          <w:p w:rsidR="00C547DC" w:rsidRDefault="00C547DC" w:rsidP="00C547DC">
            <w:pPr>
              <w:autoSpaceDE w:val="0"/>
              <w:autoSpaceDN w:val="0"/>
              <w:adjustRightInd w:val="0"/>
            </w:pPr>
            <w:r>
              <w:t xml:space="preserve">Shoulder Flashes with fire logo &amp; </w:t>
            </w:r>
            <w:r w:rsidR="00D2140A">
              <w:t>“</w:t>
            </w:r>
            <w:r>
              <w:t>Dr Beyers Naudé Fire</w:t>
            </w:r>
            <w:r w:rsidR="00D2140A">
              <w:t>”</w:t>
            </w:r>
            <w:r>
              <w:t xml:space="preserve"> logo</w:t>
            </w:r>
          </w:p>
        </w:tc>
        <w:tc>
          <w:tcPr>
            <w:tcW w:w="3277" w:type="dxa"/>
          </w:tcPr>
          <w:p w:rsidR="00C547DC" w:rsidRDefault="00C547DC" w:rsidP="00C547DC">
            <w:pPr>
              <w:autoSpaceDE w:val="0"/>
              <w:autoSpaceDN w:val="0"/>
              <w:adjustRightInd w:val="0"/>
            </w:pPr>
          </w:p>
        </w:tc>
        <w:tc>
          <w:tcPr>
            <w:tcW w:w="3277" w:type="dxa"/>
          </w:tcPr>
          <w:p w:rsidR="00C547DC" w:rsidRDefault="00C547DC" w:rsidP="00C547DC">
            <w:pPr>
              <w:autoSpaceDE w:val="0"/>
              <w:autoSpaceDN w:val="0"/>
              <w:adjustRightInd w:val="0"/>
            </w:pPr>
            <w:r>
              <w:t>50 x Pairs</w:t>
            </w:r>
          </w:p>
        </w:tc>
      </w:tr>
      <w:tr w:rsidR="00C547DC" w:rsidTr="00C547DC">
        <w:tc>
          <w:tcPr>
            <w:tcW w:w="3277" w:type="dxa"/>
          </w:tcPr>
          <w:p w:rsidR="00C547DC" w:rsidRDefault="00C547DC" w:rsidP="00C547DC">
            <w:pPr>
              <w:autoSpaceDE w:val="0"/>
              <w:autoSpaceDN w:val="0"/>
              <w:adjustRightInd w:val="0"/>
            </w:pPr>
            <w:r>
              <w:t>Firefighter Baseball Caps with embroided gold fir</w:t>
            </w:r>
            <w:r w:rsidR="00D2140A">
              <w:t>e</w:t>
            </w:r>
            <w:r>
              <w:t xml:space="preserve"> logo badge</w:t>
            </w:r>
          </w:p>
        </w:tc>
        <w:tc>
          <w:tcPr>
            <w:tcW w:w="3277" w:type="dxa"/>
          </w:tcPr>
          <w:p w:rsidR="00C547DC" w:rsidRDefault="00C547DC" w:rsidP="00C547DC">
            <w:pPr>
              <w:autoSpaceDE w:val="0"/>
              <w:autoSpaceDN w:val="0"/>
              <w:adjustRightInd w:val="0"/>
            </w:pPr>
          </w:p>
        </w:tc>
        <w:tc>
          <w:tcPr>
            <w:tcW w:w="3277" w:type="dxa"/>
          </w:tcPr>
          <w:p w:rsidR="00C547DC" w:rsidRDefault="00D2140A" w:rsidP="00C547DC">
            <w:pPr>
              <w:autoSpaceDE w:val="0"/>
              <w:autoSpaceDN w:val="0"/>
              <w:adjustRightInd w:val="0"/>
            </w:pPr>
            <w:r>
              <w:t>Thirty</w:t>
            </w:r>
          </w:p>
        </w:tc>
      </w:tr>
      <w:tr w:rsidR="00D2140A" w:rsidTr="00C547DC">
        <w:tc>
          <w:tcPr>
            <w:tcW w:w="3277" w:type="dxa"/>
          </w:tcPr>
          <w:p w:rsidR="00D2140A" w:rsidRDefault="00D2140A" w:rsidP="00C547DC">
            <w:pPr>
              <w:autoSpaceDE w:val="0"/>
              <w:autoSpaceDN w:val="0"/>
              <w:adjustRightInd w:val="0"/>
            </w:pPr>
            <w:r>
              <w:t>Baines with embroided gold fir logo badge</w:t>
            </w:r>
          </w:p>
        </w:tc>
        <w:tc>
          <w:tcPr>
            <w:tcW w:w="3277" w:type="dxa"/>
          </w:tcPr>
          <w:p w:rsidR="00D2140A" w:rsidRDefault="00D2140A" w:rsidP="00C547DC">
            <w:pPr>
              <w:autoSpaceDE w:val="0"/>
              <w:autoSpaceDN w:val="0"/>
              <w:adjustRightInd w:val="0"/>
            </w:pPr>
          </w:p>
        </w:tc>
        <w:tc>
          <w:tcPr>
            <w:tcW w:w="3277" w:type="dxa"/>
          </w:tcPr>
          <w:p w:rsidR="00D2140A" w:rsidRDefault="00D2140A" w:rsidP="00C547DC">
            <w:pPr>
              <w:autoSpaceDE w:val="0"/>
              <w:autoSpaceDN w:val="0"/>
              <w:adjustRightInd w:val="0"/>
            </w:pPr>
            <w:r>
              <w:t>Thirty</w:t>
            </w:r>
          </w:p>
        </w:tc>
      </w:tr>
      <w:tr w:rsidR="00D2140A" w:rsidTr="00C547DC">
        <w:tc>
          <w:tcPr>
            <w:tcW w:w="3277" w:type="dxa"/>
          </w:tcPr>
          <w:p w:rsidR="00D2140A" w:rsidRDefault="00D2140A" w:rsidP="00C547DC">
            <w:pPr>
              <w:autoSpaceDE w:val="0"/>
              <w:autoSpaceDN w:val="0"/>
              <w:adjustRightInd w:val="0"/>
            </w:pPr>
            <w:r>
              <w:t>Black tie with emblem embroided</w:t>
            </w:r>
          </w:p>
        </w:tc>
        <w:tc>
          <w:tcPr>
            <w:tcW w:w="3277" w:type="dxa"/>
          </w:tcPr>
          <w:p w:rsidR="00D2140A" w:rsidRDefault="00D2140A" w:rsidP="00C547DC">
            <w:pPr>
              <w:autoSpaceDE w:val="0"/>
              <w:autoSpaceDN w:val="0"/>
              <w:adjustRightInd w:val="0"/>
            </w:pPr>
          </w:p>
        </w:tc>
        <w:tc>
          <w:tcPr>
            <w:tcW w:w="3277" w:type="dxa"/>
          </w:tcPr>
          <w:p w:rsidR="00D2140A" w:rsidRDefault="00D2140A" w:rsidP="00C547DC">
            <w:pPr>
              <w:autoSpaceDE w:val="0"/>
              <w:autoSpaceDN w:val="0"/>
              <w:adjustRightInd w:val="0"/>
            </w:pPr>
            <w:r>
              <w:t>Four</w:t>
            </w:r>
          </w:p>
        </w:tc>
      </w:tr>
      <w:tr w:rsidR="00D2140A" w:rsidTr="00C547DC">
        <w:tc>
          <w:tcPr>
            <w:tcW w:w="3277" w:type="dxa"/>
          </w:tcPr>
          <w:p w:rsidR="00D2140A" w:rsidRDefault="00D2140A" w:rsidP="00C547DC">
            <w:pPr>
              <w:autoSpaceDE w:val="0"/>
              <w:autoSpaceDN w:val="0"/>
              <w:adjustRightInd w:val="0"/>
            </w:pPr>
            <w:r>
              <w:t xml:space="preserve">Black colour “Chief Fire Officer” </w:t>
            </w:r>
            <w:r>
              <w:lastRenderedPageBreak/>
              <w:t>double breasted Tunic with rankings on sleeves</w:t>
            </w:r>
          </w:p>
        </w:tc>
        <w:tc>
          <w:tcPr>
            <w:tcW w:w="3277" w:type="dxa"/>
          </w:tcPr>
          <w:p w:rsidR="00D2140A" w:rsidRDefault="00D2140A" w:rsidP="00C547DC">
            <w:pPr>
              <w:autoSpaceDE w:val="0"/>
              <w:autoSpaceDN w:val="0"/>
              <w:adjustRightInd w:val="0"/>
            </w:pPr>
            <w:r>
              <w:lastRenderedPageBreak/>
              <w:t>Size 44</w:t>
            </w:r>
          </w:p>
        </w:tc>
        <w:tc>
          <w:tcPr>
            <w:tcW w:w="3277" w:type="dxa"/>
          </w:tcPr>
          <w:p w:rsidR="00D2140A" w:rsidRDefault="00D2140A" w:rsidP="00C547DC">
            <w:pPr>
              <w:autoSpaceDE w:val="0"/>
              <w:autoSpaceDN w:val="0"/>
              <w:adjustRightInd w:val="0"/>
            </w:pPr>
            <w:r>
              <w:t xml:space="preserve">One </w:t>
            </w:r>
          </w:p>
        </w:tc>
      </w:tr>
      <w:tr w:rsidR="00D2140A" w:rsidTr="00C547DC">
        <w:tc>
          <w:tcPr>
            <w:tcW w:w="3277" w:type="dxa"/>
          </w:tcPr>
          <w:p w:rsidR="00D2140A" w:rsidRDefault="00D2140A" w:rsidP="00C547DC">
            <w:pPr>
              <w:autoSpaceDE w:val="0"/>
              <w:autoSpaceDN w:val="0"/>
              <w:adjustRightInd w:val="0"/>
            </w:pPr>
            <w:r>
              <w:t>White Short Shirts</w:t>
            </w:r>
          </w:p>
        </w:tc>
        <w:tc>
          <w:tcPr>
            <w:tcW w:w="3277" w:type="dxa"/>
          </w:tcPr>
          <w:p w:rsidR="00D2140A" w:rsidRDefault="00D2140A" w:rsidP="00C547DC">
            <w:pPr>
              <w:autoSpaceDE w:val="0"/>
              <w:autoSpaceDN w:val="0"/>
              <w:adjustRightInd w:val="0"/>
            </w:pPr>
            <w:r>
              <w:t>Large</w:t>
            </w:r>
          </w:p>
          <w:p w:rsidR="00D2140A" w:rsidRDefault="00D2140A" w:rsidP="00C547DC">
            <w:pPr>
              <w:autoSpaceDE w:val="0"/>
              <w:autoSpaceDN w:val="0"/>
              <w:adjustRightInd w:val="0"/>
            </w:pPr>
            <w:r>
              <w:t>XXXLarge</w:t>
            </w:r>
          </w:p>
        </w:tc>
        <w:tc>
          <w:tcPr>
            <w:tcW w:w="3277" w:type="dxa"/>
          </w:tcPr>
          <w:p w:rsidR="00D2140A" w:rsidRDefault="00D2140A" w:rsidP="00C547DC">
            <w:pPr>
              <w:autoSpaceDE w:val="0"/>
              <w:autoSpaceDN w:val="0"/>
              <w:adjustRightInd w:val="0"/>
            </w:pPr>
            <w:r>
              <w:t>Three</w:t>
            </w:r>
          </w:p>
          <w:p w:rsidR="00D2140A" w:rsidRDefault="00D2140A" w:rsidP="00C547DC">
            <w:pPr>
              <w:autoSpaceDE w:val="0"/>
              <w:autoSpaceDN w:val="0"/>
              <w:adjustRightInd w:val="0"/>
            </w:pPr>
            <w:r>
              <w:t>Five</w:t>
            </w:r>
          </w:p>
        </w:tc>
      </w:tr>
      <w:tr w:rsidR="00D2140A" w:rsidTr="00C547DC">
        <w:tc>
          <w:tcPr>
            <w:tcW w:w="3277" w:type="dxa"/>
          </w:tcPr>
          <w:p w:rsidR="00D2140A" w:rsidRDefault="00D2140A" w:rsidP="00C547DC">
            <w:pPr>
              <w:autoSpaceDE w:val="0"/>
              <w:autoSpaceDN w:val="0"/>
              <w:adjustRightInd w:val="0"/>
            </w:pPr>
            <w:r>
              <w:t>Navy Blue Polo Shirts with “</w:t>
            </w:r>
            <w:r w:rsidR="00510861">
              <w:t>Dr</w:t>
            </w:r>
            <w:r>
              <w:t xml:space="preserve"> Beyers Naudé Fire” logo (left front)  wording “FIRE FIGHTER (back side) printing on it</w:t>
            </w:r>
          </w:p>
        </w:tc>
        <w:tc>
          <w:tcPr>
            <w:tcW w:w="3277" w:type="dxa"/>
          </w:tcPr>
          <w:p w:rsidR="00D2140A" w:rsidRDefault="00D2140A" w:rsidP="00C547DC">
            <w:pPr>
              <w:autoSpaceDE w:val="0"/>
              <w:autoSpaceDN w:val="0"/>
              <w:adjustRightInd w:val="0"/>
            </w:pPr>
            <w:r>
              <w:t>Small</w:t>
            </w:r>
          </w:p>
          <w:p w:rsidR="00D2140A" w:rsidRDefault="00D2140A" w:rsidP="00C547DC">
            <w:pPr>
              <w:autoSpaceDE w:val="0"/>
              <w:autoSpaceDN w:val="0"/>
              <w:adjustRightInd w:val="0"/>
            </w:pPr>
            <w:r>
              <w:t>Medium</w:t>
            </w:r>
          </w:p>
          <w:p w:rsidR="00D2140A" w:rsidRDefault="00D2140A" w:rsidP="00C547DC">
            <w:pPr>
              <w:autoSpaceDE w:val="0"/>
              <w:autoSpaceDN w:val="0"/>
              <w:adjustRightInd w:val="0"/>
            </w:pPr>
            <w:r>
              <w:t>Large</w:t>
            </w:r>
          </w:p>
          <w:p w:rsidR="00D2140A" w:rsidRDefault="00D2140A" w:rsidP="00C547DC">
            <w:pPr>
              <w:autoSpaceDE w:val="0"/>
              <w:autoSpaceDN w:val="0"/>
              <w:adjustRightInd w:val="0"/>
            </w:pPr>
            <w:r>
              <w:t>Xtra Large</w:t>
            </w:r>
          </w:p>
          <w:p w:rsidR="00D2140A" w:rsidRDefault="00D2140A" w:rsidP="00C547DC">
            <w:pPr>
              <w:autoSpaceDE w:val="0"/>
              <w:autoSpaceDN w:val="0"/>
              <w:adjustRightInd w:val="0"/>
            </w:pPr>
            <w:r>
              <w:t>XXtra Large</w:t>
            </w:r>
          </w:p>
          <w:p w:rsidR="00D2140A" w:rsidRDefault="00D2140A" w:rsidP="00C547DC">
            <w:pPr>
              <w:autoSpaceDE w:val="0"/>
              <w:autoSpaceDN w:val="0"/>
              <w:adjustRightInd w:val="0"/>
            </w:pPr>
            <w:r>
              <w:t>XXXtra Large</w:t>
            </w:r>
          </w:p>
        </w:tc>
        <w:tc>
          <w:tcPr>
            <w:tcW w:w="3277" w:type="dxa"/>
          </w:tcPr>
          <w:p w:rsidR="00D2140A" w:rsidRDefault="00D2140A" w:rsidP="00C547DC">
            <w:pPr>
              <w:autoSpaceDE w:val="0"/>
              <w:autoSpaceDN w:val="0"/>
              <w:adjustRightInd w:val="0"/>
            </w:pPr>
            <w:r>
              <w:t>Two</w:t>
            </w:r>
          </w:p>
          <w:p w:rsidR="00D2140A" w:rsidRDefault="00D2140A" w:rsidP="00C547DC">
            <w:pPr>
              <w:autoSpaceDE w:val="0"/>
              <w:autoSpaceDN w:val="0"/>
              <w:adjustRightInd w:val="0"/>
            </w:pPr>
            <w:r>
              <w:t>Ten</w:t>
            </w:r>
          </w:p>
          <w:p w:rsidR="00D2140A" w:rsidRDefault="00D2140A" w:rsidP="00C547DC">
            <w:pPr>
              <w:autoSpaceDE w:val="0"/>
              <w:autoSpaceDN w:val="0"/>
              <w:adjustRightInd w:val="0"/>
            </w:pPr>
            <w:r>
              <w:t>Ten</w:t>
            </w:r>
          </w:p>
          <w:p w:rsidR="00D2140A" w:rsidRDefault="00D2140A" w:rsidP="00C547DC">
            <w:pPr>
              <w:autoSpaceDE w:val="0"/>
              <w:autoSpaceDN w:val="0"/>
              <w:adjustRightInd w:val="0"/>
            </w:pPr>
            <w:r>
              <w:t>Four</w:t>
            </w:r>
          </w:p>
          <w:p w:rsidR="00D2140A" w:rsidRDefault="00D2140A" w:rsidP="00C547DC">
            <w:pPr>
              <w:autoSpaceDE w:val="0"/>
              <w:autoSpaceDN w:val="0"/>
              <w:adjustRightInd w:val="0"/>
            </w:pPr>
            <w:r>
              <w:t>Six</w:t>
            </w:r>
          </w:p>
          <w:p w:rsidR="00D2140A" w:rsidRDefault="00D2140A" w:rsidP="00C547DC">
            <w:pPr>
              <w:autoSpaceDE w:val="0"/>
              <w:autoSpaceDN w:val="0"/>
              <w:adjustRightInd w:val="0"/>
            </w:pPr>
            <w:r>
              <w:t xml:space="preserve">Two </w:t>
            </w:r>
          </w:p>
        </w:tc>
      </w:tr>
    </w:tbl>
    <w:p w:rsidR="00C547DC" w:rsidRDefault="00C547DC" w:rsidP="00C547DC">
      <w:pPr>
        <w:autoSpaceDE w:val="0"/>
        <w:autoSpaceDN w:val="0"/>
        <w:adjustRightInd w:val="0"/>
      </w:pPr>
    </w:p>
    <w:p w:rsidR="00D2140A" w:rsidRDefault="00D2140A" w:rsidP="00C547DC">
      <w:pPr>
        <w:autoSpaceDE w:val="0"/>
        <w:autoSpaceDN w:val="0"/>
        <w:adjustRightInd w:val="0"/>
      </w:pPr>
      <w:r>
        <w:t xml:space="preserve">Traffic Control Uniforms </w:t>
      </w:r>
    </w:p>
    <w:tbl>
      <w:tblPr>
        <w:tblStyle w:val="TableGrid"/>
        <w:tblW w:w="0" w:type="auto"/>
        <w:tblLook w:val="04A0" w:firstRow="1" w:lastRow="0" w:firstColumn="1" w:lastColumn="0" w:noHBand="0" w:noVBand="1"/>
      </w:tblPr>
      <w:tblGrid>
        <w:gridCol w:w="3206"/>
        <w:gridCol w:w="3196"/>
        <w:gridCol w:w="3203"/>
      </w:tblGrid>
      <w:tr w:rsidR="00D2140A" w:rsidTr="00D2140A">
        <w:tc>
          <w:tcPr>
            <w:tcW w:w="3277" w:type="dxa"/>
          </w:tcPr>
          <w:p w:rsidR="00D2140A" w:rsidRPr="00D2140A" w:rsidRDefault="00D2140A" w:rsidP="00C547DC">
            <w:pPr>
              <w:autoSpaceDE w:val="0"/>
              <w:autoSpaceDN w:val="0"/>
              <w:adjustRightInd w:val="0"/>
              <w:rPr>
                <w:b/>
              </w:rPr>
            </w:pPr>
            <w:r w:rsidRPr="00D2140A">
              <w:rPr>
                <w:b/>
              </w:rPr>
              <w:t>Description</w:t>
            </w:r>
          </w:p>
        </w:tc>
        <w:tc>
          <w:tcPr>
            <w:tcW w:w="3277" w:type="dxa"/>
          </w:tcPr>
          <w:p w:rsidR="00D2140A" w:rsidRPr="00D2140A" w:rsidRDefault="00D2140A" w:rsidP="00C547DC">
            <w:pPr>
              <w:autoSpaceDE w:val="0"/>
              <w:autoSpaceDN w:val="0"/>
              <w:adjustRightInd w:val="0"/>
              <w:rPr>
                <w:b/>
              </w:rPr>
            </w:pPr>
            <w:r w:rsidRPr="00D2140A">
              <w:rPr>
                <w:b/>
              </w:rPr>
              <w:t>Sizes</w:t>
            </w:r>
          </w:p>
        </w:tc>
        <w:tc>
          <w:tcPr>
            <w:tcW w:w="3277" w:type="dxa"/>
          </w:tcPr>
          <w:p w:rsidR="00D2140A" w:rsidRPr="00D2140A" w:rsidRDefault="00D2140A" w:rsidP="00C547DC">
            <w:pPr>
              <w:autoSpaceDE w:val="0"/>
              <w:autoSpaceDN w:val="0"/>
              <w:adjustRightInd w:val="0"/>
              <w:rPr>
                <w:b/>
              </w:rPr>
            </w:pPr>
            <w:r w:rsidRPr="00D2140A">
              <w:rPr>
                <w:b/>
              </w:rPr>
              <w:t>Quantities</w:t>
            </w:r>
          </w:p>
        </w:tc>
      </w:tr>
      <w:tr w:rsidR="00D2140A" w:rsidTr="00D2140A">
        <w:tc>
          <w:tcPr>
            <w:tcW w:w="3277" w:type="dxa"/>
          </w:tcPr>
          <w:p w:rsidR="00D2140A" w:rsidRDefault="008A39BB" w:rsidP="00C547DC">
            <w:pPr>
              <w:autoSpaceDE w:val="0"/>
              <w:autoSpaceDN w:val="0"/>
              <w:adjustRightInd w:val="0"/>
            </w:pPr>
            <w:r>
              <w:t>Traffic Blue Short Shirts</w:t>
            </w:r>
          </w:p>
        </w:tc>
        <w:tc>
          <w:tcPr>
            <w:tcW w:w="3277" w:type="dxa"/>
          </w:tcPr>
          <w:p w:rsidR="00D2140A" w:rsidRDefault="008A39BB" w:rsidP="00C547DC">
            <w:pPr>
              <w:autoSpaceDE w:val="0"/>
              <w:autoSpaceDN w:val="0"/>
              <w:adjustRightInd w:val="0"/>
            </w:pPr>
            <w:r>
              <w:t>Medium</w:t>
            </w:r>
          </w:p>
          <w:p w:rsidR="008A39BB" w:rsidRDefault="008A39BB" w:rsidP="00C547DC">
            <w:pPr>
              <w:autoSpaceDE w:val="0"/>
              <w:autoSpaceDN w:val="0"/>
              <w:adjustRightInd w:val="0"/>
            </w:pPr>
            <w:r>
              <w:t>Large</w:t>
            </w:r>
          </w:p>
          <w:p w:rsidR="008A39BB" w:rsidRDefault="008A39BB" w:rsidP="00C547DC">
            <w:pPr>
              <w:autoSpaceDE w:val="0"/>
              <w:autoSpaceDN w:val="0"/>
              <w:adjustRightInd w:val="0"/>
            </w:pPr>
            <w:r>
              <w:t>Xtra Large</w:t>
            </w:r>
          </w:p>
        </w:tc>
        <w:tc>
          <w:tcPr>
            <w:tcW w:w="3277" w:type="dxa"/>
          </w:tcPr>
          <w:p w:rsidR="00D2140A" w:rsidRDefault="008A39BB" w:rsidP="00C547DC">
            <w:pPr>
              <w:autoSpaceDE w:val="0"/>
              <w:autoSpaceDN w:val="0"/>
              <w:adjustRightInd w:val="0"/>
            </w:pPr>
            <w:r>
              <w:t>Five</w:t>
            </w:r>
          </w:p>
          <w:p w:rsidR="008A39BB" w:rsidRDefault="008A39BB" w:rsidP="00C547DC">
            <w:pPr>
              <w:autoSpaceDE w:val="0"/>
              <w:autoSpaceDN w:val="0"/>
              <w:adjustRightInd w:val="0"/>
            </w:pPr>
            <w:r>
              <w:t>Five</w:t>
            </w:r>
          </w:p>
          <w:p w:rsidR="008A39BB" w:rsidRDefault="008A39BB" w:rsidP="00C547DC">
            <w:pPr>
              <w:autoSpaceDE w:val="0"/>
              <w:autoSpaceDN w:val="0"/>
              <w:adjustRightInd w:val="0"/>
            </w:pPr>
            <w:r>
              <w:t>Five</w:t>
            </w:r>
          </w:p>
        </w:tc>
      </w:tr>
      <w:tr w:rsidR="00D2140A" w:rsidTr="00D2140A">
        <w:tc>
          <w:tcPr>
            <w:tcW w:w="3277" w:type="dxa"/>
          </w:tcPr>
          <w:p w:rsidR="00D2140A" w:rsidRDefault="008A39BB" w:rsidP="00C547DC">
            <w:pPr>
              <w:autoSpaceDE w:val="0"/>
              <w:autoSpaceDN w:val="0"/>
              <w:adjustRightInd w:val="0"/>
            </w:pPr>
            <w:r>
              <w:t>Traffic Blue Pantera Summer Trousers</w:t>
            </w:r>
          </w:p>
        </w:tc>
        <w:tc>
          <w:tcPr>
            <w:tcW w:w="3277" w:type="dxa"/>
          </w:tcPr>
          <w:p w:rsidR="00D2140A" w:rsidRDefault="008A39BB" w:rsidP="00C547DC">
            <w:pPr>
              <w:autoSpaceDE w:val="0"/>
              <w:autoSpaceDN w:val="0"/>
              <w:adjustRightInd w:val="0"/>
            </w:pPr>
            <w:r>
              <w:t>Size 92</w:t>
            </w:r>
          </w:p>
          <w:p w:rsidR="008A39BB" w:rsidRDefault="008A39BB" w:rsidP="00C547DC">
            <w:pPr>
              <w:autoSpaceDE w:val="0"/>
              <w:autoSpaceDN w:val="0"/>
              <w:adjustRightInd w:val="0"/>
            </w:pPr>
            <w:r>
              <w:t>Size 97</w:t>
            </w:r>
          </w:p>
          <w:p w:rsidR="008A39BB" w:rsidRDefault="008A39BB" w:rsidP="00C547DC">
            <w:pPr>
              <w:autoSpaceDE w:val="0"/>
              <w:autoSpaceDN w:val="0"/>
              <w:adjustRightInd w:val="0"/>
            </w:pPr>
            <w:r>
              <w:t>Size 102</w:t>
            </w:r>
          </w:p>
        </w:tc>
        <w:tc>
          <w:tcPr>
            <w:tcW w:w="3277" w:type="dxa"/>
          </w:tcPr>
          <w:p w:rsidR="00D2140A" w:rsidRDefault="008A39BB" w:rsidP="00C547DC">
            <w:pPr>
              <w:autoSpaceDE w:val="0"/>
              <w:autoSpaceDN w:val="0"/>
              <w:adjustRightInd w:val="0"/>
            </w:pPr>
            <w:r>
              <w:t>Four</w:t>
            </w:r>
          </w:p>
          <w:p w:rsidR="008A39BB" w:rsidRDefault="008A39BB" w:rsidP="00C547DC">
            <w:pPr>
              <w:autoSpaceDE w:val="0"/>
              <w:autoSpaceDN w:val="0"/>
              <w:adjustRightInd w:val="0"/>
            </w:pPr>
            <w:r>
              <w:t>Six</w:t>
            </w:r>
          </w:p>
          <w:p w:rsidR="008A39BB" w:rsidRDefault="008A39BB" w:rsidP="00C547DC">
            <w:pPr>
              <w:autoSpaceDE w:val="0"/>
              <w:autoSpaceDN w:val="0"/>
              <w:adjustRightInd w:val="0"/>
            </w:pPr>
            <w:r>
              <w:t>Four</w:t>
            </w:r>
          </w:p>
        </w:tc>
      </w:tr>
      <w:tr w:rsidR="00D2140A" w:rsidTr="00D2140A">
        <w:tc>
          <w:tcPr>
            <w:tcW w:w="3277" w:type="dxa"/>
          </w:tcPr>
          <w:p w:rsidR="00D2140A" w:rsidRDefault="008A39BB" w:rsidP="00C547DC">
            <w:pPr>
              <w:autoSpaceDE w:val="0"/>
              <w:autoSpaceDN w:val="0"/>
              <w:adjustRightInd w:val="0"/>
            </w:pPr>
            <w:r>
              <w:t>Traffic Blue Reflective Jackets</w:t>
            </w:r>
          </w:p>
        </w:tc>
        <w:tc>
          <w:tcPr>
            <w:tcW w:w="3277" w:type="dxa"/>
          </w:tcPr>
          <w:p w:rsidR="00D2140A" w:rsidRDefault="008A39BB" w:rsidP="00C547DC">
            <w:pPr>
              <w:autoSpaceDE w:val="0"/>
              <w:autoSpaceDN w:val="0"/>
              <w:adjustRightInd w:val="0"/>
            </w:pPr>
            <w:r>
              <w:t>Large</w:t>
            </w:r>
          </w:p>
          <w:p w:rsidR="008A39BB" w:rsidRDefault="008A39BB" w:rsidP="00C547DC">
            <w:pPr>
              <w:autoSpaceDE w:val="0"/>
              <w:autoSpaceDN w:val="0"/>
              <w:adjustRightInd w:val="0"/>
            </w:pPr>
            <w:r>
              <w:t>Xtra Large</w:t>
            </w:r>
          </w:p>
        </w:tc>
        <w:tc>
          <w:tcPr>
            <w:tcW w:w="3277" w:type="dxa"/>
          </w:tcPr>
          <w:p w:rsidR="00D2140A" w:rsidRDefault="00510861" w:rsidP="00C547DC">
            <w:pPr>
              <w:autoSpaceDE w:val="0"/>
              <w:autoSpaceDN w:val="0"/>
              <w:adjustRightInd w:val="0"/>
            </w:pPr>
            <w:r>
              <w:t>Two</w:t>
            </w:r>
          </w:p>
          <w:p w:rsidR="00510861" w:rsidRDefault="00510861" w:rsidP="00C547DC">
            <w:pPr>
              <w:autoSpaceDE w:val="0"/>
              <w:autoSpaceDN w:val="0"/>
              <w:adjustRightInd w:val="0"/>
            </w:pPr>
            <w:r>
              <w:t>Two</w:t>
            </w:r>
          </w:p>
        </w:tc>
      </w:tr>
      <w:tr w:rsidR="00D2140A" w:rsidTr="00D2140A">
        <w:tc>
          <w:tcPr>
            <w:tcW w:w="3277" w:type="dxa"/>
          </w:tcPr>
          <w:p w:rsidR="00D2140A" w:rsidRDefault="00510861" w:rsidP="00C547DC">
            <w:pPr>
              <w:autoSpaceDE w:val="0"/>
              <w:autoSpaceDN w:val="0"/>
              <w:adjustRightInd w:val="0"/>
            </w:pPr>
            <w:r>
              <w:t>Black Magnum Slip-on Half Boots</w:t>
            </w:r>
          </w:p>
        </w:tc>
        <w:tc>
          <w:tcPr>
            <w:tcW w:w="3277" w:type="dxa"/>
          </w:tcPr>
          <w:p w:rsidR="00D2140A" w:rsidRDefault="00510861" w:rsidP="00C547DC">
            <w:pPr>
              <w:autoSpaceDE w:val="0"/>
              <w:autoSpaceDN w:val="0"/>
              <w:adjustRightInd w:val="0"/>
            </w:pPr>
            <w:r>
              <w:t>Size 6</w:t>
            </w:r>
          </w:p>
          <w:p w:rsidR="00510861" w:rsidRDefault="00510861" w:rsidP="00C547DC">
            <w:pPr>
              <w:autoSpaceDE w:val="0"/>
              <w:autoSpaceDN w:val="0"/>
              <w:adjustRightInd w:val="0"/>
            </w:pPr>
            <w:r>
              <w:t>Size 7</w:t>
            </w:r>
          </w:p>
          <w:p w:rsidR="00510861" w:rsidRDefault="00510861" w:rsidP="00C547DC">
            <w:pPr>
              <w:autoSpaceDE w:val="0"/>
              <w:autoSpaceDN w:val="0"/>
              <w:adjustRightInd w:val="0"/>
            </w:pPr>
            <w:r>
              <w:t>Size 8</w:t>
            </w:r>
          </w:p>
          <w:p w:rsidR="00510861" w:rsidRDefault="00510861" w:rsidP="00C547DC">
            <w:pPr>
              <w:autoSpaceDE w:val="0"/>
              <w:autoSpaceDN w:val="0"/>
              <w:adjustRightInd w:val="0"/>
            </w:pPr>
            <w:r>
              <w:t>Size 9</w:t>
            </w:r>
          </w:p>
        </w:tc>
        <w:tc>
          <w:tcPr>
            <w:tcW w:w="3277" w:type="dxa"/>
          </w:tcPr>
          <w:p w:rsidR="00D2140A" w:rsidRDefault="00510861" w:rsidP="00C547DC">
            <w:pPr>
              <w:autoSpaceDE w:val="0"/>
              <w:autoSpaceDN w:val="0"/>
              <w:adjustRightInd w:val="0"/>
            </w:pPr>
            <w:r>
              <w:t>Two</w:t>
            </w:r>
          </w:p>
          <w:p w:rsidR="00510861" w:rsidRDefault="00510861" w:rsidP="00510861">
            <w:pPr>
              <w:autoSpaceDE w:val="0"/>
              <w:autoSpaceDN w:val="0"/>
              <w:adjustRightInd w:val="0"/>
            </w:pPr>
            <w:r>
              <w:t>Two</w:t>
            </w:r>
          </w:p>
          <w:p w:rsidR="00510861" w:rsidRDefault="00510861" w:rsidP="00510861">
            <w:pPr>
              <w:autoSpaceDE w:val="0"/>
              <w:autoSpaceDN w:val="0"/>
              <w:adjustRightInd w:val="0"/>
            </w:pPr>
            <w:r>
              <w:t>Two</w:t>
            </w:r>
          </w:p>
          <w:p w:rsidR="00510861" w:rsidRDefault="00510861" w:rsidP="00510861">
            <w:pPr>
              <w:autoSpaceDE w:val="0"/>
              <w:autoSpaceDN w:val="0"/>
              <w:adjustRightInd w:val="0"/>
            </w:pPr>
            <w:r>
              <w:t>Two</w:t>
            </w:r>
          </w:p>
        </w:tc>
      </w:tr>
      <w:tr w:rsidR="00D2140A" w:rsidTr="00D2140A">
        <w:tc>
          <w:tcPr>
            <w:tcW w:w="3277" w:type="dxa"/>
          </w:tcPr>
          <w:p w:rsidR="00D2140A" w:rsidRDefault="00510861" w:rsidP="00C547DC">
            <w:pPr>
              <w:autoSpaceDE w:val="0"/>
              <w:autoSpaceDN w:val="0"/>
              <w:adjustRightInd w:val="0"/>
            </w:pPr>
            <w:r>
              <w:t>Traffic Blue Summer Socks</w:t>
            </w:r>
          </w:p>
        </w:tc>
        <w:tc>
          <w:tcPr>
            <w:tcW w:w="3277" w:type="dxa"/>
          </w:tcPr>
          <w:p w:rsidR="00D2140A" w:rsidRDefault="00D2140A" w:rsidP="00C547DC">
            <w:pPr>
              <w:autoSpaceDE w:val="0"/>
              <w:autoSpaceDN w:val="0"/>
              <w:adjustRightInd w:val="0"/>
            </w:pPr>
          </w:p>
        </w:tc>
        <w:tc>
          <w:tcPr>
            <w:tcW w:w="3277" w:type="dxa"/>
          </w:tcPr>
          <w:p w:rsidR="00D2140A" w:rsidRDefault="00510861" w:rsidP="00C547DC">
            <w:pPr>
              <w:autoSpaceDE w:val="0"/>
              <w:autoSpaceDN w:val="0"/>
              <w:adjustRightInd w:val="0"/>
            </w:pPr>
            <w:r>
              <w:t>20 x Pairs</w:t>
            </w:r>
          </w:p>
        </w:tc>
      </w:tr>
      <w:tr w:rsidR="00D2140A" w:rsidTr="00D2140A">
        <w:tc>
          <w:tcPr>
            <w:tcW w:w="3277" w:type="dxa"/>
          </w:tcPr>
          <w:p w:rsidR="00D2140A" w:rsidRDefault="00510861" w:rsidP="00C547DC">
            <w:pPr>
              <w:autoSpaceDE w:val="0"/>
              <w:autoSpaceDN w:val="0"/>
              <w:adjustRightInd w:val="0"/>
            </w:pPr>
            <w:r>
              <w:t>Rain Jacket and Trousers</w:t>
            </w:r>
          </w:p>
        </w:tc>
        <w:tc>
          <w:tcPr>
            <w:tcW w:w="3277" w:type="dxa"/>
          </w:tcPr>
          <w:p w:rsidR="00D2140A" w:rsidRDefault="00510861" w:rsidP="00C547DC">
            <w:pPr>
              <w:autoSpaceDE w:val="0"/>
              <w:autoSpaceDN w:val="0"/>
              <w:adjustRightInd w:val="0"/>
            </w:pPr>
            <w:r>
              <w:t>Large</w:t>
            </w:r>
          </w:p>
        </w:tc>
        <w:tc>
          <w:tcPr>
            <w:tcW w:w="3277" w:type="dxa"/>
          </w:tcPr>
          <w:p w:rsidR="00D2140A" w:rsidRDefault="00510861" w:rsidP="00C547DC">
            <w:pPr>
              <w:autoSpaceDE w:val="0"/>
              <w:autoSpaceDN w:val="0"/>
              <w:adjustRightInd w:val="0"/>
            </w:pPr>
            <w:r>
              <w:t>Two</w:t>
            </w:r>
          </w:p>
        </w:tc>
      </w:tr>
    </w:tbl>
    <w:p w:rsidR="00D2140A" w:rsidRDefault="00D2140A" w:rsidP="00C547DC">
      <w:pPr>
        <w:autoSpaceDE w:val="0"/>
        <w:autoSpaceDN w:val="0"/>
        <w:adjustRightInd w:val="0"/>
      </w:pPr>
    </w:p>
    <w:p w:rsidR="00510861" w:rsidRPr="00510861" w:rsidRDefault="00510861" w:rsidP="00C547DC">
      <w:pPr>
        <w:autoSpaceDE w:val="0"/>
        <w:autoSpaceDN w:val="0"/>
        <w:adjustRightInd w:val="0"/>
        <w:rPr>
          <w:b/>
        </w:rPr>
      </w:pPr>
      <w:r w:rsidRPr="00510861">
        <w:rPr>
          <w:b/>
        </w:rPr>
        <w:t>Law Enforcement Uniforms</w:t>
      </w:r>
    </w:p>
    <w:tbl>
      <w:tblPr>
        <w:tblStyle w:val="TableGrid"/>
        <w:tblW w:w="0" w:type="auto"/>
        <w:tblLook w:val="04A0" w:firstRow="1" w:lastRow="0" w:firstColumn="1" w:lastColumn="0" w:noHBand="0" w:noVBand="1"/>
      </w:tblPr>
      <w:tblGrid>
        <w:gridCol w:w="3277"/>
        <w:gridCol w:w="3277"/>
      </w:tblGrid>
      <w:tr w:rsidR="00510861" w:rsidTr="00510861">
        <w:tc>
          <w:tcPr>
            <w:tcW w:w="3277" w:type="dxa"/>
          </w:tcPr>
          <w:p w:rsidR="00510861" w:rsidRPr="00510861" w:rsidRDefault="00510861" w:rsidP="00C547DC">
            <w:pPr>
              <w:autoSpaceDE w:val="0"/>
              <w:autoSpaceDN w:val="0"/>
              <w:adjustRightInd w:val="0"/>
              <w:rPr>
                <w:b/>
              </w:rPr>
            </w:pPr>
            <w:r w:rsidRPr="00510861">
              <w:rPr>
                <w:b/>
              </w:rPr>
              <w:t>Description</w:t>
            </w:r>
          </w:p>
        </w:tc>
        <w:tc>
          <w:tcPr>
            <w:tcW w:w="3277" w:type="dxa"/>
          </w:tcPr>
          <w:p w:rsidR="00510861" w:rsidRPr="00510861" w:rsidRDefault="00510861" w:rsidP="00C547DC">
            <w:pPr>
              <w:autoSpaceDE w:val="0"/>
              <w:autoSpaceDN w:val="0"/>
              <w:adjustRightInd w:val="0"/>
              <w:rPr>
                <w:b/>
              </w:rPr>
            </w:pPr>
            <w:r w:rsidRPr="00510861">
              <w:rPr>
                <w:b/>
              </w:rPr>
              <w:t>Quantities</w:t>
            </w:r>
          </w:p>
        </w:tc>
      </w:tr>
      <w:tr w:rsidR="00510861" w:rsidTr="00510861">
        <w:tc>
          <w:tcPr>
            <w:tcW w:w="3277" w:type="dxa"/>
          </w:tcPr>
          <w:p w:rsidR="00510861" w:rsidRDefault="00510861" w:rsidP="00C547DC">
            <w:pPr>
              <w:autoSpaceDE w:val="0"/>
              <w:autoSpaceDN w:val="0"/>
              <w:adjustRightInd w:val="0"/>
            </w:pPr>
            <w:r>
              <w:t>Bronze Shoulder Flashes wit “Dr Beyers Naudé Municipality” logo</w:t>
            </w:r>
          </w:p>
        </w:tc>
        <w:tc>
          <w:tcPr>
            <w:tcW w:w="3277" w:type="dxa"/>
          </w:tcPr>
          <w:p w:rsidR="00510861" w:rsidRDefault="00510861" w:rsidP="00C547DC">
            <w:pPr>
              <w:autoSpaceDE w:val="0"/>
              <w:autoSpaceDN w:val="0"/>
              <w:adjustRightInd w:val="0"/>
            </w:pPr>
            <w:r>
              <w:t>Twenty</w:t>
            </w:r>
          </w:p>
        </w:tc>
      </w:tr>
      <w:tr w:rsidR="00510861" w:rsidTr="00510861">
        <w:tc>
          <w:tcPr>
            <w:tcW w:w="3277" w:type="dxa"/>
          </w:tcPr>
          <w:p w:rsidR="00510861" w:rsidRDefault="00510861" w:rsidP="00C547DC">
            <w:pPr>
              <w:autoSpaceDE w:val="0"/>
              <w:autoSpaceDN w:val="0"/>
              <w:adjustRightInd w:val="0"/>
            </w:pPr>
            <w:r>
              <w:t>Bronze Epaulettes with “Law Enforcement Senior Inspector” and “Inspector” rankings</w:t>
            </w:r>
          </w:p>
        </w:tc>
        <w:tc>
          <w:tcPr>
            <w:tcW w:w="3277" w:type="dxa"/>
          </w:tcPr>
          <w:p w:rsidR="00510861" w:rsidRDefault="00510861" w:rsidP="00C547DC">
            <w:pPr>
              <w:autoSpaceDE w:val="0"/>
              <w:autoSpaceDN w:val="0"/>
              <w:adjustRightInd w:val="0"/>
            </w:pPr>
            <w:r>
              <w:t>Two sets of each</w:t>
            </w:r>
          </w:p>
        </w:tc>
      </w:tr>
    </w:tbl>
    <w:p w:rsidR="00510861" w:rsidRPr="009A3457" w:rsidRDefault="00510861" w:rsidP="00C547DC">
      <w:pPr>
        <w:autoSpaceDE w:val="0"/>
        <w:autoSpaceDN w:val="0"/>
        <w:adjustRightInd w:val="0"/>
      </w:pP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FD4D5F">
        <w:rPr>
          <w:rFonts w:ascii="Arial" w:hAnsi="Arial" w:cs="Arial"/>
          <w:b/>
          <w:bCs/>
          <w:color w:val="000000"/>
          <w:sz w:val="20"/>
        </w:rPr>
        <w:t>9</w:t>
      </w:r>
      <w:r w:rsidR="00510861">
        <w:rPr>
          <w:rFonts w:ascii="Arial" w:hAnsi="Arial" w:cs="Arial"/>
          <w:b/>
          <w:bCs/>
          <w:color w:val="000000"/>
          <w:sz w:val="20"/>
        </w:rPr>
        <w:t>3</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510861">
        <w:rPr>
          <w:rFonts w:ascii="Arial" w:hAnsi="Arial" w:cs="Arial"/>
          <w:b/>
          <w:bCs/>
          <w:color w:val="000000"/>
          <w:sz w:val="20"/>
        </w:rPr>
        <w:t>Friday</w:t>
      </w:r>
      <w:r w:rsidR="00CF2062">
        <w:rPr>
          <w:rFonts w:ascii="Arial" w:hAnsi="Arial" w:cs="Arial"/>
          <w:b/>
          <w:bCs/>
          <w:color w:val="000000"/>
          <w:sz w:val="20"/>
        </w:rPr>
        <w:t xml:space="preserve">, </w:t>
      </w:r>
      <w:r w:rsidR="00510861">
        <w:rPr>
          <w:rFonts w:ascii="Arial" w:hAnsi="Arial" w:cs="Arial"/>
          <w:b/>
          <w:bCs/>
          <w:color w:val="000000"/>
          <w:sz w:val="20"/>
        </w:rPr>
        <w:t>2</w:t>
      </w:r>
      <w:r w:rsidR="00FD4D5F">
        <w:rPr>
          <w:rFonts w:ascii="Arial" w:hAnsi="Arial" w:cs="Arial"/>
          <w:b/>
          <w:bCs/>
          <w:color w:val="000000"/>
          <w:sz w:val="20"/>
        </w:rPr>
        <w:t>9</w:t>
      </w:r>
      <w:r w:rsidR="006B3F67" w:rsidRPr="006B3F67">
        <w:rPr>
          <w:rFonts w:ascii="Arial" w:hAnsi="Arial" w:cs="Arial"/>
          <w:b/>
          <w:bCs/>
          <w:color w:val="000000"/>
          <w:sz w:val="20"/>
          <w:vertAlign w:val="superscript"/>
        </w:rPr>
        <w:t>TH</w:t>
      </w:r>
      <w:r w:rsidR="00FD4D5F">
        <w:rPr>
          <w:rFonts w:ascii="Arial" w:hAnsi="Arial" w:cs="Arial"/>
          <w:b/>
          <w:bCs/>
          <w:color w:val="000000"/>
          <w:sz w:val="20"/>
        </w:rPr>
        <w:t xml:space="preserve"> of March</w:t>
      </w:r>
      <w:r w:rsidR="002D5D05">
        <w:rPr>
          <w:rFonts w:ascii="Arial" w:hAnsi="Arial" w:cs="Arial"/>
          <w:b/>
          <w:bCs/>
          <w:color w:val="000000"/>
          <w:sz w:val="20"/>
        </w:rPr>
        <w:t xml:space="preserve"> 20</w:t>
      </w:r>
      <w:r w:rsidR="00FD4D5F">
        <w:rPr>
          <w:rFonts w:ascii="Arial" w:hAnsi="Arial" w:cs="Arial"/>
          <w:b/>
          <w:bCs/>
          <w:color w:val="000000"/>
          <w:sz w:val="20"/>
        </w:rPr>
        <w:t>19</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Price to include VAT (if registered for vat) </w:t>
      </w:r>
      <w:r w:rsidR="00510861">
        <w:rPr>
          <w:rFonts w:ascii="Arial" w:hAnsi="Arial" w:cs="Arial"/>
          <w:color w:val="000000"/>
          <w:sz w:val="20"/>
        </w:rPr>
        <w:t>and delivery cost to Graaff-Reinet</w:t>
      </w:r>
      <w:r w:rsidR="00D82B53">
        <w:rPr>
          <w:rFonts w:ascii="Arial" w:hAnsi="Arial" w:cs="Arial"/>
          <w:color w:val="000000"/>
          <w:sz w:val="20"/>
        </w:rPr>
        <w: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lastRenderedPageBreak/>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510861" w:rsidRDefault="00510861"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Department of Trade and Industry’s Local Content Production to apply (MBD 6.2)</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For </w:t>
      </w:r>
      <w:r w:rsidR="006F0B1F">
        <w:rPr>
          <w:rFonts w:ascii="Arial" w:hAnsi="Arial" w:cs="Arial"/>
          <w:color w:val="000000"/>
          <w:sz w:val="20"/>
        </w:rPr>
        <w:t xml:space="preserve">technical </w:t>
      </w:r>
      <w:r w:rsidRPr="005A6747">
        <w:rPr>
          <w:rFonts w:ascii="Arial" w:hAnsi="Arial" w:cs="Arial"/>
          <w:color w:val="000000"/>
          <w:sz w:val="20"/>
        </w:rPr>
        <w:t>details</w:t>
      </w:r>
      <w:r w:rsidR="006F0B1F">
        <w:rPr>
          <w:rFonts w:ascii="Arial" w:hAnsi="Arial" w:cs="Arial"/>
          <w:color w:val="000000"/>
          <w:sz w:val="20"/>
        </w:rPr>
        <w:t xml:space="preserve">, please </w:t>
      </w:r>
      <w:r w:rsidRPr="005A6747">
        <w:rPr>
          <w:rFonts w:ascii="Arial" w:hAnsi="Arial" w:cs="Arial"/>
          <w:color w:val="000000"/>
          <w:sz w:val="20"/>
        </w:rPr>
        <w:t>cont</w:t>
      </w:r>
      <w:r w:rsidR="003453FD">
        <w:rPr>
          <w:rFonts w:ascii="Arial" w:hAnsi="Arial" w:cs="Arial"/>
          <w:color w:val="000000"/>
          <w:sz w:val="20"/>
        </w:rPr>
        <w:t>act</w:t>
      </w:r>
      <w:r w:rsidR="00510861">
        <w:rPr>
          <w:rFonts w:ascii="Arial" w:hAnsi="Arial" w:cs="Arial"/>
          <w:color w:val="000000"/>
          <w:sz w:val="20"/>
        </w:rPr>
        <w:t xml:space="preserve"> the Manager: Protection Services</w:t>
      </w:r>
      <w:r w:rsidR="00D83E04">
        <w:rPr>
          <w:rFonts w:ascii="Arial" w:hAnsi="Arial" w:cs="Arial"/>
          <w:color w:val="000000"/>
          <w:sz w:val="20"/>
        </w:rPr>
        <w:t xml:space="preserve">, </w:t>
      </w:r>
      <w:r w:rsidR="00651E35" w:rsidRPr="00510861">
        <w:rPr>
          <w:rFonts w:ascii="Arial" w:hAnsi="Arial" w:cs="Arial"/>
          <w:color w:val="000000"/>
          <w:sz w:val="20"/>
        </w:rPr>
        <w:t xml:space="preserve">Mr. </w:t>
      </w:r>
      <w:r w:rsidR="00510861" w:rsidRPr="00510861">
        <w:rPr>
          <w:rFonts w:ascii="Arial" w:hAnsi="Arial" w:cs="Arial"/>
          <w:color w:val="000000"/>
          <w:sz w:val="20"/>
        </w:rPr>
        <w:t xml:space="preserve">CV Rhoode </w:t>
      </w:r>
      <w:r w:rsidRPr="00510861">
        <w:rPr>
          <w:rFonts w:ascii="Arial" w:hAnsi="Arial" w:cs="Arial"/>
          <w:color w:val="000000"/>
          <w:sz w:val="20"/>
        </w:rPr>
        <w:t>a</w:t>
      </w:r>
      <w:r w:rsidR="00651E35" w:rsidRPr="00510861">
        <w:rPr>
          <w:rFonts w:ascii="Arial" w:hAnsi="Arial" w:cs="Arial"/>
          <w:color w:val="000000"/>
          <w:sz w:val="20"/>
        </w:rPr>
        <w:t>t 049 807 5700</w:t>
      </w:r>
      <w:r w:rsidR="006F0B1F">
        <w:rPr>
          <w:rFonts w:ascii="Arial" w:hAnsi="Arial" w:cs="Arial"/>
          <w:color w:val="000000"/>
          <w:sz w:val="20"/>
        </w:rPr>
        <w:t xml:space="preserve">/5743 or </w:t>
      </w:r>
      <w:hyperlink r:id="rId10" w:history="1">
        <w:r w:rsidR="006F0B1F" w:rsidRPr="00573726">
          <w:rPr>
            <w:rStyle w:val="Hyperlink"/>
            <w:rFonts w:ascii="Arial" w:hAnsi="Arial" w:cs="Arial"/>
            <w:sz w:val="20"/>
          </w:rPr>
          <w:t>rhoodec@bnlm.gov.za</w:t>
        </w:r>
      </w:hyperlink>
      <w:r w:rsidR="006F0B1F">
        <w:rPr>
          <w:rFonts w:ascii="Arial" w:hAnsi="Arial" w:cs="Arial"/>
          <w:color w:val="000000"/>
          <w:sz w:val="20"/>
        </w:rPr>
        <w:t xml:space="preserve">. </w:t>
      </w:r>
    </w:p>
    <w:p w:rsidR="006F0B1F" w:rsidRPr="005A6747" w:rsidRDefault="006F0B1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Documentation can be obtained from SCM Office, (11-13 Church Square, Graaff-Reinet); Municipal Website (</w:t>
      </w:r>
      <w:hyperlink r:id="rId11" w:history="1">
        <w:r w:rsidRPr="00573726">
          <w:rPr>
            <w:rStyle w:val="Hyperlink"/>
            <w:rFonts w:ascii="Arial" w:hAnsi="Arial" w:cs="Arial"/>
            <w:sz w:val="20"/>
          </w:rPr>
          <w:t>www.bnlm.gov.za</w:t>
        </w:r>
      </w:hyperlink>
      <w:r>
        <w:rPr>
          <w:rFonts w:ascii="Arial" w:hAnsi="Arial" w:cs="Arial"/>
          <w:color w:val="000000"/>
          <w:sz w:val="20"/>
        </w:rPr>
        <w:t xml:space="preserve">), </w:t>
      </w:r>
      <w:hyperlink r:id="rId12" w:history="1">
        <w:r w:rsidRPr="00573726">
          <w:rPr>
            <w:rStyle w:val="Hyperlink"/>
            <w:rFonts w:ascii="Arial" w:hAnsi="Arial" w:cs="Arial"/>
            <w:sz w:val="20"/>
          </w:rPr>
          <w:t>koebergj@bnlm.gov.za</w:t>
        </w:r>
      </w:hyperlink>
      <w:r>
        <w:rPr>
          <w:rFonts w:ascii="Arial" w:hAnsi="Arial" w:cs="Arial"/>
          <w:color w:val="000000"/>
          <w:sz w:val="20"/>
        </w:rPr>
        <w:t xml:space="preserve"> or on E-tender.</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510861" w:rsidRDefault="00510861" w:rsidP="005A6747">
      <w:pPr>
        <w:autoSpaceDE w:val="0"/>
        <w:autoSpaceDN w:val="0"/>
        <w:adjustRightInd w:val="0"/>
        <w:jc w:val="both"/>
        <w:rPr>
          <w:rFonts w:ascii="Arial" w:hAnsi="Arial" w:cs="Arial"/>
          <w:b/>
          <w:bCs/>
          <w:color w:val="000000"/>
          <w:sz w:val="20"/>
        </w:rPr>
      </w:pPr>
    </w:p>
    <w:p w:rsidR="002A2E28" w:rsidRDefault="002A2E28" w:rsidP="00E242D3">
      <w:pPr>
        <w:tabs>
          <w:tab w:val="left" w:pos="7363"/>
          <w:tab w:val="center" w:pos="10530"/>
        </w:tabs>
        <w:jc w:val="both"/>
        <w:rPr>
          <w:rFonts w:ascii="Arial" w:hAnsi="Arial" w:cs="Arial"/>
          <w:b/>
          <w:bCs/>
          <w:color w:val="000000"/>
          <w:sz w:val="20"/>
        </w:rPr>
      </w:pPr>
    </w:p>
    <w:p w:rsidR="00E242D3" w:rsidRDefault="00E242D3" w:rsidP="002A2E28">
      <w:pPr>
        <w:tabs>
          <w:tab w:val="left" w:pos="7363"/>
          <w:tab w:val="center" w:pos="10530"/>
        </w:tabs>
        <w:jc w:val="both"/>
        <w:rPr>
          <w:rFonts w:ascii="Arial Narrow" w:hAnsi="Arial Narrow"/>
          <w:lang w:val="en-GB"/>
        </w:rPr>
      </w:pPr>
      <w:r>
        <w:rPr>
          <w:rFonts w:ascii="Arial" w:hAnsi="Arial" w:cs="Arial"/>
          <w:b/>
          <w:sz w:val="20"/>
          <w:lang w:val="en-GB"/>
        </w:rPr>
        <w:lastRenderedPageBreak/>
        <w:t>MBD 4</w:t>
      </w: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Pr="00510861"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sidRPr="00510861">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510861">
        <w:rPr>
          <w:rFonts w:ascii="Arial Narrow" w:hAnsi="Arial Narrow"/>
          <w:i/>
          <w:lang w:val="en-GB"/>
        </w:rPr>
        <w:t xml:space="preserve"> </w:t>
      </w:r>
      <w:r w:rsidRPr="00510861">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883D49">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883D49">
      <w:pPr>
        <w:tabs>
          <w:tab w:val="left" w:pos="567"/>
          <w:tab w:val="left" w:pos="2250"/>
          <w:tab w:val="right" w:pos="9752"/>
        </w:tabs>
        <w:rPr>
          <w:rFonts w:ascii="Arial Narrow" w:hAnsi="Arial Narrow"/>
          <w:color w:val="000000"/>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lastRenderedPageBreak/>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Pr="00883D49"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sidRPr="00883D49">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3"/>
          <w:headerReference w:type="default" r:id="rId14"/>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 xml:space="preserve">Do you, have any relationship (family, friend, other) with persons </w:t>
      </w:r>
      <w:r w:rsidR="00883D49">
        <w:rPr>
          <w:rFonts w:ascii="Arial Narrow" w:hAnsi="Arial Narrow"/>
          <w:color w:val="000000"/>
          <w:lang w:val="en-GB"/>
        </w:rPr>
        <w:t xml:space="preserve">    </w:t>
      </w:r>
      <w:r>
        <w:rPr>
          <w:rFonts w:ascii="Arial Narrow" w:hAnsi="Arial Narrow"/>
          <w:color w:val="000000"/>
          <w:lang w:val="en-GB"/>
        </w:rPr>
        <w:t>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883D49">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883D4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883D4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 xml:space="preserve">Are you, aware of any relationship (family, friend, other) between </w:t>
      </w:r>
      <w:r w:rsidR="00883D49">
        <w:rPr>
          <w:rFonts w:ascii="Arial Narrow" w:hAnsi="Arial Narrow"/>
          <w:color w:val="000000"/>
          <w:lang w:val="en-GB"/>
        </w:rPr>
        <w:t xml:space="preserve">  </w:t>
      </w:r>
      <w:r>
        <w:rPr>
          <w:rFonts w:ascii="Arial Narrow" w:hAnsi="Arial Narrow"/>
          <w:color w:val="000000"/>
          <w:lang w:val="en-GB"/>
        </w:rPr>
        <w:t>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883D49">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883D49" w:rsidRDefault="00883D49" w:rsidP="00883D49">
      <w:pPr>
        <w:pStyle w:val="Heading2"/>
        <w:jc w:val="left"/>
      </w:pPr>
      <w:r>
        <w:t xml:space="preserve">      YES / NO</w:t>
      </w: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5"/>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883D49">
      <w:pPr>
        <w:tabs>
          <w:tab w:val="left" w:pos="709"/>
          <w:tab w:val="left" w:pos="2250"/>
          <w:tab w:val="right" w:pos="9752"/>
        </w:tabs>
        <w:ind w:left="555"/>
        <w:jc w:val="both"/>
        <w:rPr>
          <w:rFonts w:ascii="Arial Narrow" w:hAnsi="Arial Narrow"/>
          <w:lang w:val="en-GB"/>
        </w:rPr>
      </w:pPr>
      <w:r>
        <w:rPr>
          <w:rFonts w:ascii="Arial Narrow" w:hAnsi="Arial Narrow"/>
          <w:color w:val="000000"/>
          <w:lang w:val="en-GB"/>
        </w:rPr>
        <w:t>of the state?</w:t>
      </w:r>
    </w:p>
    <w:p w:rsidR="00E242D3" w:rsidRDefault="00E242D3" w:rsidP="00883D49">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883D49">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883D49">
      <w:pPr>
        <w:pStyle w:val="Heading1"/>
        <w:rPr>
          <w:b w:val="0"/>
        </w:rPr>
      </w:pPr>
      <w:r>
        <w:t>CERTIFICATION</w:t>
      </w: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883D49">
      <w:pPr>
        <w:pStyle w:val="BodyTextIndent2"/>
        <w:rPr>
          <w:lang w:val="en-GB"/>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883D49" w:rsidRDefault="00ED4889" w:rsidP="00883D49">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883D49">
      <w:pPr>
        <w:tabs>
          <w:tab w:val="left" w:pos="3960"/>
          <w:tab w:val="left" w:pos="7020"/>
          <w:tab w:val="right" w:pos="9752"/>
        </w:tabs>
        <w:ind w:left="540"/>
        <w:jc w:val="both"/>
        <w:rPr>
          <w:rFonts w:ascii="Arial Narrow" w:hAnsi="Arial Narrow"/>
          <w:lang w:val="en-GB"/>
        </w:rPr>
      </w:pPr>
      <w:r>
        <w:rPr>
          <w:rFonts w:ascii="Arial Narrow" w:hAnsi="Arial Narrow"/>
          <w:lang w:val="en-GB"/>
        </w:rPr>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883D4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Default="002A2E28" w:rsidP="00ED4889">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 xml:space="preserve">Position                                                        </w:t>
      </w:r>
      <w:r w:rsidR="00E242D3">
        <w:rPr>
          <w:rFonts w:ascii="Arial Narrow" w:hAnsi="Arial Narrow"/>
          <w:lang w:val="en-GB"/>
        </w:rPr>
        <w:t>Name of Bidder</w:t>
      </w:r>
    </w:p>
    <w:p w:rsidR="00883D49" w:rsidRDefault="00883D49" w:rsidP="00ED4889">
      <w:pPr>
        <w:tabs>
          <w:tab w:val="left" w:pos="1080"/>
          <w:tab w:val="left" w:pos="5760"/>
          <w:tab w:val="left" w:pos="7020"/>
          <w:tab w:val="right" w:pos="9752"/>
        </w:tabs>
        <w:ind w:left="540"/>
        <w:jc w:val="both"/>
        <w:rPr>
          <w:rFonts w:ascii="Arial Narrow" w:hAnsi="Arial Narrow"/>
          <w:lang w:val="en-GB"/>
        </w:rPr>
      </w:pPr>
    </w:p>
    <w:p w:rsidR="00883D49" w:rsidRDefault="00883D49" w:rsidP="00ED4889">
      <w:pPr>
        <w:tabs>
          <w:tab w:val="left" w:pos="1080"/>
          <w:tab w:val="left" w:pos="5760"/>
          <w:tab w:val="left" w:pos="7020"/>
          <w:tab w:val="right" w:pos="9752"/>
        </w:tabs>
        <w:ind w:left="540"/>
        <w:jc w:val="both"/>
        <w:rPr>
          <w:rFonts w:ascii="Arial Narrow" w:hAnsi="Arial Narrow"/>
          <w:lang w:val="en-GB"/>
        </w:rPr>
      </w:pPr>
    </w:p>
    <w:p w:rsidR="00883D49" w:rsidRDefault="00883D49" w:rsidP="00ED4889">
      <w:pPr>
        <w:tabs>
          <w:tab w:val="left" w:pos="1080"/>
          <w:tab w:val="left" w:pos="5760"/>
          <w:tab w:val="left" w:pos="7020"/>
          <w:tab w:val="right" w:pos="9752"/>
        </w:tabs>
        <w:ind w:left="540"/>
        <w:jc w:val="both"/>
        <w:rPr>
          <w:rFonts w:ascii="Arial Narrow" w:hAnsi="Arial Narrow"/>
          <w:lang w:val="en-GB"/>
        </w:rPr>
      </w:pPr>
    </w:p>
    <w:p w:rsidR="00883D49" w:rsidRDefault="00883D49" w:rsidP="00ED4889">
      <w:pPr>
        <w:tabs>
          <w:tab w:val="left" w:pos="1080"/>
          <w:tab w:val="left" w:pos="5760"/>
          <w:tab w:val="left" w:pos="7020"/>
          <w:tab w:val="right" w:pos="9752"/>
        </w:tabs>
        <w:ind w:left="540"/>
        <w:jc w:val="both"/>
        <w:rPr>
          <w:rFonts w:ascii="Arial Narrow" w:hAnsi="Arial Narrow"/>
          <w:lang w:val="en-GB"/>
        </w:rPr>
      </w:pPr>
    </w:p>
    <w:p w:rsidR="00883D49" w:rsidRDefault="00883D49" w:rsidP="00ED4889">
      <w:pPr>
        <w:tabs>
          <w:tab w:val="left" w:pos="1080"/>
          <w:tab w:val="left" w:pos="5760"/>
          <w:tab w:val="left" w:pos="7020"/>
          <w:tab w:val="right" w:pos="9752"/>
        </w:tabs>
        <w:ind w:left="540"/>
        <w:jc w:val="both"/>
        <w:rPr>
          <w:rFonts w:ascii="Arial Narrow" w:hAnsi="Arial Narrow"/>
          <w:lang w:val="en-GB"/>
        </w:rPr>
      </w:pPr>
    </w:p>
    <w:p w:rsidR="00883D49" w:rsidRPr="008863D3" w:rsidRDefault="00883D49" w:rsidP="00883D49">
      <w:pPr>
        <w:rPr>
          <w:rFonts w:ascii="Arial" w:hAnsi="Arial" w:cs="Arial"/>
          <w:lang w:val="en-US"/>
        </w:rPr>
      </w:pPr>
      <w:r w:rsidRPr="008863D3">
        <w:rPr>
          <w:rFonts w:ascii="Arial" w:hAnsi="Arial" w:cs="Arial"/>
          <w:lang w:val="en-US"/>
        </w:rPr>
        <w:lastRenderedPageBreak/>
        <w:t>MBD 6.2</w:t>
      </w:r>
    </w:p>
    <w:p w:rsidR="00883D49" w:rsidRPr="008863D3" w:rsidRDefault="00883D49" w:rsidP="00883D49">
      <w:pPr>
        <w:rPr>
          <w:rFonts w:ascii="Arial" w:hAnsi="Arial" w:cs="Arial"/>
          <w:b/>
          <w:lang w:val="en-US"/>
        </w:rPr>
      </w:pPr>
    </w:p>
    <w:p w:rsidR="00883D49" w:rsidRPr="008863D3" w:rsidRDefault="00883D49" w:rsidP="00883D49">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rsidR="00883D49" w:rsidRPr="008863D3" w:rsidRDefault="00883D49" w:rsidP="00883D49">
      <w:pPr>
        <w:jc w:val="center"/>
        <w:rPr>
          <w:rFonts w:ascii="Arial" w:hAnsi="Arial" w:cs="Arial"/>
          <w:lang w:val="en-US"/>
        </w:rPr>
      </w:pPr>
    </w:p>
    <w:p w:rsidR="00883D49" w:rsidRPr="008863D3" w:rsidRDefault="00883D49" w:rsidP="00883D49">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rsidR="00883D49" w:rsidRPr="008863D3" w:rsidRDefault="00883D49" w:rsidP="00883D49">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rsidR="00883D49" w:rsidRPr="004F7DEF" w:rsidRDefault="00883D49" w:rsidP="00883D49">
      <w:pPr>
        <w:numPr>
          <w:ilvl w:val="0"/>
          <w:numId w:val="12"/>
        </w:numPr>
        <w:spacing w:after="0" w:line="240" w:lineRule="auto"/>
        <w:jc w:val="both"/>
        <w:rPr>
          <w:rFonts w:ascii="Arial" w:hAnsi="Arial" w:cs="Arial"/>
          <w:b/>
          <w:lang w:val="en-US"/>
        </w:rPr>
      </w:pPr>
      <w:r w:rsidRPr="004F7DEF">
        <w:rPr>
          <w:rFonts w:ascii="Arial" w:hAnsi="Arial" w:cs="Arial"/>
          <w:b/>
          <w:lang w:val="en-US"/>
        </w:rPr>
        <w:t>General Conditions</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883D49" w:rsidRPr="008863D3" w:rsidRDefault="00883D49" w:rsidP="00883D49">
      <w:pPr>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00883D49" w:rsidRPr="008863D3" w:rsidRDefault="00883D49" w:rsidP="00883D49">
      <w:pPr>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883D49" w:rsidRPr="008863D3" w:rsidRDefault="00883D49" w:rsidP="00883D49">
      <w:pPr>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rsidR="00883D49" w:rsidRPr="008863D3" w:rsidRDefault="00883D49" w:rsidP="00883D49">
      <w:pPr>
        <w:ind w:left="720" w:hanging="720"/>
        <w:jc w:val="both"/>
        <w:rPr>
          <w:rFonts w:ascii="Arial" w:hAnsi="Arial" w:cs="Arial"/>
          <w:bCs/>
        </w:rPr>
      </w:pPr>
    </w:p>
    <w:p w:rsidR="00883D49" w:rsidRPr="008863D3" w:rsidRDefault="00883D49" w:rsidP="00883D49">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Pr>
          <w:rFonts w:ascii="Arial" w:hAnsi="Arial" w:cs="Arial"/>
          <w:noProof/>
          <w:lang w:eastAsia="en-ZA"/>
        </w:rPr>
        <w:drawing>
          <wp:inline distT="0" distB="0" distL="0" distR="0">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Pr>
          <w:rFonts w:ascii="Arial" w:hAnsi="Arial" w:cs="Arial"/>
          <w:noProof/>
          <w:lang w:eastAsia="en-ZA"/>
        </w:rPr>
        <w:drawing>
          <wp:inline distT="0" distB="0" distL="0" distR="0">
            <wp:extent cx="12382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rsidR="00883D49" w:rsidRPr="008863D3" w:rsidRDefault="00883D49" w:rsidP="00883D49">
      <w:pPr>
        <w:ind w:left="720"/>
        <w:jc w:val="both"/>
        <w:rPr>
          <w:rFonts w:ascii="Arial" w:hAnsi="Arial" w:cs="Arial"/>
          <w:bCs/>
        </w:rPr>
      </w:pPr>
    </w:p>
    <w:p w:rsidR="00883D49" w:rsidRPr="008863D3" w:rsidRDefault="00883D49" w:rsidP="00883D49">
      <w:pPr>
        <w:ind w:left="720"/>
        <w:jc w:val="both"/>
        <w:rPr>
          <w:rFonts w:ascii="Arial" w:hAnsi="Arial" w:cs="Arial"/>
          <w:bCs/>
        </w:rPr>
      </w:pPr>
      <w:r w:rsidRPr="008863D3">
        <w:rPr>
          <w:rFonts w:ascii="Arial" w:hAnsi="Arial" w:cs="Arial"/>
          <w:bCs/>
        </w:rPr>
        <w:t>Where</w:t>
      </w:r>
    </w:p>
    <w:p w:rsidR="00883D49" w:rsidRPr="008863D3" w:rsidRDefault="00883D49" w:rsidP="00883D49">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rsidR="00883D49" w:rsidRPr="008863D3" w:rsidRDefault="00883D49" w:rsidP="00883D49">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rsidR="00883D49" w:rsidRPr="008863D3" w:rsidRDefault="00883D49" w:rsidP="00883D49">
      <w:pPr>
        <w:ind w:left="720" w:hanging="720"/>
        <w:jc w:val="both"/>
        <w:rPr>
          <w:rFonts w:ascii="Arial" w:hAnsi="Arial" w:cs="Arial"/>
          <w:bCs/>
        </w:rPr>
      </w:pPr>
    </w:p>
    <w:p w:rsidR="00883D49" w:rsidRDefault="00883D49" w:rsidP="00883D49">
      <w:pPr>
        <w:ind w:left="720"/>
        <w:jc w:val="both"/>
        <w:rPr>
          <w:rFonts w:ascii="Arial" w:hAnsi="Arial" w:cs="Arial"/>
          <w:bCs/>
        </w:rPr>
      </w:pPr>
      <w:r w:rsidRPr="008863D3">
        <w:rPr>
          <w:rFonts w:ascii="Arial" w:hAnsi="Arial" w:cs="Arial"/>
          <w:bCs/>
        </w:rPr>
        <w:lastRenderedPageBreak/>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rsidR="00883D49" w:rsidRDefault="00883D49" w:rsidP="00883D49">
      <w:pPr>
        <w:ind w:left="720"/>
        <w:jc w:val="both"/>
        <w:rPr>
          <w:rFonts w:ascii="Arial" w:hAnsi="Arial" w:cs="Arial"/>
          <w:bCs/>
        </w:rPr>
      </w:pPr>
    </w:p>
    <w:p w:rsidR="00883D49" w:rsidRPr="008863D3" w:rsidRDefault="00883D49" w:rsidP="00883D49">
      <w:pPr>
        <w:ind w:left="720"/>
        <w:jc w:val="both"/>
        <w:rPr>
          <w:rFonts w:ascii="Arial" w:hAnsi="Arial" w:cs="Arial"/>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rsidR="00883D49" w:rsidRPr="00F628F1" w:rsidRDefault="00883D49" w:rsidP="00883D49">
      <w:pPr>
        <w:numPr>
          <w:ilvl w:val="1"/>
          <w:numId w:val="12"/>
        </w:numPr>
        <w:spacing w:after="0" w:line="240" w:lineRule="auto"/>
        <w:jc w:val="both"/>
        <w:rPr>
          <w:rFonts w:ascii="Arial" w:hAnsi="Arial" w:cs="Arial"/>
          <w:lang w:val="en-US"/>
        </w:rPr>
      </w:pPr>
      <w:r>
        <w:rPr>
          <w:rFonts w:ascii="Arial" w:hAnsi="Arial" w:cs="Arial"/>
          <w:bCs/>
        </w:rPr>
        <w:t>A bid may be disqualified if –</w:t>
      </w:r>
    </w:p>
    <w:p w:rsidR="00883D49" w:rsidRDefault="00883D49" w:rsidP="00883D49">
      <w:pPr>
        <w:ind w:left="780"/>
        <w:jc w:val="both"/>
        <w:rPr>
          <w:rFonts w:ascii="Arial" w:hAnsi="Arial" w:cs="Arial"/>
          <w:bCs/>
        </w:rPr>
      </w:pPr>
    </w:p>
    <w:p w:rsidR="00883D49" w:rsidRPr="00F628F1" w:rsidRDefault="00883D49" w:rsidP="00883D49">
      <w:pPr>
        <w:numPr>
          <w:ilvl w:val="0"/>
          <w:numId w:val="15"/>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rsidR="00883D49" w:rsidRPr="00F628F1" w:rsidRDefault="00883D49" w:rsidP="00883D49">
      <w:pPr>
        <w:ind w:left="1140"/>
        <w:jc w:val="both"/>
        <w:rPr>
          <w:rFonts w:ascii="Arial" w:hAnsi="Arial" w:cs="Arial"/>
          <w:lang w:val="en-US"/>
        </w:rPr>
      </w:pPr>
    </w:p>
    <w:p w:rsidR="00883D49" w:rsidRPr="00FD28A9" w:rsidRDefault="00883D49" w:rsidP="00883D49">
      <w:pPr>
        <w:numPr>
          <w:ilvl w:val="0"/>
          <w:numId w:val="15"/>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rsidR="00883D49" w:rsidRPr="008863D3" w:rsidRDefault="00883D49" w:rsidP="00883D49">
      <w:pPr>
        <w:ind w:left="1140"/>
        <w:jc w:val="both"/>
        <w:rPr>
          <w:rFonts w:ascii="Arial" w:hAnsi="Arial" w:cs="Arial"/>
          <w:bCs/>
        </w:rPr>
      </w:pPr>
    </w:p>
    <w:p w:rsidR="00883D49" w:rsidRPr="004F7DEF" w:rsidRDefault="00883D49" w:rsidP="00883D49">
      <w:pPr>
        <w:numPr>
          <w:ilvl w:val="0"/>
          <w:numId w:val="12"/>
        </w:numPr>
        <w:spacing w:after="0" w:line="240" w:lineRule="auto"/>
        <w:jc w:val="both"/>
        <w:rPr>
          <w:rFonts w:ascii="Arial" w:hAnsi="Arial" w:cs="Arial"/>
          <w:b/>
          <w:lang w:val="en-US"/>
        </w:rPr>
      </w:pPr>
      <w:r w:rsidRPr="004F7DEF">
        <w:rPr>
          <w:rFonts w:ascii="Arial" w:hAnsi="Arial" w:cs="Arial"/>
          <w:b/>
          <w:lang w:val="en-US"/>
        </w:rPr>
        <w:t>Definitions</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883D49" w:rsidRPr="008863D3" w:rsidRDefault="00883D49" w:rsidP="00883D49">
      <w:pPr>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“duly sign”</w:t>
      </w:r>
      <w:r w:rsidRPr="008863D3">
        <w:rPr>
          <w:rFonts w:ascii="Arial" w:hAnsi="Arial" w:cs="Arial"/>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labour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rsidR="00883D49" w:rsidRPr="008863D3" w:rsidRDefault="00883D49" w:rsidP="00883D49">
      <w:pPr>
        <w:ind w:left="360"/>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rsidR="00883D49" w:rsidRPr="008863D3" w:rsidRDefault="00883D49" w:rsidP="00883D49">
      <w:pPr>
        <w:jc w:val="both"/>
        <w:rPr>
          <w:rFonts w:ascii="Arial" w:hAnsi="Arial" w:cs="Arial"/>
          <w:lang w:val="en-US"/>
        </w:rPr>
      </w:pPr>
    </w:p>
    <w:p w:rsidR="00883D49" w:rsidRPr="008863D3"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rsidR="00883D49" w:rsidRPr="008863D3" w:rsidRDefault="00883D49" w:rsidP="00883D49">
      <w:pPr>
        <w:ind w:left="360"/>
        <w:jc w:val="both"/>
        <w:rPr>
          <w:rFonts w:ascii="Arial" w:hAnsi="Arial" w:cs="Arial"/>
          <w:lang w:val="en-US"/>
        </w:rPr>
      </w:pPr>
    </w:p>
    <w:p w:rsidR="00883D49" w:rsidRDefault="00883D49" w:rsidP="00883D49">
      <w:pPr>
        <w:numPr>
          <w:ilvl w:val="1"/>
          <w:numId w:val="12"/>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00883D49" w:rsidRPr="008863D3" w:rsidRDefault="00883D49" w:rsidP="00883D49">
      <w:pPr>
        <w:jc w:val="both"/>
        <w:rPr>
          <w:rFonts w:ascii="Arial" w:hAnsi="Arial" w:cs="Arial"/>
          <w:b/>
          <w:lang w:val="en-US"/>
        </w:rPr>
      </w:pPr>
    </w:p>
    <w:p w:rsidR="00883D49" w:rsidRPr="00883D49" w:rsidRDefault="00883D49" w:rsidP="00883D49">
      <w:pPr>
        <w:numPr>
          <w:ilvl w:val="0"/>
          <w:numId w:val="12"/>
        </w:numPr>
        <w:spacing w:after="0" w:line="240" w:lineRule="auto"/>
        <w:ind w:hanging="720"/>
        <w:jc w:val="both"/>
        <w:rPr>
          <w:lang w:val="en-US"/>
        </w:rPr>
      </w:pPr>
      <w:r w:rsidRPr="00883D49">
        <w:rPr>
          <w:rFonts w:ascii="Arial" w:hAnsi="Arial" w:cs="Arial"/>
          <w:b/>
          <w:lang w:val="en-US"/>
        </w:rPr>
        <w:t>The stipulated minimum threshold(s) for local production and content (refer to Annex A of SATS 1286:2011) for this bid is/are as follows:</w:t>
      </w:r>
    </w:p>
    <w:p w:rsidR="00883D49" w:rsidRDefault="00883D49" w:rsidP="00883D49">
      <w:pPr>
        <w:jc w:val="both"/>
        <w:rPr>
          <w:lang w:val="en-US"/>
        </w:rPr>
      </w:pPr>
    </w:p>
    <w:p w:rsidR="00883D49" w:rsidRDefault="00883D49" w:rsidP="00883D49">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rsidR="00883D49" w:rsidRPr="00D12840" w:rsidRDefault="00883D49" w:rsidP="00883D49">
      <w:pPr>
        <w:ind w:left="720"/>
        <w:jc w:val="both"/>
        <w:rPr>
          <w:rFonts w:ascii="Arial" w:hAnsi="Arial" w:cs="Arial"/>
          <w:u w:val="single"/>
          <w:lang w:val="en-US"/>
        </w:rPr>
      </w:pPr>
    </w:p>
    <w:p w:rsidR="00883D49" w:rsidRPr="008E7072" w:rsidRDefault="00883D49" w:rsidP="00883D49">
      <w:pPr>
        <w:rPr>
          <w:b/>
          <w:lang w:val="en-US"/>
        </w:rPr>
      </w:pPr>
      <w:r w:rsidRPr="00D12840">
        <w:rPr>
          <w:lang w:val="en-US"/>
        </w:rPr>
        <w:tab/>
      </w:r>
      <w:r w:rsidRPr="008E7072">
        <w:rPr>
          <w:b/>
          <w:lang w:val="en-US"/>
        </w:rPr>
        <w:t>PROTECTIVE CLOTHING</w:t>
      </w:r>
      <w:r w:rsidRPr="008E7072">
        <w:rPr>
          <w:b/>
          <w:lang w:val="en-US"/>
        </w:rPr>
        <w:tab/>
      </w:r>
      <w:r w:rsidRPr="008E7072">
        <w:rPr>
          <w:b/>
          <w:lang w:val="en-US"/>
        </w:rPr>
        <w:tab/>
      </w:r>
      <w:r w:rsidRPr="008E7072">
        <w:rPr>
          <w:b/>
          <w:lang w:val="en-US"/>
        </w:rPr>
        <w:tab/>
      </w:r>
      <w:r w:rsidRPr="008E7072">
        <w:rPr>
          <w:b/>
          <w:lang w:val="en-US"/>
        </w:rPr>
        <w:tab/>
        <w:t xml:space="preserve">     </w:t>
      </w:r>
      <w:r w:rsidRPr="008E7072">
        <w:rPr>
          <w:b/>
          <w:lang w:val="en-US"/>
        </w:rPr>
        <w:tab/>
        <w:t xml:space="preserve">        100%</w:t>
      </w:r>
    </w:p>
    <w:p w:rsidR="00883D49" w:rsidRPr="00D12840" w:rsidRDefault="00883D49" w:rsidP="00883D49">
      <w:pPr>
        <w:rPr>
          <w:lang w:val="en-US"/>
        </w:rPr>
      </w:pPr>
    </w:p>
    <w:p w:rsidR="00883D49" w:rsidRPr="008863D3" w:rsidRDefault="00883D49" w:rsidP="00883D49">
      <w:pPr>
        <w:numPr>
          <w:ilvl w:val="0"/>
          <w:numId w:val="12"/>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rsidR="00883D49" w:rsidRDefault="00883D49" w:rsidP="00883D49">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rsidR="00883D49" w:rsidRDefault="00883D49" w:rsidP="00883D49">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883D49" w:rsidRPr="0050518E" w:rsidRDefault="00883D49" w:rsidP="00883D4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883D49" w:rsidRPr="006C61A1" w:rsidTr="00D90CDD">
        <w:tc>
          <w:tcPr>
            <w:tcW w:w="675" w:type="dxa"/>
          </w:tcPr>
          <w:p w:rsidR="00883D49" w:rsidRPr="00336294" w:rsidRDefault="00883D49" w:rsidP="00D90CDD">
            <w:pPr>
              <w:jc w:val="center"/>
              <w:rPr>
                <w:rFonts w:ascii="Arial Narrow" w:hAnsi="Arial Narrow" w:cs="Arial"/>
                <w:b/>
              </w:rPr>
            </w:pPr>
            <w:r w:rsidRPr="00336294">
              <w:rPr>
                <w:rFonts w:ascii="Arial Narrow" w:hAnsi="Arial Narrow" w:cs="Arial"/>
              </w:rPr>
              <w:t>YES</w:t>
            </w:r>
          </w:p>
        </w:tc>
        <w:tc>
          <w:tcPr>
            <w:tcW w:w="709" w:type="dxa"/>
          </w:tcPr>
          <w:p w:rsidR="00883D49" w:rsidRPr="00336294" w:rsidRDefault="00883D49" w:rsidP="00D90CDD">
            <w:pPr>
              <w:rPr>
                <w:rFonts w:ascii="Arial Narrow" w:hAnsi="Arial Narrow" w:cs="Arial"/>
                <w:b/>
              </w:rPr>
            </w:pPr>
          </w:p>
        </w:tc>
        <w:tc>
          <w:tcPr>
            <w:tcW w:w="851" w:type="dxa"/>
          </w:tcPr>
          <w:p w:rsidR="00883D49" w:rsidRPr="00336294" w:rsidRDefault="00883D49" w:rsidP="00D90CDD">
            <w:pPr>
              <w:jc w:val="center"/>
              <w:rPr>
                <w:rFonts w:ascii="Arial Narrow" w:hAnsi="Arial Narrow" w:cs="Arial"/>
                <w:b/>
              </w:rPr>
            </w:pPr>
            <w:r w:rsidRPr="00336294">
              <w:rPr>
                <w:rFonts w:ascii="Arial Narrow" w:hAnsi="Arial Narrow" w:cs="Arial"/>
              </w:rPr>
              <w:t>NO</w:t>
            </w:r>
          </w:p>
        </w:tc>
        <w:tc>
          <w:tcPr>
            <w:tcW w:w="850" w:type="dxa"/>
          </w:tcPr>
          <w:p w:rsidR="00883D49" w:rsidRPr="00336294" w:rsidRDefault="00883D49" w:rsidP="00D90CDD">
            <w:pPr>
              <w:rPr>
                <w:rFonts w:ascii="Arial Narrow" w:hAnsi="Arial Narrow" w:cs="Arial"/>
                <w:b/>
              </w:rPr>
            </w:pPr>
          </w:p>
        </w:tc>
      </w:tr>
    </w:tbl>
    <w:p w:rsidR="00883D49" w:rsidRPr="008863D3" w:rsidRDefault="00883D49" w:rsidP="00883D49">
      <w:pPr>
        <w:rPr>
          <w:rFonts w:ascii="Arial" w:hAnsi="Arial" w:cs="Arial"/>
          <w:lang w:val="en-US"/>
        </w:rPr>
      </w:pPr>
    </w:p>
    <w:p w:rsidR="00883D49" w:rsidRPr="008863D3" w:rsidRDefault="00883D49" w:rsidP="00883D49">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rsidR="00883D49" w:rsidRPr="008863D3" w:rsidRDefault="00883D49" w:rsidP="00883D49">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rsidR="00883D49" w:rsidRDefault="00883D49" w:rsidP="00883D49">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883D49" w:rsidRPr="004311BA" w:rsidTr="00D90CDD">
        <w:tc>
          <w:tcPr>
            <w:tcW w:w="3433"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b/>
                <w:lang w:val="en-US"/>
              </w:rPr>
            </w:pPr>
            <w:r w:rsidRPr="004311BA">
              <w:rPr>
                <w:rFonts w:ascii="Arial" w:hAnsi="Arial" w:cs="Arial"/>
                <w:b/>
                <w:lang w:val="en-US"/>
              </w:rPr>
              <w:t>Rates of exchange</w:t>
            </w:r>
          </w:p>
        </w:tc>
      </w:tr>
      <w:tr w:rsidR="00883D49" w:rsidRPr="004311BA" w:rsidTr="00D90CDD">
        <w:tc>
          <w:tcPr>
            <w:tcW w:w="3433"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p>
        </w:tc>
      </w:tr>
      <w:tr w:rsidR="00883D49" w:rsidRPr="004311BA" w:rsidTr="00D90CDD">
        <w:tc>
          <w:tcPr>
            <w:tcW w:w="3433"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p>
        </w:tc>
      </w:tr>
      <w:tr w:rsidR="00883D49" w:rsidRPr="004311BA" w:rsidTr="00D90CDD">
        <w:tc>
          <w:tcPr>
            <w:tcW w:w="3433"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p>
        </w:tc>
      </w:tr>
      <w:tr w:rsidR="00883D49" w:rsidRPr="004311BA" w:rsidTr="00D90CDD">
        <w:tc>
          <w:tcPr>
            <w:tcW w:w="3433"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p>
        </w:tc>
      </w:tr>
      <w:tr w:rsidR="00883D49" w:rsidRPr="004311BA" w:rsidTr="00D90CDD">
        <w:tc>
          <w:tcPr>
            <w:tcW w:w="3433"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rPr>
                <w:rFonts w:ascii="Arial" w:hAnsi="Arial" w:cs="Arial"/>
                <w:lang w:val="en-US"/>
              </w:rPr>
            </w:pPr>
          </w:p>
        </w:tc>
      </w:tr>
    </w:tbl>
    <w:p w:rsidR="00883D49" w:rsidRDefault="00883D49" w:rsidP="00883D49">
      <w:pPr>
        <w:ind w:firstLine="720"/>
        <w:rPr>
          <w:rFonts w:ascii="Arial" w:hAnsi="Arial" w:cs="Arial"/>
          <w:lang w:val="en-US"/>
        </w:rPr>
      </w:pPr>
    </w:p>
    <w:p w:rsidR="00883D49" w:rsidRDefault="00883D49" w:rsidP="00883D49">
      <w:pPr>
        <w:ind w:firstLine="720"/>
        <w:rPr>
          <w:rFonts w:ascii="Arial" w:hAnsi="Arial" w:cs="Arial"/>
          <w:lang w:val="en-US"/>
        </w:rPr>
      </w:pPr>
      <w:r w:rsidRPr="008863D3">
        <w:rPr>
          <w:rFonts w:ascii="Arial" w:hAnsi="Arial" w:cs="Arial"/>
          <w:lang w:val="en-US"/>
        </w:rPr>
        <w:t>NB: Bidders must submit proof of the SARB rate (s) of exchange used.</w:t>
      </w:r>
    </w:p>
    <w:p w:rsidR="00883D49" w:rsidRDefault="00883D49" w:rsidP="00883D49">
      <w:pPr>
        <w:numPr>
          <w:ilvl w:val="0"/>
          <w:numId w:val="12"/>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rsidR="00883D49" w:rsidRDefault="00883D49" w:rsidP="00883D49">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883D49" w:rsidRPr="0050518E" w:rsidRDefault="00883D49" w:rsidP="00883D4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883D49" w:rsidRPr="006C61A1" w:rsidTr="00D90CDD">
        <w:tc>
          <w:tcPr>
            <w:tcW w:w="675" w:type="dxa"/>
          </w:tcPr>
          <w:p w:rsidR="00883D49" w:rsidRPr="00336294" w:rsidRDefault="00883D49" w:rsidP="00D90CDD">
            <w:pPr>
              <w:jc w:val="center"/>
              <w:rPr>
                <w:rFonts w:ascii="Arial Narrow" w:hAnsi="Arial Narrow" w:cs="Arial"/>
                <w:b/>
              </w:rPr>
            </w:pPr>
            <w:r w:rsidRPr="00336294">
              <w:rPr>
                <w:rFonts w:ascii="Arial Narrow" w:hAnsi="Arial Narrow" w:cs="Arial"/>
              </w:rPr>
              <w:t>YES</w:t>
            </w:r>
          </w:p>
        </w:tc>
        <w:tc>
          <w:tcPr>
            <w:tcW w:w="709" w:type="dxa"/>
          </w:tcPr>
          <w:p w:rsidR="00883D49" w:rsidRPr="00336294" w:rsidRDefault="00883D49" w:rsidP="00D90CDD">
            <w:pPr>
              <w:rPr>
                <w:rFonts w:ascii="Arial Narrow" w:hAnsi="Arial Narrow" w:cs="Arial"/>
                <w:b/>
              </w:rPr>
            </w:pPr>
          </w:p>
        </w:tc>
        <w:tc>
          <w:tcPr>
            <w:tcW w:w="851" w:type="dxa"/>
          </w:tcPr>
          <w:p w:rsidR="00883D49" w:rsidRPr="00336294" w:rsidRDefault="00883D49" w:rsidP="00D90CDD">
            <w:pPr>
              <w:jc w:val="center"/>
              <w:rPr>
                <w:rFonts w:ascii="Arial Narrow" w:hAnsi="Arial Narrow" w:cs="Arial"/>
                <w:b/>
              </w:rPr>
            </w:pPr>
            <w:r w:rsidRPr="00336294">
              <w:rPr>
                <w:rFonts w:ascii="Arial Narrow" w:hAnsi="Arial Narrow" w:cs="Arial"/>
              </w:rPr>
              <w:t>NO</w:t>
            </w:r>
          </w:p>
        </w:tc>
        <w:tc>
          <w:tcPr>
            <w:tcW w:w="850" w:type="dxa"/>
          </w:tcPr>
          <w:p w:rsidR="00883D49" w:rsidRPr="00336294" w:rsidRDefault="00883D49" w:rsidP="00D90CDD">
            <w:pPr>
              <w:rPr>
                <w:rFonts w:ascii="Arial Narrow" w:hAnsi="Arial Narrow" w:cs="Arial"/>
                <w:b/>
              </w:rPr>
            </w:pPr>
          </w:p>
        </w:tc>
      </w:tr>
    </w:tbl>
    <w:p w:rsidR="00883D49" w:rsidRDefault="00883D49" w:rsidP="00883D49">
      <w:pPr>
        <w:tabs>
          <w:tab w:val="left" w:pos="426"/>
        </w:tabs>
        <w:rPr>
          <w:rFonts w:ascii="Arial" w:hAnsi="Arial" w:cs="Arial"/>
          <w:lang w:val="en-US"/>
        </w:rPr>
      </w:pPr>
    </w:p>
    <w:p w:rsidR="00883D49" w:rsidRDefault="00883D49" w:rsidP="00883D49">
      <w:pPr>
        <w:tabs>
          <w:tab w:val="left" w:pos="851"/>
        </w:tabs>
        <w:ind w:left="426" w:hanging="426"/>
        <w:rPr>
          <w:rFonts w:ascii="Arial" w:hAnsi="Arial" w:cs="Arial"/>
          <w:lang w:val="en-US"/>
        </w:rPr>
      </w:pPr>
      <w:r>
        <w:rPr>
          <w:rFonts w:ascii="Arial" w:hAnsi="Arial" w:cs="Arial"/>
          <w:lang w:val="en-US"/>
        </w:rPr>
        <w:t>5.1. If yes, provide the following particulars:</w:t>
      </w:r>
    </w:p>
    <w:p w:rsidR="00883D49" w:rsidRDefault="00883D49" w:rsidP="00883D49">
      <w:pPr>
        <w:numPr>
          <w:ilvl w:val="0"/>
          <w:numId w:val="13"/>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rsidR="00883D49" w:rsidRDefault="00883D49" w:rsidP="00883D49">
      <w:pPr>
        <w:numPr>
          <w:ilvl w:val="0"/>
          <w:numId w:val="13"/>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rsidR="00883D49" w:rsidRDefault="00883D49" w:rsidP="00883D49">
      <w:pPr>
        <w:numPr>
          <w:ilvl w:val="0"/>
          <w:numId w:val="13"/>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rsidR="00883D49" w:rsidRDefault="00883D49" w:rsidP="00883D49">
      <w:pPr>
        <w:numPr>
          <w:ilvl w:val="0"/>
          <w:numId w:val="13"/>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rsidR="00883D49" w:rsidRPr="00D12840" w:rsidRDefault="00883D49" w:rsidP="00883D49">
      <w:pPr>
        <w:tabs>
          <w:tab w:val="left" w:pos="851"/>
        </w:tabs>
        <w:ind w:left="720"/>
        <w:rPr>
          <w:rFonts w:ascii="Arial" w:hAnsi="Arial" w:cs="Arial"/>
          <w:lang w:val="en-US"/>
        </w:rPr>
      </w:pPr>
    </w:p>
    <w:p w:rsidR="00883D49" w:rsidRDefault="00883D49" w:rsidP="00883D49">
      <w:pPr>
        <w:tabs>
          <w:tab w:val="left" w:pos="851"/>
        </w:tabs>
        <w:ind w:left="720"/>
        <w:rPr>
          <w:rFonts w:ascii="Arial" w:hAnsi="Arial" w:cs="Arial"/>
          <w:lang w:val="en-US"/>
        </w:rPr>
      </w:pPr>
      <w:r>
        <w:rPr>
          <w:rFonts w:ascii="Arial" w:hAnsi="Arial" w:cs="Arial"/>
          <w:u w:val="single"/>
          <w:lang w:val="en-US"/>
        </w:rPr>
        <w:t>(Documentary proof regarding the declaration will, when required, be submitted to the satisfaction of the Accounting Officer / Accounting Authority)</w:t>
      </w:r>
    </w:p>
    <w:p w:rsidR="00883D49" w:rsidRDefault="00883D49" w:rsidP="00883D49">
      <w:pPr>
        <w:ind w:left="420" w:hanging="420"/>
        <w:jc w:val="both"/>
        <w:rPr>
          <w:rFonts w:ascii="Arial" w:hAnsi="Arial" w:cs="Arial"/>
          <w:b/>
          <w:u w:val="single"/>
          <w:lang w:val="en-US"/>
        </w:rPr>
      </w:pPr>
      <w:r>
        <w:rPr>
          <w:rFonts w:ascii="Arial" w:hAnsi="Arial" w:cs="Arial"/>
          <w:lang w:val="en-US"/>
        </w:rPr>
        <w:t>6.</w:t>
      </w:r>
      <w:r>
        <w:rPr>
          <w:rFonts w:ascii="Arial" w:hAnsi="Arial" w:cs="Arial"/>
          <w:lang w:val="en-US"/>
        </w:rPr>
        <w:tab/>
      </w:r>
      <w:r>
        <w:rPr>
          <w:rFonts w:ascii="Arial" w:hAnsi="Arial" w:cs="Arial"/>
          <w:bCs/>
        </w:rPr>
        <w:t>Where, after the award of a bid, challenges are experienced in meeting the stipulated minimum threshold for local content the dti must be informed accordingly in order for the dti to verify and in consultation with the Accounting Officer / Accounting Authority provide directives in this regard.</w:t>
      </w:r>
    </w:p>
    <w:p w:rsidR="00883D49" w:rsidRDefault="00883D49" w:rsidP="00883D49">
      <w:pPr>
        <w:jc w:val="center"/>
        <w:rPr>
          <w:rFonts w:ascii="Arial" w:hAnsi="Arial" w:cs="Arial"/>
          <w:b/>
          <w:u w:val="single"/>
          <w:lang w:val="en-US"/>
        </w:rPr>
      </w:pPr>
      <w:r>
        <w:rPr>
          <w:rFonts w:ascii="Arial" w:hAnsi="Arial" w:cs="Arial"/>
          <w:b/>
          <w:u w:val="single"/>
          <w:lang w:val="en-US"/>
        </w:rPr>
        <w:t>LOCAL CONTENT DECLARATION</w:t>
      </w:r>
    </w:p>
    <w:p w:rsidR="00883D49" w:rsidRPr="00345E20" w:rsidRDefault="00883D49" w:rsidP="00883D49">
      <w:pPr>
        <w:jc w:val="center"/>
        <w:rPr>
          <w:rFonts w:ascii="Arial" w:hAnsi="Arial" w:cs="Arial"/>
          <w:b/>
          <w:u w:val="single"/>
          <w:lang w:val="en-US"/>
        </w:rPr>
      </w:pPr>
      <w:r>
        <w:rPr>
          <w:rFonts w:ascii="Arial" w:hAnsi="Arial" w:cs="Arial"/>
          <w:b/>
          <w:u w:val="single"/>
          <w:lang w:val="en-US"/>
        </w:rPr>
        <w:t>(REFER TO ANNEX B OF SATS 1286:2011)</w:t>
      </w:r>
    </w:p>
    <w:p w:rsidR="00883D49" w:rsidRDefault="00883D49" w:rsidP="00883D4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83D49" w:rsidRPr="004311BA" w:rsidTr="00D90CDD">
        <w:tc>
          <w:tcPr>
            <w:tcW w:w="9060" w:type="dxa"/>
            <w:tcBorders>
              <w:top w:val="single" w:sz="4" w:space="0" w:color="auto"/>
              <w:left w:val="single" w:sz="4" w:space="0" w:color="auto"/>
              <w:bottom w:val="single" w:sz="4" w:space="0" w:color="auto"/>
              <w:right w:val="single" w:sz="4" w:space="0" w:color="auto"/>
            </w:tcBorders>
            <w:shd w:val="clear" w:color="auto" w:fill="auto"/>
          </w:tcPr>
          <w:p w:rsidR="00883D49" w:rsidRPr="004311BA" w:rsidRDefault="00883D49" w:rsidP="00D90CDD">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rsidR="00883D49" w:rsidRPr="004311BA" w:rsidRDefault="00883D49" w:rsidP="00D90CDD">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rsidR="00883D49" w:rsidRDefault="00883D49" w:rsidP="00D90CD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p>
          <w:p w:rsidR="00883D49" w:rsidRPr="004311BA" w:rsidRDefault="00883D49" w:rsidP="00D90CD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rsidR="00883D49" w:rsidRPr="004311BA" w:rsidRDefault="00883D49" w:rsidP="00D90CD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rsidR="00883D49" w:rsidRPr="004311BA" w:rsidRDefault="00883D49" w:rsidP="00D90CD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883D49" w:rsidRPr="004311BA" w:rsidRDefault="00883D49" w:rsidP="00D90CD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883D49" w:rsidRPr="004311BA" w:rsidRDefault="00883D49" w:rsidP="00D90CD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18" w:history="1">
              <w:r w:rsidRPr="009C3DE8">
                <w:rPr>
                  <w:rStyle w:val="Hyperlink"/>
                  <w:rFonts w:ascii="Arial" w:hAnsi="Arial" w:cs="Arial"/>
                  <w:bCs/>
                </w:rPr>
                <w:t>http://www.thedti.gov.za/industrial development/ip.jsp.</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883D49" w:rsidRPr="004311BA" w:rsidRDefault="00883D49" w:rsidP="00D90CD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rsidR="00883D49" w:rsidRPr="004311BA" w:rsidRDefault="00883D49" w:rsidP="00D90CDD">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rsidR="00883D49" w:rsidRPr="004311BA" w:rsidRDefault="00883D49" w:rsidP="00D90CDD">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883D49" w:rsidRDefault="00883D49" w:rsidP="00D90CDD">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rsidR="00883D49" w:rsidRDefault="00883D49" w:rsidP="00D90CDD">
            <w:pPr>
              <w:tabs>
                <w:tab w:val="left" w:pos="425"/>
              </w:tabs>
              <w:spacing w:line="237" w:lineRule="auto"/>
              <w:jc w:val="both"/>
              <w:rPr>
                <w:rFonts w:ascii="Arial" w:hAnsi="Arial" w:cs="Arial"/>
              </w:rPr>
            </w:pPr>
          </w:p>
          <w:p w:rsidR="00883D49" w:rsidRDefault="00883D49" w:rsidP="00883D49">
            <w:pPr>
              <w:numPr>
                <w:ilvl w:val="0"/>
                <w:numId w:val="14"/>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rsidR="00883D49" w:rsidRDefault="00883D49" w:rsidP="00883D49">
            <w:pPr>
              <w:numPr>
                <w:ilvl w:val="0"/>
                <w:numId w:val="14"/>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rsidR="00883D49" w:rsidRDefault="00883D49" w:rsidP="00D90CDD">
            <w:pPr>
              <w:tabs>
                <w:tab w:val="left" w:pos="425"/>
              </w:tabs>
              <w:spacing w:line="237" w:lineRule="auto"/>
              <w:jc w:val="both"/>
              <w:rPr>
                <w:rFonts w:ascii="Arial" w:hAnsi="Arial" w:cs="Arial"/>
              </w:rPr>
            </w:pPr>
          </w:p>
          <w:p w:rsidR="00883D49" w:rsidRPr="00B105A7" w:rsidRDefault="00883D49" w:rsidP="00D90CDD">
            <w:pPr>
              <w:tabs>
                <w:tab w:val="left" w:pos="425"/>
              </w:tabs>
              <w:spacing w:line="237" w:lineRule="auto"/>
              <w:jc w:val="both"/>
              <w:rPr>
                <w:rFonts w:ascii="Arial" w:hAnsi="Arial" w:cs="Arial"/>
              </w:rPr>
            </w:pPr>
          </w:p>
          <w:p w:rsidR="00883D49" w:rsidRPr="004311BA" w:rsidRDefault="00883D49" w:rsidP="00D90CDD">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rsidR="00883D49" w:rsidRDefault="00883D49" w:rsidP="00D90CDD">
            <w:pPr>
              <w:tabs>
                <w:tab w:val="left" w:pos="425"/>
              </w:tabs>
              <w:spacing w:line="237" w:lineRule="auto"/>
              <w:ind w:left="360"/>
              <w:jc w:val="both"/>
              <w:rPr>
                <w:rFonts w:ascii="Arial" w:hAnsi="Arial" w:cs="Arial"/>
              </w:rPr>
            </w:pPr>
          </w:p>
          <w:p w:rsidR="00883D49" w:rsidRDefault="00883D49" w:rsidP="00D90CDD">
            <w:pPr>
              <w:tabs>
                <w:tab w:val="left" w:pos="425"/>
              </w:tabs>
              <w:spacing w:line="237" w:lineRule="auto"/>
              <w:ind w:left="360"/>
              <w:jc w:val="both"/>
              <w:rPr>
                <w:rFonts w:ascii="Arial" w:hAnsi="Arial" w:cs="Arial"/>
              </w:rPr>
            </w:pPr>
          </w:p>
          <w:p w:rsidR="00883D49" w:rsidRDefault="00883D49" w:rsidP="00D90CDD">
            <w:pPr>
              <w:tabs>
                <w:tab w:val="left" w:pos="425"/>
              </w:tabs>
              <w:spacing w:line="237" w:lineRule="auto"/>
              <w:ind w:left="360"/>
              <w:jc w:val="both"/>
              <w:rPr>
                <w:rFonts w:ascii="Arial" w:hAnsi="Arial" w:cs="Arial"/>
              </w:rPr>
            </w:pPr>
          </w:p>
          <w:p w:rsidR="00883D49" w:rsidRPr="004311BA" w:rsidRDefault="00883D49" w:rsidP="00D90CDD">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883D49" w:rsidRPr="008863D3" w:rsidTr="00D90CDD">
              <w:trPr>
                <w:jc w:val="center"/>
              </w:trPr>
              <w:tc>
                <w:tcPr>
                  <w:tcW w:w="7353"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883D49" w:rsidRPr="008863D3" w:rsidTr="00D90CDD">
              <w:trPr>
                <w:jc w:val="center"/>
              </w:trPr>
              <w:tc>
                <w:tcPr>
                  <w:tcW w:w="7353"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883D49" w:rsidRPr="008863D3" w:rsidTr="00D90CDD">
              <w:trPr>
                <w:jc w:val="center"/>
              </w:trPr>
              <w:tc>
                <w:tcPr>
                  <w:tcW w:w="7353"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r>
                    <w:rPr>
                      <w:rFonts w:ascii="Arial" w:hAnsi="Arial" w:cs="Arial"/>
                    </w:rPr>
                    <w:t>100%</w:t>
                  </w:r>
                </w:p>
              </w:tc>
            </w:tr>
            <w:tr w:rsidR="00883D49" w:rsidRPr="008863D3" w:rsidTr="00D90CDD">
              <w:trPr>
                <w:jc w:val="center"/>
              </w:trPr>
              <w:tc>
                <w:tcPr>
                  <w:tcW w:w="7353"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rsidR="00883D49" w:rsidRPr="008863D3"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rsidR="00883D49" w:rsidRPr="004311BA" w:rsidRDefault="00883D49" w:rsidP="00D90CDD">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rsidR="00883D49" w:rsidRPr="004311BA" w:rsidRDefault="00883D49" w:rsidP="00D90CDD">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rsidR="00883D49" w:rsidRPr="004311BA" w:rsidRDefault="00883D49" w:rsidP="00D90CDD">
            <w:pPr>
              <w:tabs>
                <w:tab w:val="left" w:pos="425"/>
              </w:tabs>
              <w:spacing w:line="237" w:lineRule="auto"/>
              <w:jc w:val="both"/>
              <w:rPr>
                <w:rFonts w:ascii="Arial" w:hAnsi="Arial" w:cs="Arial"/>
              </w:rPr>
            </w:pPr>
          </w:p>
          <w:p w:rsidR="00883D49" w:rsidRPr="004311BA" w:rsidRDefault="00883D49" w:rsidP="00D90CDD">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rsidR="00883D49" w:rsidRPr="004311BA" w:rsidRDefault="00883D49" w:rsidP="00D90CDD">
            <w:pPr>
              <w:tabs>
                <w:tab w:val="left" w:pos="425"/>
              </w:tabs>
              <w:spacing w:line="237" w:lineRule="auto"/>
              <w:jc w:val="both"/>
              <w:rPr>
                <w:rFonts w:ascii="Arial" w:hAnsi="Arial" w:cs="Arial"/>
              </w:rPr>
            </w:pP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rsidR="00883D49" w:rsidRPr="004311BA" w:rsidRDefault="00883D49" w:rsidP="00D90CD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rsidR="00883D49" w:rsidRPr="005A6747" w:rsidRDefault="00883D49" w:rsidP="00ED4889">
      <w:pPr>
        <w:tabs>
          <w:tab w:val="left" w:pos="1080"/>
          <w:tab w:val="left" w:pos="5760"/>
          <w:tab w:val="left" w:pos="7020"/>
          <w:tab w:val="right" w:pos="9752"/>
        </w:tabs>
        <w:ind w:left="540"/>
        <w:jc w:val="both"/>
        <w:rPr>
          <w:rFonts w:ascii="Arial" w:hAnsi="Arial" w:cs="Arial"/>
        </w:rPr>
      </w:pPr>
    </w:p>
    <w:sectPr w:rsidR="00883D49"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C43" w:rsidRDefault="00110C43" w:rsidP="00E242D3">
      <w:pPr>
        <w:spacing w:after="0" w:line="240" w:lineRule="auto"/>
      </w:pPr>
      <w:r>
        <w:separator/>
      </w:r>
    </w:p>
  </w:endnote>
  <w:endnote w:type="continuationSeparator" w:id="0">
    <w:p w:rsidR="00110C43" w:rsidRDefault="00110C43"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C43" w:rsidRDefault="00110C43" w:rsidP="00E242D3">
      <w:pPr>
        <w:spacing w:after="0" w:line="240" w:lineRule="auto"/>
      </w:pPr>
      <w:r>
        <w:separator/>
      </w:r>
    </w:p>
  </w:footnote>
  <w:footnote w:type="continuationSeparator" w:id="0">
    <w:p w:rsidR="00110C43" w:rsidRDefault="00110C43"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E28">
      <w:rPr>
        <w:rStyle w:val="PageNumber"/>
        <w:noProof/>
      </w:rPr>
      <w:t>5</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072">
      <w:rPr>
        <w:rStyle w:val="PageNumber"/>
        <w:noProof/>
      </w:rPr>
      <w:t>9</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6"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D9144C6"/>
    <w:multiLevelType w:val="hybridMultilevel"/>
    <w:tmpl w:val="FBEE6768"/>
    <w:lvl w:ilvl="0" w:tplc="15D6245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num w:numId="1">
    <w:abstractNumId w:val="13"/>
  </w:num>
  <w:num w:numId="2">
    <w:abstractNumId w:val="0"/>
  </w:num>
  <w:num w:numId="3">
    <w:abstractNumId w:val="8"/>
  </w:num>
  <w:num w:numId="4">
    <w:abstractNumId w:val="12"/>
  </w:num>
  <w:num w:numId="5">
    <w:abstractNumId w:val="11"/>
  </w:num>
  <w:num w:numId="6">
    <w:abstractNumId w:val="10"/>
  </w:num>
  <w:num w:numId="7">
    <w:abstractNumId w:val="9"/>
  </w:num>
  <w:num w:numId="8">
    <w:abstractNumId w:val="6"/>
  </w:num>
  <w:num w:numId="9">
    <w:abstractNumId w:val="1"/>
  </w:num>
  <w:num w:numId="10">
    <w:abstractNumId w:val="2"/>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36DDD"/>
    <w:rsid w:val="00085CBD"/>
    <w:rsid w:val="0009713D"/>
    <w:rsid w:val="00110C43"/>
    <w:rsid w:val="00197619"/>
    <w:rsid w:val="00214AB7"/>
    <w:rsid w:val="00234646"/>
    <w:rsid w:val="00264DD1"/>
    <w:rsid w:val="002A2E28"/>
    <w:rsid w:val="002B01D5"/>
    <w:rsid w:val="002C62FD"/>
    <w:rsid w:val="002C7B70"/>
    <w:rsid w:val="002D5D05"/>
    <w:rsid w:val="002F11BA"/>
    <w:rsid w:val="00304BF7"/>
    <w:rsid w:val="003453FD"/>
    <w:rsid w:val="00372B03"/>
    <w:rsid w:val="003B67AE"/>
    <w:rsid w:val="003E1733"/>
    <w:rsid w:val="0040364B"/>
    <w:rsid w:val="004206D0"/>
    <w:rsid w:val="0044266D"/>
    <w:rsid w:val="00492B36"/>
    <w:rsid w:val="004A3423"/>
    <w:rsid w:val="004A5020"/>
    <w:rsid w:val="004B1B45"/>
    <w:rsid w:val="004C617A"/>
    <w:rsid w:val="004D0B6E"/>
    <w:rsid w:val="00510861"/>
    <w:rsid w:val="00552374"/>
    <w:rsid w:val="005A6747"/>
    <w:rsid w:val="00641BB9"/>
    <w:rsid w:val="006420B8"/>
    <w:rsid w:val="00644AA3"/>
    <w:rsid w:val="00651E35"/>
    <w:rsid w:val="006710BB"/>
    <w:rsid w:val="006B3F67"/>
    <w:rsid w:val="006C2846"/>
    <w:rsid w:val="006F0B1F"/>
    <w:rsid w:val="006F7CCC"/>
    <w:rsid w:val="007051C1"/>
    <w:rsid w:val="007A31AF"/>
    <w:rsid w:val="007D78A8"/>
    <w:rsid w:val="007F5DFF"/>
    <w:rsid w:val="00816C75"/>
    <w:rsid w:val="00883D49"/>
    <w:rsid w:val="008A39BB"/>
    <w:rsid w:val="008C7FC3"/>
    <w:rsid w:val="008E7072"/>
    <w:rsid w:val="008F361A"/>
    <w:rsid w:val="009A3457"/>
    <w:rsid w:val="009C65C8"/>
    <w:rsid w:val="009F2CB7"/>
    <w:rsid w:val="00A346E8"/>
    <w:rsid w:val="00A6408B"/>
    <w:rsid w:val="00AB74C8"/>
    <w:rsid w:val="00AC6F76"/>
    <w:rsid w:val="00B1546B"/>
    <w:rsid w:val="00B16393"/>
    <w:rsid w:val="00B5757E"/>
    <w:rsid w:val="00B813D3"/>
    <w:rsid w:val="00B97BC2"/>
    <w:rsid w:val="00BD0AD8"/>
    <w:rsid w:val="00C0182C"/>
    <w:rsid w:val="00C03A7E"/>
    <w:rsid w:val="00C547DC"/>
    <w:rsid w:val="00CB4350"/>
    <w:rsid w:val="00CF2062"/>
    <w:rsid w:val="00D2140A"/>
    <w:rsid w:val="00D73501"/>
    <w:rsid w:val="00D82B53"/>
    <w:rsid w:val="00D83E04"/>
    <w:rsid w:val="00DC1F33"/>
    <w:rsid w:val="00DE3F36"/>
    <w:rsid w:val="00E12490"/>
    <w:rsid w:val="00E21EB8"/>
    <w:rsid w:val="00E242D3"/>
    <w:rsid w:val="00ED4889"/>
    <w:rsid w:val="00EF4B50"/>
    <w:rsid w:val="00F15214"/>
    <w:rsid w:val="00F35A72"/>
    <w:rsid w:val="00F408A9"/>
    <w:rsid w:val="00F5723E"/>
    <w:rsid w:val="00F70B3F"/>
    <w:rsid w:val="00FC3816"/>
    <w:rsid w:val="00FD3AEB"/>
    <w:rsid w:val="00FD4D5F"/>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38193AA1-D5C4-40B6-B8CF-844E05D0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www.thedti.gov.za/industrial%20development/ip.j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oebergj@bnlm.gov.z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nlm.gov.za"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hoodec@bnlm.gov.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2019-03-20T12:34:00Z</dcterms:created>
  <dcterms:modified xsi:type="dcterms:W3CDTF">2019-03-20T12:34:00Z</dcterms:modified>
</cp:coreProperties>
</file>