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763DF5BE"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824DDD">
        <w:rPr>
          <w:rFonts w:ascii="Arial" w:hAnsi="Arial" w:cs="Arial"/>
          <w:b/>
          <w:bCs/>
          <w:color w:val="000000"/>
          <w:sz w:val="24"/>
          <w:szCs w:val="24"/>
        </w:rPr>
        <w:t>4</w:t>
      </w:r>
      <w:r w:rsidR="00DE4C09">
        <w:rPr>
          <w:rFonts w:ascii="Arial" w:hAnsi="Arial" w:cs="Arial"/>
          <w:b/>
          <w:bCs/>
          <w:color w:val="000000"/>
          <w:sz w:val="24"/>
          <w:szCs w:val="24"/>
        </w:rPr>
        <w:t>3</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233097AD" w14:textId="202DA610" w:rsidR="00D74524" w:rsidRPr="00207814" w:rsidRDefault="00DE4C09"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HELPDESK, ASSET MANAGEMENT, REPORTING AND WORKFLOW MANAGEMENT SOFTWARE</w:t>
      </w: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662ACC5B"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w:t>
      </w:r>
      <w:r w:rsidR="00824DDD">
        <w:rPr>
          <w:rFonts w:ascii="Arial" w:hAnsi="Arial" w:cs="Arial"/>
          <w:bCs/>
          <w:color w:val="000000"/>
        </w:rPr>
        <w:t>:</w:t>
      </w:r>
    </w:p>
    <w:p w14:paraId="12EEAD95" w14:textId="77777777" w:rsidR="00E931E1" w:rsidRDefault="00E931E1" w:rsidP="004B4891">
      <w:pPr>
        <w:autoSpaceDE w:val="0"/>
        <w:autoSpaceDN w:val="0"/>
        <w:adjustRightInd w:val="0"/>
        <w:spacing w:after="0" w:line="240" w:lineRule="auto"/>
        <w:rPr>
          <w:rFonts w:ascii="Arial" w:hAnsi="Arial" w:cs="Arial"/>
          <w:bCs/>
          <w:color w:val="000000"/>
        </w:rPr>
      </w:pPr>
    </w:p>
    <w:p w14:paraId="759088FB" w14:textId="77777777" w:rsidR="00DE4C09" w:rsidRDefault="00DE4C09" w:rsidP="00DE4C09">
      <w:pPr>
        <w:shd w:val="clear" w:color="auto" w:fill="FFFFFF"/>
        <w:spacing w:after="0" w:line="240" w:lineRule="auto"/>
        <w:rPr>
          <w:rFonts w:ascii="Arial" w:eastAsia="Times New Roman" w:hAnsi="Arial" w:cs="Arial"/>
          <w:color w:val="000000"/>
          <w:sz w:val="24"/>
          <w:szCs w:val="24"/>
          <w:lang w:eastAsia="en-ZA"/>
        </w:rPr>
      </w:pPr>
      <w:r>
        <w:rPr>
          <w:rFonts w:ascii="Arial" w:eastAsia="Times New Roman" w:hAnsi="Arial" w:cs="Arial"/>
          <w:b/>
          <w:bCs/>
          <w:color w:val="000000"/>
          <w:sz w:val="24"/>
          <w:szCs w:val="24"/>
          <w:bdr w:val="none" w:sz="0" w:space="0" w:color="auto" w:frame="1"/>
          <w:lang w:eastAsia="en-ZA"/>
        </w:rPr>
        <w:t>Purpose:</w:t>
      </w:r>
    </w:p>
    <w:p w14:paraId="44E403BD" w14:textId="77777777" w:rsidR="00DE4C09" w:rsidRDefault="00DE4C09" w:rsidP="00DE4C09">
      <w:pPr>
        <w:shd w:val="clear" w:color="auto" w:fill="FFFFFF"/>
        <w:spacing w:after="0" w:line="240" w:lineRule="auto"/>
        <w:rPr>
          <w:rFonts w:eastAsia="Times New Roman" w:cstheme="minorHAnsi"/>
          <w:color w:val="000000"/>
          <w:spacing w:val="-15"/>
          <w:sz w:val="24"/>
          <w:szCs w:val="24"/>
          <w:bdr w:val="none" w:sz="0" w:space="0" w:color="auto" w:frame="1"/>
          <w:lang w:eastAsia="en-ZA"/>
        </w:rPr>
      </w:pPr>
      <w:r>
        <w:rPr>
          <w:rFonts w:eastAsia="Times New Roman" w:cstheme="minorHAnsi"/>
          <w:color w:val="000000"/>
          <w:sz w:val="24"/>
          <w:szCs w:val="24"/>
          <w:bdr w:val="none" w:sz="0" w:space="0" w:color="auto" w:frame="1"/>
          <w:lang w:eastAsia="en-ZA"/>
        </w:rPr>
        <w:t>To acquire a system that will assist with</w:t>
      </w:r>
      <w:r>
        <w:rPr>
          <w:rFonts w:cstheme="minorHAnsi"/>
          <w:b/>
          <w:bCs/>
          <w:sz w:val="32"/>
          <w:szCs w:val="32"/>
          <w:lang w:val="en-US"/>
        </w:rPr>
        <w:t xml:space="preserve"> </w:t>
      </w:r>
      <w:r>
        <w:rPr>
          <w:rFonts w:cstheme="minorHAnsi"/>
          <w:sz w:val="24"/>
          <w:szCs w:val="24"/>
          <w:lang w:val="en-US"/>
        </w:rPr>
        <w:t>ICT HELPDESK, ASSET MANAGEMENT, REPORTING AND WORKFLOW MANAGEMENT</w:t>
      </w:r>
    </w:p>
    <w:p w14:paraId="7A703B8E" w14:textId="77777777" w:rsidR="00DE4C09" w:rsidRDefault="00DE4C09" w:rsidP="00DE4C09">
      <w:pPr>
        <w:shd w:val="clear" w:color="auto" w:fill="FFFFFF"/>
        <w:spacing w:after="0" w:line="240" w:lineRule="auto"/>
        <w:rPr>
          <w:rFonts w:ascii="Arial" w:eastAsia="Times New Roman" w:hAnsi="Arial" w:cs="Arial"/>
          <w:color w:val="000000"/>
          <w:spacing w:val="-15"/>
          <w:sz w:val="24"/>
          <w:szCs w:val="24"/>
          <w:bdr w:val="none" w:sz="0" w:space="0" w:color="auto" w:frame="1"/>
          <w:lang w:eastAsia="en-ZA"/>
        </w:rPr>
      </w:pPr>
    </w:p>
    <w:p w14:paraId="3EA9A4E1" w14:textId="77777777" w:rsidR="00DE4C09" w:rsidRDefault="00DE4C09" w:rsidP="00DE4C09">
      <w:pPr>
        <w:rPr>
          <w:rFonts w:ascii="Arial" w:hAnsi="Arial" w:cs="Arial"/>
          <w:b/>
          <w:bCs/>
          <w:sz w:val="24"/>
          <w:szCs w:val="24"/>
          <w:lang w:val="en-US"/>
        </w:rPr>
      </w:pPr>
      <w:r>
        <w:rPr>
          <w:rFonts w:ascii="Arial" w:hAnsi="Arial" w:cs="Arial"/>
          <w:b/>
          <w:bCs/>
          <w:sz w:val="24"/>
          <w:szCs w:val="24"/>
          <w:lang w:val="en-US"/>
        </w:rPr>
        <w:t>Requirements:</w:t>
      </w:r>
    </w:p>
    <w:p w14:paraId="0D2733F8" w14:textId="77777777" w:rsidR="00DE4C09" w:rsidRDefault="00DE4C09" w:rsidP="00DE4C09">
      <w:pPr>
        <w:pStyle w:val="ListParagraph"/>
        <w:numPr>
          <w:ilvl w:val="0"/>
          <w:numId w:val="19"/>
        </w:numPr>
        <w:autoSpaceDE w:val="0"/>
        <w:autoSpaceDN w:val="0"/>
        <w:adjustRightInd w:val="0"/>
        <w:spacing w:after="0" w:line="240" w:lineRule="auto"/>
        <w:rPr>
          <w:rFonts w:ascii="Calibri" w:hAnsi="Calibri" w:cs="Calibri"/>
          <w:color w:val="434343"/>
          <w:sz w:val="24"/>
          <w:szCs w:val="24"/>
        </w:rPr>
      </w:pPr>
      <w:r>
        <w:rPr>
          <w:rFonts w:ascii="Calibri" w:hAnsi="Calibri" w:cs="Calibri"/>
          <w:color w:val="434343"/>
          <w:sz w:val="24"/>
          <w:szCs w:val="24"/>
        </w:rPr>
        <w:t>All-in-one IT Service Management Solution</w:t>
      </w:r>
    </w:p>
    <w:p w14:paraId="3401579C" w14:textId="77777777" w:rsidR="00DE4C09" w:rsidRDefault="00DE4C09" w:rsidP="00DE4C09">
      <w:pPr>
        <w:pStyle w:val="ListParagraph"/>
        <w:numPr>
          <w:ilvl w:val="0"/>
          <w:numId w:val="19"/>
        </w:numPr>
        <w:autoSpaceDE w:val="0"/>
        <w:autoSpaceDN w:val="0"/>
        <w:adjustRightInd w:val="0"/>
        <w:spacing w:after="0" w:line="240" w:lineRule="auto"/>
        <w:rPr>
          <w:rFonts w:ascii="Calibri" w:hAnsi="Calibri" w:cs="Calibri"/>
          <w:color w:val="434343"/>
          <w:sz w:val="24"/>
          <w:szCs w:val="24"/>
        </w:rPr>
      </w:pPr>
      <w:r>
        <w:rPr>
          <w:rFonts w:ascii="Calibri" w:hAnsi="Calibri" w:cs="Calibri"/>
          <w:color w:val="434343"/>
          <w:sz w:val="24"/>
          <w:szCs w:val="24"/>
        </w:rPr>
        <w:t>Provide functionality to document, configure, and automate business</w:t>
      </w:r>
    </w:p>
    <w:p w14:paraId="328ABD16" w14:textId="77777777" w:rsidR="00DE4C09" w:rsidRDefault="00DE4C09" w:rsidP="00DE4C09">
      <w:pPr>
        <w:autoSpaceDE w:val="0"/>
        <w:autoSpaceDN w:val="0"/>
        <w:adjustRightInd w:val="0"/>
        <w:spacing w:after="0" w:line="240" w:lineRule="auto"/>
        <w:ind w:left="720"/>
        <w:rPr>
          <w:rFonts w:ascii="Calibri" w:hAnsi="Calibri" w:cs="Calibri"/>
          <w:color w:val="434343"/>
          <w:sz w:val="24"/>
          <w:szCs w:val="24"/>
        </w:rPr>
      </w:pPr>
      <w:r>
        <w:rPr>
          <w:rFonts w:ascii="Calibri" w:hAnsi="Calibri" w:cs="Calibri"/>
          <w:color w:val="434343"/>
          <w:sz w:val="24"/>
          <w:szCs w:val="24"/>
        </w:rPr>
        <w:t>processes such as automated incident management, automatic requisition approval, and streamlined digital inventory management</w:t>
      </w:r>
    </w:p>
    <w:p w14:paraId="0F84BE6D" w14:textId="77777777" w:rsidR="00DE4C09" w:rsidRDefault="00DE4C09" w:rsidP="00DE4C09">
      <w:pPr>
        <w:pStyle w:val="ListParagraph"/>
        <w:numPr>
          <w:ilvl w:val="0"/>
          <w:numId w:val="19"/>
        </w:numPr>
        <w:autoSpaceDE w:val="0"/>
        <w:autoSpaceDN w:val="0"/>
        <w:adjustRightInd w:val="0"/>
        <w:spacing w:after="0" w:line="240" w:lineRule="auto"/>
        <w:rPr>
          <w:rFonts w:ascii="Calibri" w:hAnsi="Calibri" w:cs="Calibri"/>
          <w:color w:val="434343"/>
          <w:sz w:val="24"/>
          <w:szCs w:val="24"/>
        </w:rPr>
      </w:pPr>
      <w:r>
        <w:rPr>
          <w:rFonts w:ascii="Calibri" w:hAnsi="Calibri" w:cs="Calibri"/>
          <w:color w:val="434343"/>
          <w:sz w:val="24"/>
          <w:szCs w:val="24"/>
        </w:rPr>
        <w:t>Asset tracking and management process for hardware and software</w:t>
      </w:r>
    </w:p>
    <w:p w14:paraId="728A0F5F" w14:textId="77777777" w:rsidR="00DE4C09" w:rsidRDefault="00DE4C09" w:rsidP="00DE4C09">
      <w:pPr>
        <w:pStyle w:val="ListParagraph"/>
        <w:numPr>
          <w:ilvl w:val="0"/>
          <w:numId w:val="19"/>
        </w:numPr>
        <w:autoSpaceDE w:val="0"/>
        <w:autoSpaceDN w:val="0"/>
        <w:adjustRightInd w:val="0"/>
        <w:spacing w:after="0" w:line="240" w:lineRule="auto"/>
        <w:rPr>
          <w:rFonts w:ascii="Calibri" w:hAnsi="Calibri" w:cs="Calibri"/>
          <w:color w:val="434343"/>
          <w:sz w:val="24"/>
          <w:szCs w:val="24"/>
        </w:rPr>
      </w:pPr>
      <w:r>
        <w:rPr>
          <w:rFonts w:ascii="Calibri" w:hAnsi="Calibri" w:cs="Calibri"/>
          <w:color w:val="434343"/>
          <w:sz w:val="24"/>
          <w:szCs w:val="24"/>
        </w:rPr>
        <w:t>Change and Request Management</w:t>
      </w:r>
    </w:p>
    <w:p w14:paraId="357C9D0F" w14:textId="77777777" w:rsidR="00DE4C09" w:rsidRDefault="00DE4C09" w:rsidP="00DE4C09">
      <w:pPr>
        <w:pStyle w:val="ListParagraph"/>
        <w:numPr>
          <w:ilvl w:val="0"/>
          <w:numId w:val="19"/>
        </w:numPr>
        <w:autoSpaceDE w:val="0"/>
        <w:autoSpaceDN w:val="0"/>
        <w:adjustRightInd w:val="0"/>
        <w:spacing w:after="0" w:line="240" w:lineRule="auto"/>
        <w:rPr>
          <w:rFonts w:ascii="Calibri" w:hAnsi="Calibri" w:cs="Calibri"/>
          <w:color w:val="434343"/>
          <w:sz w:val="24"/>
          <w:szCs w:val="24"/>
        </w:rPr>
      </w:pPr>
      <w:r>
        <w:rPr>
          <w:rFonts w:ascii="Calibri" w:hAnsi="Calibri" w:cs="Calibri"/>
          <w:color w:val="434343"/>
          <w:sz w:val="24"/>
          <w:szCs w:val="24"/>
        </w:rPr>
        <w:t>Reporting ability through dashboard, reporting template, matrix, and</w:t>
      </w:r>
    </w:p>
    <w:p w14:paraId="08A21182" w14:textId="77777777" w:rsidR="00DE4C09" w:rsidRDefault="00DE4C09" w:rsidP="00DE4C09">
      <w:pPr>
        <w:autoSpaceDE w:val="0"/>
        <w:autoSpaceDN w:val="0"/>
        <w:adjustRightInd w:val="0"/>
        <w:spacing w:after="0" w:line="240" w:lineRule="auto"/>
        <w:ind w:firstLine="720"/>
        <w:rPr>
          <w:rFonts w:ascii="Calibri" w:hAnsi="Calibri" w:cs="Calibri"/>
          <w:color w:val="434343"/>
          <w:sz w:val="24"/>
          <w:szCs w:val="24"/>
        </w:rPr>
      </w:pPr>
      <w:r>
        <w:rPr>
          <w:rFonts w:ascii="Calibri" w:hAnsi="Calibri" w:cs="Calibri"/>
          <w:color w:val="434343"/>
          <w:sz w:val="24"/>
          <w:szCs w:val="24"/>
        </w:rPr>
        <w:t>advanced reporting capacity</w:t>
      </w:r>
    </w:p>
    <w:p w14:paraId="4C865F86" w14:textId="77777777" w:rsidR="00DE4C09" w:rsidRDefault="00DE4C09" w:rsidP="00DE4C09">
      <w:pPr>
        <w:pStyle w:val="ListParagraph"/>
        <w:numPr>
          <w:ilvl w:val="0"/>
          <w:numId w:val="19"/>
        </w:numPr>
        <w:autoSpaceDE w:val="0"/>
        <w:autoSpaceDN w:val="0"/>
        <w:adjustRightInd w:val="0"/>
        <w:spacing w:after="0" w:line="240" w:lineRule="auto"/>
        <w:rPr>
          <w:rFonts w:ascii="Calibri-Bold" w:hAnsi="Calibri-Bold" w:cs="Calibri-Bold"/>
          <w:b/>
          <w:bCs/>
          <w:color w:val="434343"/>
          <w:sz w:val="24"/>
          <w:szCs w:val="24"/>
        </w:rPr>
      </w:pPr>
      <w:r>
        <w:rPr>
          <w:rFonts w:ascii="Calibri" w:hAnsi="Calibri" w:cs="Calibri"/>
          <w:color w:val="434343"/>
          <w:sz w:val="24"/>
          <w:szCs w:val="24"/>
        </w:rPr>
        <w:t>Self Service portal</w:t>
      </w:r>
    </w:p>
    <w:p w14:paraId="5A0B7377" w14:textId="77777777" w:rsidR="00DE4C09" w:rsidRDefault="00DE4C09" w:rsidP="00DE4C09">
      <w:pPr>
        <w:pStyle w:val="ListParagraph"/>
        <w:numPr>
          <w:ilvl w:val="0"/>
          <w:numId w:val="19"/>
        </w:numPr>
        <w:autoSpaceDE w:val="0"/>
        <w:autoSpaceDN w:val="0"/>
        <w:adjustRightInd w:val="0"/>
        <w:spacing w:after="0" w:line="240" w:lineRule="auto"/>
        <w:rPr>
          <w:rFonts w:ascii="Arial" w:eastAsia="Times New Roman" w:hAnsi="Arial" w:cs="Arial"/>
          <w:color w:val="171717"/>
          <w:sz w:val="24"/>
          <w:szCs w:val="24"/>
          <w:lang w:eastAsia="en-ZA"/>
        </w:rPr>
      </w:pPr>
      <w:r>
        <w:rPr>
          <w:rFonts w:cstheme="minorHAnsi"/>
          <w:color w:val="434343"/>
          <w:sz w:val="24"/>
          <w:szCs w:val="24"/>
        </w:rPr>
        <w:t>Access to a</w:t>
      </w:r>
      <w:r>
        <w:rPr>
          <w:rFonts w:ascii="Calibri" w:hAnsi="Calibri" w:cs="Calibri"/>
          <w:color w:val="434343"/>
          <w:sz w:val="24"/>
          <w:szCs w:val="24"/>
        </w:rPr>
        <w:t xml:space="preserve"> support team, project managers, account managers, technical support, and trainers with 24 – 7 – 365 line of access</w:t>
      </w:r>
    </w:p>
    <w:p w14:paraId="2DAEE0AF" w14:textId="76519FFE" w:rsidR="00824DDD" w:rsidRDefault="00824DDD" w:rsidP="004B4891">
      <w:pPr>
        <w:autoSpaceDE w:val="0"/>
        <w:autoSpaceDN w:val="0"/>
        <w:adjustRightInd w:val="0"/>
        <w:spacing w:after="0" w:line="240" w:lineRule="auto"/>
        <w:rPr>
          <w:rFonts w:ascii="Arial" w:hAnsi="Arial" w:cs="Arial"/>
          <w:bCs/>
          <w:color w:val="000000"/>
        </w:rPr>
      </w:pPr>
    </w:p>
    <w:p w14:paraId="3473D3B4" w14:textId="77777777" w:rsidR="00E931E1" w:rsidRDefault="00E931E1" w:rsidP="004B4891">
      <w:pPr>
        <w:autoSpaceDE w:val="0"/>
        <w:autoSpaceDN w:val="0"/>
        <w:adjustRightInd w:val="0"/>
        <w:spacing w:after="0" w:line="240" w:lineRule="auto"/>
        <w:rPr>
          <w:rFonts w:ascii="Arial" w:hAnsi="Arial" w:cs="Arial"/>
          <w:bCs/>
          <w:color w:val="000000"/>
        </w:rPr>
      </w:pPr>
    </w:p>
    <w:p w14:paraId="2CA1B7F0" w14:textId="5208446F"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824DDD">
        <w:rPr>
          <w:rFonts w:ascii="Arial" w:hAnsi="Arial" w:cs="Arial"/>
          <w:b/>
          <w:bCs/>
          <w:color w:val="000000"/>
        </w:rPr>
        <w:t>4</w:t>
      </w:r>
      <w:r w:rsidR="00DE4C09">
        <w:rPr>
          <w:rFonts w:ascii="Arial" w:hAnsi="Arial" w:cs="Arial"/>
          <w:b/>
          <w:bCs/>
          <w:color w:val="000000"/>
        </w:rPr>
        <w:t>3</w:t>
      </w:r>
      <w:r w:rsidRPr="00207814">
        <w:rPr>
          <w:rFonts w:ascii="Arial" w:hAnsi="Arial" w:cs="Arial"/>
          <w:b/>
          <w:bCs/>
          <w:color w:val="000000"/>
        </w:rPr>
        <w:t xml:space="preserve"> </w:t>
      </w:r>
      <w:r w:rsidRPr="00207814">
        <w:rPr>
          <w:rFonts w:ascii="Arial" w:hAnsi="Arial" w:cs="Arial"/>
          <w:color w:val="000000"/>
        </w:rPr>
        <w:t xml:space="preserve">", not later than 12h00 </w:t>
      </w:r>
      <w:r w:rsidR="00E931E1">
        <w:rPr>
          <w:rFonts w:ascii="Arial" w:hAnsi="Arial" w:cs="Arial"/>
          <w:color w:val="000000"/>
        </w:rPr>
        <w:t xml:space="preserve">on Friday the </w:t>
      </w:r>
      <w:r w:rsidR="000B5888">
        <w:rPr>
          <w:rFonts w:ascii="Arial" w:hAnsi="Arial" w:cs="Arial"/>
          <w:b/>
          <w:bCs/>
        </w:rPr>
        <w:t xml:space="preserve"> </w:t>
      </w:r>
      <w:r w:rsidR="00314B1E">
        <w:rPr>
          <w:rFonts w:ascii="Arial" w:hAnsi="Arial" w:cs="Arial"/>
          <w:b/>
          <w:bCs/>
        </w:rPr>
        <w:t>29</w:t>
      </w:r>
      <w:r w:rsidR="00591F10" w:rsidRPr="00591F10">
        <w:rPr>
          <w:rFonts w:ascii="Arial" w:hAnsi="Arial" w:cs="Arial"/>
          <w:b/>
          <w:bCs/>
          <w:vertAlign w:val="superscript"/>
        </w:rPr>
        <w:t>th</w:t>
      </w:r>
      <w:r w:rsidR="00911A23">
        <w:rPr>
          <w:rFonts w:ascii="Arial" w:hAnsi="Arial" w:cs="Arial"/>
          <w:b/>
          <w:bCs/>
        </w:rPr>
        <w:t xml:space="preserve"> </w:t>
      </w:r>
      <w:r w:rsidRPr="00207814">
        <w:rPr>
          <w:rFonts w:ascii="Arial" w:hAnsi="Arial" w:cs="Arial"/>
          <w:b/>
          <w:bCs/>
        </w:rPr>
        <w:t xml:space="preserve">of </w:t>
      </w:r>
      <w:r w:rsidR="00314B1E">
        <w:rPr>
          <w:rFonts w:ascii="Arial" w:hAnsi="Arial" w:cs="Arial"/>
          <w:b/>
          <w:bCs/>
        </w:rPr>
        <w:t>January</w:t>
      </w:r>
      <w:r w:rsidRPr="00207814">
        <w:rPr>
          <w:rFonts w:ascii="Arial" w:hAnsi="Arial" w:cs="Arial"/>
          <w:b/>
          <w:bCs/>
        </w:rPr>
        <w:t xml:space="preserve"> 202</w:t>
      </w:r>
      <w:r w:rsidR="00314B1E">
        <w:rPr>
          <w:rFonts w:ascii="Arial" w:hAnsi="Arial" w:cs="Arial"/>
          <w:b/>
          <w:bCs/>
        </w:rPr>
        <w:t>1</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915CF04"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1C923E8B"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824DDD">
        <w:rPr>
          <w:rFonts w:ascii="Arial" w:hAnsi="Arial" w:cs="Arial"/>
          <w:b/>
          <w:color w:val="000000"/>
        </w:rPr>
        <w:t>C</w:t>
      </w:r>
      <w:r w:rsidR="00D713AD">
        <w:rPr>
          <w:rFonts w:ascii="Arial" w:hAnsi="Arial" w:cs="Arial"/>
          <w:b/>
          <w:color w:val="000000"/>
        </w:rPr>
        <w:t xml:space="preserve">. </w:t>
      </w:r>
      <w:r w:rsidR="00824DDD">
        <w:rPr>
          <w:rFonts w:ascii="Arial" w:hAnsi="Arial" w:cs="Arial"/>
          <w:b/>
          <w:color w:val="000000"/>
        </w:rPr>
        <w:t>Thompson</w:t>
      </w:r>
      <w:r w:rsidRPr="00207814">
        <w:rPr>
          <w:rFonts w:ascii="Arial" w:hAnsi="Arial" w:cs="Arial"/>
          <w:b/>
          <w:color w:val="000000"/>
        </w:rPr>
        <w:t xml:space="preserve"> at 049 807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77777777" w:rsidR="00CC3E41" w:rsidRPr="00207814" w:rsidRDefault="00CC3E41" w:rsidP="005A6747">
      <w:pPr>
        <w:autoSpaceDE w:val="0"/>
        <w:autoSpaceDN w:val="0"/>
        <w:adjustRightInd w:val="0"/>
        <w:jc w:val="both"/>
        <w:rPr>
          <w:rFonts w:ascii="Arial" w:hAnsi="Arial" w:cs="Arial"/>
          <w:b/>
          <w:bCs/>
          <w:color w:val="000000"/>
          <w:sz w:val="20"/>
        </w:rPr>
      </w:pPr>
    </w:p>
    <w:p w14:paraId="3C2F64AE" w14:textId="77777777" w:rsidR="00031086" w:rsidRPr="00207814" w:rsidRDefault="00031086" w:rsidP="00E242D3">
      <w:pPr>
        <w:tabs>
          <w:tab w:val="left" w:pos="7363"/>
          <w:tab w:val="center" w:pos="10530"/>
        </w:tabs>
        <w:jc w:val="both"/>
        <w:rPr>
          <w:rFonts w:ascii="Arial" w:hAnsi="Arial" w:cs="Arial"/>
          <w:b/>
          <w:sz w:val="20"/>
          <w:lang w:val="en-GB"/>
        </w:rPr>
      </w:pPr>
    </w:p>
    <w:p w14:paraId="1AEB9011" w14:textId="77777777" w:rsidR="00031086" w:rsidRPr="00207814" w:rsidRDefault="00031086" w:rsidP="00E242D3">
      <w:pPr>
        <w:tabs>
          <w:tab w:val="left" w:pos="7363"/>
          <w:tab w:val="center" w:pos="10530"/>
        </w:tabs>
        <w:jc w:val="both"/>
        <w:rPr>
          <w:rFonts w:ascii="Arial" w:hAnsi="Arial" w:cs="Arial"/>
          <w:b/>
          <w:sz w:val="20"/>
          <w:lang w:val="en-GB"/>
        </w:rPr>
      </w:pPr>
    </w:p>
    <w:p w14:paraId="32B7AF87" w14:textId="77777777" w:rsidR="00031086" w:rsidRPr="00207814"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lastRenderedPageBreak/>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49EA7" w14:textId="77777777" w:rsidR="001948AD" w:rsidRDefault="001948AD" w:rsidP="00E242D3">
      <w:pPr>
        <w:spacing w:after="0" w:line="240" w:lineRule="auto"/>
      </w:pPr>
      <w:r>
        <w:separator/>
      </w:r>
    </w:p>
  </w:endnote>
  <w:endnote w:type="continuationSeparator" w:id="0">
    <w:p w14:paraId="39DF0793" w14:textId="77777777" w:rsidR="001948AD" w:rsidRDefault="001948AD"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391FF" w14:textId="77777777" w:rsidR="001948AD" w:rsidRDefault="001948AD" w:rsidP="00E242D3">
      <w:pPr>
        <w:spacing w:after="0" w:line="240" w:lineRule="auto"/>
      </w:pPr>
      <w:r>
        <w:separator/>
      </w:r>
    </w:p>
  </w:footnote>
  <w:footnote w:type="continuationSeparator" w:id="0">
    <w:p w14:paraId="1F0C5A63" w14:textId="77777777" w:rsidR="001948AD" w:rsidRDefault="001948AD"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58609AF"/>
    <w:multiLevelType w:val="hybridMultilevel"/>
    <w:tmpl w:val="B0C63402"/>
    <w:lvl w:ilvl="0" w:tplc="144C07EE">
      <w:numFmt w:val="bullet"/>
      <w:lvlText w:val=""/>
      <w:lvlJc w:val="left"/>
      <w:pPr>
        <w:ind w:left="720" w:hanging="360"/>
      </w:pPr>
      <w:rPr>
        <w:rFonts w:ascii="Symbol" w:eastAsiaTheme="minorHAnsi" w:hAnsi="Symbol"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CAF4DD1"/>
    <w:multiLevelType w:val="hybridMultilevel"/>
    <w:tmpl w:val="6938072A"/>
    <w:lvl w:ilvl="0" w:tplc="2878E70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29727B"/>
    <w:multiLevelType w:val="multilevel"/>
    <w:tmpl w:val="2EA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C4CC4"/>
    <w:multiLevelType w:val="hybridMultilevel"/>
    <w:tmpl w:val="C24C56CC"/>
    <w:lvl w:ilvl="0" w:tplc="83A2597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3"/>
  </w:num>
  <w:num w:numId="5">
    <w:abstractNumId w:val="12"/>
  </w:num>
  <w:num w:numId="6">
    <w:abstractNumId w:val="11"/>
  </w:num>
  <w:num w:numId="7">
    <w:abstractNumId w:val="9"/>
  </w:num>
  <w:num w:numId="8">
    <w:abstractNumId w:val="4"/>
  </w:num>
  <w:num w:numId="9">
    <w:abstractNumId w:val="1"/>
  </w:num>
  <w:num w:numId="10">
    <w:abstractNumId w:val="2"/>
  </w:num>
  <w:num w:numId="11">
    <w:abstractNumId w:val="18"/>
  </w:num>
  <w:num w:numId="12">
    <w:abstractNumId w:val="7"/>
  </w:num>
  <w:num w:numId="13">
    <w:abstractNumId w:val="3"/>
  </w:num>
  <w:num w:numId="14">
    <w:abstractNumId w:val="10"/>
  </w:num>
  <w:num w:numId="15">
    <w:abstractNumId w:val="17"/>
  </w:num>
  <w:num w:numId="16">
    <w:abstractNumId w:val="16"/>
  </w:num>
  <w:num w:numId="17">
    <w:abstractNumId w:val="15"/>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DDD"/>
    <w:rsid w:val="00085CBD"/>
    <w:rsid w:val="0009713D"/>
    <w:rsid w:val="000B5888"/>
    <w:rsid w:val="001348E2"/>
    <w:rsid w:val="00152449"/>
    <w:rsid w:val="001948AD"/>
    <w:rsid w:val="00197619"/>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14B1E"/>
    <w:rsid w:val="00324D95"/>
    <w:rsid w:val="00343E7F"/>
    <w:rsid w:val="003453FD"/>
    <w:rsid w:val="00372B03"/>
    <w:rsid w:val="0038786C"/>
    <w:rsid w:val="003B67AE"/>
    <w:rsid w:val="003B69D2"/>
    <w:rsid w:val="003D22A0"/>
    <w:rsid w:val="003E1733"/>
    <w:rsid w:val="0040364B"/>
    <w:rsid w:val="004206D0"/>
    <w:rsid w:val="00433D3B"/>
    <w:rsid w:val="00433FC9"/>
    <w:rsid w:val="004417E2"/>
    <w:rsid w:val="0044266D"/>
    <w:rsid w:val="00484C44"/>
    <w:rsid w:val="00492B36"/>
    <w:rsid w:val="004A3423"/>
    <w:rsid w:val="004A5020"/>
    <w:rsid w:val="004B1B45"/>
    <w:rsid w:val="004B4891"/>
    <w:rsid w:val="004C617A"/>
    <w:rsid w:val="004D0B6E"/>
    <w:rsid w:val="00503E2F"/>
    <w:rsid w:val="00552374"/>
    <w:rsid w:val="00591F10"/>
    <w:rsid w:val="005A6747"/>
    <w:rsid w:val="00617448"/>
    <w:rsid w:val="00626723"/>
    <w:rsid w:val="0063252D"/>
    <w:rsid w:val="00641BB9"/>
    <w:rsid w:val="006420B8"/>
    <w:rsid w:val="00644AA3"/>
    <w:rsid w:val="00660399"/>
    <w:rsid w:val="006710BB"/>
    <w:rsid w:val="00684001"/>
    <w:rsid w:val="006B3F67"/>
    <w:rsid w:val="006C2846"/>
    <w:rsid w:val="006C420B"/>
    <w:rsid w:val="006E4A51"/>
    <w:rsid w:val="006F7CCC"/>
    <w:rsid w:val="007051C1"/>
    <w:rsid w:val="00717BA1"/>
    <w:rsid w:val="00732884"/>
    <w:rsid w:val="0077232E"/>
    <w:rsid w:val="007A1B30"/>
    <w:rsid w:val="007A31AF"/>
    <w:rsid w:val="007D78A8"/>
    <w:rsid w:val="007E4FB1"/>
    <w:rsid w:val="007F5DFF"/>
    <w:rsid w:val="007F75D9"/>
    <w:rsid w:val="00816C75"/>
    <w:rsid w:val="00824DDD"/>
    <w:rsid w:val="008730E7"/>
    <w:rsid w:val="008C7FC3"/>
    <w:rsid w:val="008D0AA7"/>
    <w:rsid w:val="008E65B7"/>
    <w:rsid w:val="00911A23"/>
    <w:rsid w:val="00922060"/>
    <w:rsid w:val="00946059"/>
    <w:rsid w:val="00972766"/>
    <w:rsid w:val="00976F21"/>
    <w:rsid w:val="009C65C8"/>
    <w:rsid w:val="009C7EF1"/>
    <w:rsid w:val="009F2CB7"/>
    <w:rsid w:val="009F6E23"/>
    <w:rsid w:val="00A346E8"/>
    <w:rsid w:val="00A55054"/>
    <w:rsid w:val="00A6408B"/>
    <w:rsid w:val="00A91D83"/>
    <w:rsid w:val="00AA5FA7"/>
    <w:rsid w:val="00AC6F76"/>
    <w:rsid w:val="00AC7E80"/>
    <w:rsid w:val="00AD0493"/>
    <w:rsid w:val="00B10935"/>
    <w:rsid w:val="00B1546B"/>
    <w:rsid w:val="00B16393"/>
    <w:rsid w:val="00B41AB3"/>
    <w:rsid w:val="00B5757E"/>
    <w:rsid w:val="00B813D3"/>
    <w:rsid w:val="00B97BC2"/>
    <w:rsid w:val="00BD0AD8"/>
    <w:rsid w:val="00BE1BC2"/>
    <w:rsid w:val="00C0182C"/>
    <w:rsid w:val="00C03A7E"/>
    <w:rsid w:val="00C10F46"/>
    <w:rsid w:val="00CB4350"/>
    <w:rsid w:val="00CC3E41"/>
    <w:rsid w:val="00CF2062"/>
    <w:rsid w:val="00D17F2A"/>
    <w:rsid w:val="00D31320"/>
    <w:rsid w:val="00D32993"/>
    <w:rsid w:val="00D713AD"/>
    <w:rsid w:val="00D73501"/>
    <w:rsid w:val="00D73558"/>
    <w:rsid w:val="00D74524"/>
    <w:rsid w:val="00D76204"/>
    <w:rsid w:val="00D83E04"/>
    <w:rsid w:val="00DC1F33"/>
    <w:rsid w:val="00DC7A1D"/>
    <w:rsid w:val="00DE3F36"/>
    <w:rsid w:val="00DE4C09"/>
    <w:rsid w:val="00E12490"/>
    <w:rsid w:val="00E242D3"/>
    <w:rsid w:val="00E65713"/>
    <w:rsid w:val="00E931E1"/>
    <w:rsid w:val="00EA06C2"/>
    <w:rsid w:val="00ED4889"/>
    <w:rsid w:val="00EF1E99"/>
    <w:rsid w:val="00EF4B50"/>
    <w:rsid w:val="00F02939"/>
    <w:rsid w:val="00F15214"/>
    <w:rsid w:val="00F25171"/>
    <w:rsid w:val="00F35A72"/>
    <w:rsid w:val="00F408A9"/>
    <w:rsid w:val="00F5723E"/>
    <w:rsid w:val="00F70B3F"/>
    <w:rsid w:val="00F96DAF"/>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UnresolvedMention">
    <w:name w:val="Unresolved Mention"/>
    <w:basedOn w:val="DefaultParagraphFont"/>
    <w:uiPriority w:val="99"/>
    <w:semiHidden/>
    <w:unhideWhenUsed/>
    <w:rsid w:val="00D713AD"/>
    <w:rPr>
      <w:color w:val="605E5C"/>
      <w:shd w:val="clear" w:color="auto" w:fill="E1DFDD"/>
    </w:rPr>
  </w:style>
  <w:style w:type="paragraph" w:styleId="NoSpacing">
    <w:name w:val="No Spacing"/>
    <w:uiPriority w:val="1"/>
    <w:qFormat/>
    <w:rsid w:val="00824DDD"/>
    <w:pPr>
      <w:spacing w:after="0" w:line="240" w:lineRule="auto"/>
    </w:pPr>
  </w:style>
  <w:style w:type="paragraph" w:styleId="NormalWeb">
    <w:name w:val="Normal (Web)"/>
    <w:basedOn w:val="Normal"/>
    <w:uiPriority w:val="99"/>
    <w:semiHidden/>
    <w:unhideWhenUsed/>
    <w:rsid w:val="00E931E1"/>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3690">
      <w:bodyDiv w:val="1"/>
      <w:marLeft w:val="0"/>
      <w:marRight w:val="0"/>
      <w:marTop w:val="0"/>
      <w:marBottom w:val="0"/>
      <w:divBdr>
        <w:top w:val="none" w:sz="0" w:space="0" w:color="auto"/>
        <w:left w:val="none" w:sz="0" w:space="0" w:color="auto"/>
        <w:bottom w:val="none" w:sz="0" w:space="0" w:color="auto"/>
        <w:right w:val="none" w:sz="0" w:space="0" w:color="auto"/>
      </w:divBdr>
    </w:div>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2020-10-20T08:37:00Z</cp:lastPrinted>
  <dcterms:created xsi:type="dcterms:W3CDTF">2020-12-11T06:33:00Z</dcterms:created>
  <dcterms:modified xsi:type="dcterms:W3CDTF">2021-01-21T05:57:00Z</dcterms:modified>
</cp:coreProperties>
</file>