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F0629" w14:textId="77777777" w:rsidR="001C1511" w:rsidRPr="00207814" w:rsidRDefault="001C1511" w:rsidP="001C1511">
      <w:pPr>
        <w:pStyle w:val="Heading3"/>
      </w:pPr>
      <w:r w:rsidRPr="00207814">
        <w:rPr>
          <w:noProof/>
          <w:lang w:val="en-ZA" w:eastAsia="en-ZA"/>
        </w:rPr>
        <w:drawing>
          <wp:inline distT="0" distB="0" distL="0" distR="0" wp14:anchorId="268B060A" wp14:editId="3E737AF6">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Pr="00207814">
        <w:rPr>
          <w:noProof/>
          <w:lang w:val="en-ZA" w:eastAsia="en-ZA"/>
        </w:rPr>
        <w:drawing>
          <wp:anchor distT="0" distB="0" distL="114300" distR="114300" simplePos="0" relativeHeight="251659264" behindDoc="1" locked="0" layoutInCell="1" allowOverlap="1" wp14:anchorId="6F40F439" wp14:editId="29E62C24">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361C1A74" w14:textId="53B95F29" w:rsidR="001C1511" w:rsidRPr="00207814" w:rsidRDefault="001C1511" w:rsidP="001C151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 xml:space="preserve">INVITATION TO QUOTE: BEY SCM </w:t>
      </w:r>
      <w:r>
        <w:rPr>
          <w:rFonts w:ascii="Arial" w:hAnsi="Arial" w:cs="Arial"/>
          <w:b/>
          <w:bCs/>
          <w:color w:val="000000"/>
          <w:sz w:val="24"/>
          <w:szCs w:val="24"/>
        </w:rPr>
        <w:t>376</w:t>
      </w:r>
    </w:p>
    <w:p w14:paraId="6F2F9986" w14:textId="77777777" w:rsidR="001C1511" w:rsidRPr="00207814" w:rsidRDefault="001C1511" w:rsidP="001C151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10218B2A" w14:textId="4D2269C7" w:rsidR="001C1511" w:rsidRPr="00207814" w:rsidRDefault="001C1511" w:rsidP="001C151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INFORMAL SETTLEMENT UPGRADING – ASSESSMENT, LAYOUT, DESIGNS &amp; UPGRADING PLANS: VRYGROND, REIMVASMAAK AND JANSENVILLE</w:t>
      </w:r>
    </w:p>
    <w:p w14:paraId="71E489DF" w14:textId="77777777" w:rsidR="001C1511" w:rsidRPr="00207814" w:rsidRDefault="001C1511" w:rsidP="001C151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p>
    <w:p w14:paraId="678A1204" w14:textId="77777777" w:rsidR="001C1511" w:rsidRPr="00207814" w:rsidRDefault="001C1511" w:rsidP="001C1511">
      <w:pPr>
        <w:autoSpaceDE w:val="0"/>
        <w:autoSpaceDN w:val="0"/>
        <w:adjustRightInd w:val="0"/>
        <w:spacing w:after="0" w:line="240" w:lineRule="auto"/>
        <w:rPr>
          <w:rFonts w:ascii="Arial" w:hAnsi="Arial" w:cs="Arial"/>
          <w:b/>
          <w:color w:val="000000"/>
        </w:rPr>
      </w:pPr>
    </w:p>
    <w:p w14:paraId="36E213C6" w14:textId="298A781D" w:rsidR="001C1511" w:rsidRDefault="001C1511" w:rsidP="001C151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 xml:space="preserve">Quotations are hereby invited from registered </w:t>
      </w:r>
      <w:r>
        <w:rPr>
          <w:rFonts w:ascii="Arial" w:hAnsi="Arial" w:cs="Arial"/>
          <w:bCs/>
          <w:color w:val="000000"/>
        </w:rPr>
        <w:t xml:space="preserve">service providers: </w:t>
      </w:r>
    </w:p>
    <w:p w14:paraId="20AED3FA" w14:textId="77777777" w:rsidR="001C1511" w:rsidRDefault="001C1511" w:rsidP="001C1511">
      <w:pPr>
        <w:autoSpaceDE w:val="0"/>
        <w:autoSpaceDN w:val="0"/>
        <w:adjustRightInd w:val="0"/>
        <w:spacing w:after="0" w:line="240" w:lineRule="auto"/>
        <w:rPr>
          <w:rFonts w:ascii="Arial" w:hAnsi="Arial" w:cs="Arial"/>
          <w:bCs/>
          <w:color w:val="000000"/>
        </w:rPr>
      </w:pPr>
    </w:p>
    <w:p w14:paraId="52C390BC" w14:textId="77777777" w:rsidR="001C1511" w:rsidRPr="001C1511" w:rsidRDefault="001C1511" w:rsidP="001C1511">
      <w:pPr>
        <w:autoSpaceDE w:val="0"/>
        <w:autoSpaceDN w:val="0"/>
        <w:adjustRightInd w:val="0"/>
        <w:spacing w:after="0" w:line="240" w:lineRule="auto"/>
        <w:rPr>
          <w:rFonts w:ascii="Arial" w:hAnsi="Arial" w:cs="Arial"/>
          <w:bCs/>
          <w:color w:val="000000"/>
          <w:lang w:val="en-US"/>
        </w:rPr>
      </w:pPr>
      <w:r w:rsidRPr="001C1511">
        <w:rPr>
          <w:rFonts w:ascii="Arial" w:hAnsi="Arial" w:cs="Arial"/>
          <w:bCs/>
          <w:color w:val="000000"/>
          <w:lang w:val="en-US"/>
        </w:rPr>
        <w:t xml:space="preserve">TERMS OF REFERENCE TO PROVIDE TECHNICAL ASSISTANCE IN DEVELOPING SETTLEMENT LEVEL ANALYSIS AND UPGRADING PLAN </w:t>
      </w:r>
    </w:p>
    <w:p w14:paraId="33945EE7" w14:textId="77777777" w:rsidR="001C1511" w:rsidRPr="001C1511" w:rsidRDefault="001C1511" w:rsidP="001C1511">
      <w:pPr>
        <w:autoSpaceDE w:val="0"/>
        <w:autoSpaceDN w:val="0"/>
        <w:adjustRightInd w:val="0"/>
        <w:spacing w:after="0" w:line="240" w:lineRule="auto"/>
        <w:rPr>
          <w:rFonts w:ascii="Arial" w:hAnsi="Arial" w:cs="Arial"/>
          <w:bCs/>
          <w:color w:val="000000"/>
          <w:lang w:val="en-US"/>
        </w:rPr>
      </w:pPr>
      <w:r w:rsidRPr="001C1511">
        <w:rPr>
          <w:rFonts w:ascii="Arial" w:hAnsi="Arial" w:cs="Arial"/>
          <w:bCs/>
          <w:color w:val="000000"/>
          <w:lang w:val="en-US"/>
        </w:rPr>
        <w:t xml:space="preserve">The Dr Beyers Naude Local Municipality hereby invite qualified and experienced Professional Town and Regional Planners to submit quotations for the provision of technical assistance in developing settlement level analysis and upgrading and sustainable livelihood </w:t>
      </w:r>
      <w:proofErr w:type="spellStart"/>
      <w:r w:rsidRPr="001C1511">
        <w:rPr>
          <w:rFonts w:ascii="Arial" w:hAnsi="Arial" w:cs="Arial"/>
          <w:bCs/>
          <w:color w:val="000000"/>
          <w:lang w:val="en-US"/>
        </w:rPr>
        <w:t>programmes</w:t>
      </w:r>
      <w:proofErr w:type="spellEnd"/>
      <w:r w:rsidRPr="001C1511">
        <w:rPr>
          <w:rFonts w:ascii="Arial" w:hAnsi="Arial" w:cs="Arial"/>
          <w:bCs/>
          <w:color w:val="000000"/>
          <w:lang w:val="en-US"/>
        </w:rPr>
        <w:t xml:space="preserve"> for three (3) informal settlements within the Dr Beyers Naude local municipality.</w:t>
      </w:r>
    </w:p>
    <w:p w14:paraId="5E099F41" w14:textId="77777777" w:rsidR="001C1511" w:rsidRPr="001C1511" w:rsidRDefault="001C1511" w:rsidP="001C1511">
      <w:pPr>
        <w:autoSpaceDE w:val="0"/>
        <w:autoSpaceDN w:val="0"/>
        <w:adjustRightInd w:val="0"/>
        <w:spacing w:after="0" w:line="240" w:lineRule="auto"/>
        <w:rPr>
          <w:rFonts w:ascii="Arial" w:hAnsi="Arial" w:cs="Arial"/>
          <w:bCs/>
          <w:color w:val="000000"/>
          <w:lang w:val="en-US"/>
        </w:rPr>
      </w:pPr>
    </w:p>
    <w:p w14:paraId="322F6A90" w14:textId="77777777" w:rsidR="001C1511" w:rsidRPr="001C1511" w:rsidRDefault="001C1511" w:rsidP="001C1511">
      <w:pPr>
        <w:autoSpaceDE w:val="0"/>
        <w:autoSpaceDN w:val="0"/>
        <w:adjustRightInd w:val="0"/>
        <w:spacing w:after="0" w:line="240" w:lineRule="auto"/>
        <w:rPr>
          <w:rFonts w:ascii="Arial" w:hAnsi="Arial" w:cs="Arial"/>
          <w:b/>
          <w:bCs/>
          <w:color w:val="000000"/>
          <w:lang w:val="en-US"/>
        </w:rPr>
      </w:pPr>
      <w:r w:rsidRPr="001C1511">
        <w:rPr>
          <w:rFonts w:ascii="Arial" w:hAnsi="Arial" w:cs="Arial"/>
          <w:b/>
          <w:bCs/>
          <w:color w:val="000000"/>
          <w:lang w:val="en-US"/>
        </w:rPr>
        <w:t>Background</w:t>
      </w:r>
    </w:p>
    <w:p w14:paraId="6017EA01" w14:textId="77777777" w:rsidR="001C1511" w:rsidRPr="001C1511" w:rsidRDefault="001C1511" w:rsidP="001C1511">
      <w:pPr>
        <w:autoSpaceDE w:val="0"/>
        <w:autoSpaceDN w:val="0"/>
        <w:adjustRightInd w:val="0"/>
        <w:spacing w:after="0" w:line="240" w:lineRule="auto"/>
        <w:rPr>
          <w:rFonts w:ascii="Arial" w:hAnsi="Arial" w:cs="Arial"/>
          <w:bCs/>
          <w:color w:val="000000"/>
          <w:lang w:val="en-US"/>
        </w:rPr>
      </w:pPr>
      <w:r w:rsidRPr="001C1511">
        <w:rPr>
          <w:rFonts w:ascii="Arial" w:hAnsi="Arial" w:cs="Arial"/>
          <w:bCs/>
          <w:color w:val="000000"/>
          <w:lang w:val="en-US"/>
        </w:rPr>
        <w:t>The Dr Beyers Naude Local Municipality has three (3) existing Informal Settlements located in Graaff-Reinet (</w:t>
      </w:r>
      <w:proofErr w:type="spellStart"/>
      <w:r w:rsidRPr="001C1511">
        <w:rPr>
          <w:rFonts w:ascii="Arial" w:hAnsi="Arial" w:cs="Arial"/>
          <w:bCs/>
          <w:color w:val="000000"/>
          <w:lang w:val="en-US"/>
        </w:rPr>
        <w:t>Umasizakhe</w:t>
      </w:r>
      <w:proofErr w:type="spellEnd"/>
      <w:r w:rsidRPr="001C1511">
        <w:rPr>
          <w:rFonts w:ascii="Arial" w:hAnsi="Arial" w:cs="Arial"/>
          <w:bCs/>
          <w:color w:val="000000"/>
          <w:lang w:val="en-US"/>
        </w:rPr>
        <w:t xml:space="preserve"> &amp; </w:t>
      </w:r>
      <w:proofErr w:type="spellStart"/>
      <w:r w:rsidRPr="001C1511">
        <w:rPr>
          <w:rFonts w:ascii="Arial" w:hAnsi="Arial" w:cs="Arial"/>
          <w:bCs/>
          <w:color w:val="000000"/>
          <w:lang w:val="en-US"/>
        </w:rPr>
        <w:t>Asherville</w:t>
      </w:r>
      <w:proofErr w:type="spellEnd"/>
      <w:r w:rsidRPr="001C1511">
        <w:rPr>
          <w:rFonts w:ascii="Arial" w:hAnsi="Arial" w:cs="Arial"/>
          <w:bCs/>
          <w:color w:val="000000"/>
          <w:lang w:val="en-US"/>
        </w:rPr>
        <w:t xml:space="preserve">) and </w:t>
      </w:r>
      <w:proofErr w:type="spellStart"/>
      <w:r w:rsidRPr="001C1511">
        <w:rPr>
          <w:rFonts w:ascii="Arial" w:hAnsi="Arial" w:cs="Arial"/>
          <w:bCs/>
          <w:color w:val="000000"/>
          <w:lang w:val="en-US"/>
        </w:rPr>
        <w:t>Jansenville</w:t>
      </w:r>
      <w:proofErr w:type="spellEnd"/>
      <w:r w:rsidRPr="001C1511">
        <w:rPr>
          <w:rFonts w:ascii="Arial" w:hAnsi="Arial" w:cs="Arial"/>
          <w:bCs/>
          <w:color w:val="000000"/>
          <w:lang w:val="en-US"/>
        </w:rPr>
        <w:t xml:space="preserve">. The Dr Beyers Naude Local Municipal Council resolved to intervene in the uncontrolled growth of the informal settlements, with the intention to develop a medium to long term solution for the mentioned informal settlements. </w:t>
      </w:r>
    </w:p>
    <w:p w14:paraId="10792473" w14:textId="77777777" w:rsidR="001C1511" w:rsidRPr="001C1511" w:rsidRDefault="001C1511" w:rsidP="001C1511">
      <w:pPr>
        <w:autoSpaceDE w:val="0"/>
        <w:autoSpaceDN w:val="0"/>
        <w:adjustRightInd w:val="0"/>
        <w:spacing w:after="0" w:line="240" w:lineRule="auto"/>
        <w:rPr>
          <w:rFonts w:ascii="Arial" w:hAnsi="Arial" w:cs="Arial"/>
          <w:bCs/>
          <w:color w:val="000000"/>
          <w:lang w:val="en-US"/>
        </w:rPr>
      </w:pPr>
    </w:p>
    <w:p w14:paraId="1277FB77" w14:textId="77777777" w:rsidR="001C1511" w:rsidRPr="001C1511" w:rsidRDefault="001C1511" w:rsidP="001C1511">
      <w:pPr>
        <w:autoSpaceDE w:val="0"/>
        <w:autoSpaceDN w:val="0"/>
        <w:adjustRightInd w:val="0"/>
        <w:spacing w:after="0" w:line="240" w:lineRule="auto"/>
        <w:rPr>
          <w:rFonts w:ascii="Arial" w:hAnsi="Arial" w:cs="Arial"/>
          <w:b/>
          <w:bCs/>
          <w:color w:val="000000"/>
          <w:lang w:val="en-US"/>
        </w:rPr>
      </w:pPr>
      <w:r w:rsidRPr="001C1511">
        <w:rPr>
          <w:rFonts w:ascii="Arial" w:hAnsi="Arial" w:cs="Arial"/>
          <w:b/>
          <w:bCs/>
          <w:color w:val="000000"/>
          <w:lang w:val="en-US"/>
        </w:rPr>
        <w:t>Purpose</w:t>
      </w:r>
    </w:p>
    <w:p w14:paraId="1FF6B3BD" w14:textId="77777777" w:rsidR="001C1511" w:rsidRPr="001C1511" w:rsidRDefault="001C1511" w:rsidP="001C1511">
      <w:pPr>
        <w:autoSpaceDE w:val="0"/>
        <w:autoSpaceDN w:val="0"/>
        <w:adjustRightInd w:val="0"/>
        <w:spacing w:after="0" w:line="240" w:lineRule="auto"/>
        <w:rPr>
          <w:rFonts w:ascii="Arial" w:hAnsi="Arial" w:cs="Arial"/>
          <w:bCs/>
          <w:color w:val="000000"/>
          <w:lang w:val="en-US"/>
        </w:rPr>
      </w:pPr>
      <w:r w:rsidRPr="001C1511">
        <w:rPr>
          <w:rFonts w:ascii="Arial" w:hAnsi="Arial" w:cs="Arial"/>
          <w:bCs/>
          <w:color w:val="000000"/>
          <w:lang w:val="en-US"/>
        </w:rPr>
        <w:t>The purpose of this project will be the following:</w:t>
      </w:r>
    </w:p>
    <w:p w14:paraId="565A1347" w14:textId="77777777" w:rsidR="001C1511" w:rsidRPr="001C1511" w:rsidRDefault="001C1511" w:rsidP="001C1511">
      <w:pPr>
        <w:numPr>
          <w:ilvl w:val="0"/>
          <w:numId w:val="6"/>
        </w:numPr>
        <w:autoSpaceDE w:val="0"/>
        <w:autoSpaceDN w:val="0"/>
        <w:adjustRightInd w:val="0"/>
        <w:spacing w:after="0" w:line="240" w:lineRule="auto"/>
        <w:rPr>
          <w:rFonts w:ascii="Arial" w:hAnsi="Arial" w:cs="Arial"/>
          <w:bCs/>
          <w:color w:val="000000"/>
          <w:lang w:val="en-US"/>
        </w:rPr>
      </w:pPr>
      <w:r w:rsidRPr="001C1511">
        <w:rPr>
          <w:rFonts w:ascii="Arial" w:hAnsi="Arial" w:cs="Arial"/>
          <w:bCs/>
          <w:color w:val="000000"/>
          <w:lang w:val="en-US"/>
        </w:rPr>
        <w:t xml:space="preserve">To provide a settlement level analysis of each informal settlement. </w:t>
      </w:r>
    </w:p>
    <w:p w14:paraId="58A27EC8" w14:textId="77777777" w:rsidR="001C1511" w:rsidRPr="001C1511" w:rsidRDefault="001C1511" w:rsidP="001C1511">
      <w:pPr>
        <w:numPr>
          <w:ilvl w:val="0"/>
          <w:numId w:val="6"/>
        </w:numPr>
        <w:autoSpaceDE w:val="0"/>
        <w:autoSpaceDN w:val="0"/>
        <w:adjustRightInd w:val="0"/>
        <w:spacing w:after="0" w:line="240" w:lineRule="auto"/>
        <w:rPr>
          <w:rFonts w:ascii="Arial" w:hAnsi="Arial" w:cs="Arial"/>
          <w:bCs/>
          <w:color w:val="000000"/>
          <w:lang w:val="en-US"/>
        </w:rPr>
      </w:pPr>
      <w:r w:rsidRPr="001C1511">
        <w:rPr>
          <w:rFonts w:ascii="Arial" w:hAnsi="Arial" w:cs="Arial"/>
          <w:bCs/>
          <w:color w:val="000000"/>
          <w:lang w:val="en-US"/>
        </w:rPr>
        <w:t xml:space="preserve">To provide integrated Upgrading plans, including multi-sectoral interventions and good urban design principles as appropriate. </w:t>
      </w:r>
    </w:p>
    <w:p w14:paraId="6CE69F63" w14:textId="77777777" w:rsidR="001C1511" w:rsidRPr="001C1511" w:rsidRDefault="001C1511" w:rsidP="001C1511">
      <w:pPr>
        <w:autoSpaceDE w:val="0"/>
        <w:autoSpaceDN w:val="0"/>
        <w:adjustRightInd w:val="0"/>
        <w:spacing w:after="0" w:line="240" w:lineRule="auto"/>
        <w:rPr>
          <w:rFonts w:ascii="Arial" w:hAnsi="Arial" w:cs="Arial"/>
          <w:bCs/>
          <w:color w:val="000000"/>
          <w:lang w:val="en-US"/>
        </w:rPr>
      </w:pPr>
    </w:p>
    <w:p w14:paraId="667D85E9" w14:textId="77777777" w:rsidR="001C1511" w:rsidRPr="001C1511" w:rsidRDefault="001C1511" w:rsidP="001C1511">
      <w:pPr>
        <w:autoSpaceDE w:val="0"/>
        <w:autoSpaceDN w:val="0"/>
        <w:adjustRightInd w:val="0"/>
        <w:spacing w:after="0" w:line="240" w:lineRule="auto"/>
        <w:rPr>
          <w:rFonts w:ascii="Arial" w:hAnsi="Arial" w:cs="Arial"/>
          <w:b/>
          <w:bCs/>
          <w:color w:val="000000"/>
          <w:lang w:val="en-US"/>
        </w:rPr>
      </w:pPr>
      <w:r w:rsidRPr="001C1511">
        <w:rPr>
          <w:rFonts w:ascii="Arial" w:hAnsi="Arial" w:cs="Arial"/>
          <w:b/>
          <w:bCs/>
          <w:color w:val="000000"/>
          <w:lang w:val="en-US"/>
        </w:rPr>
        <w:t>Scope of Work</w:t>
      </w:r>
    </w:p>
    <w:p w14:paraId="788719AD" w14:textId="77777777" w:rsidR="001C1511" w:rsidRPr="001C1511" w:rsidRDefault="001C1511" w:rsidP="001C1511">
      <w:pPr>
        <w:autoSpaceDE w:val="0"/>
        <w:autoSpaceDN w:val="0"/>
        <w:adjustRightInd w:val="0"/>
        <w:spacing w:after="0" w:line="240" w:lineRule="auto"/>
        <w:rPr>
          <w:rFonts w:ascii="Arial" w:hAnsi="Arial" w:cs="Arial"/>
          <w:bCs/>
          <w:color w:val="000000"/>
          <w:lang w:val="en-US"/>
        </w:rPr>
      </w:pPr>
      <w:r w:rsidRPr="001C1511">
        <w:rPr>
          <w:rFonts w:ascii="Arial" w:hAnsi="Arial" w:cs="Arial"/>
          <w:bCs/>
          <w:color w:val="000000"/>
          <w:lang w:val="en-US"/>
        </w:rPr>
        <w:t>This project will consist of the following outcomes:</w:t>
      </w:r>
    </w:p>
    <w:p w14:paraId="71F10079" w14:textId="77777777" w:rsidR="001C1511" w:rsidRPr="001C1511" w:rsidRDefault="001C1511" w:rsidP="001C1511">
      <w:pPr>
        <w:numPr>
          <w:ilvl w:val="0"/>
          <w:numId w:val="7"/>
        </w:numPr>
        <w:autoSpaceDE w:val="0"/>
        <w:autoSpaceDN w:val="0"/>
        <w:adjustRightInd w:val="0"/>
        <w:spacing w:after="0" w:line="240" w:lineRule="auto"/>
        <w:rPr>
          <w:rFonts w:ascii="Arial" w:hAnsi="Arial" w:cs="Arial"/>
          <w:bCs/>
          <w:color w:val="000000"/>
          <w:lang w:val="en-US"/>
        </w:rPr>
      </w:pPr>
      <w:r w:rsidRPr="001C1511">
        <w:rPr>
          <w:rFonts w:ascii="Arial" w:hAnsi="Arial" w:cs="Arial"/>
          <w:bCs/>
          <w:color w:val="000000"/>
          <w:lang w:val="en-US"/>
        </w:rPr>
        <w:t xml:space="preserve">Capturing of drone images of the existing settlement (status quo); </w:t>
      </w:r>
    </w:p>
    <w:p w14:paraId="45AC2143" w14:textId="77777777" w:rsidR="001C1511" w:rsidRPr="001C1511" w:rsidRDefault="001C1511" w:rsidP="001C1511">
      <w:pPr>
        <w:numPr>
          <w:ilvl w:val="0"/>
          <w:numId w:val="7"/>
        </w:numPr>
        <w:autoSpaceDE w:val="0"/>
        <w:autoSpaceDN w:val="0"/>
        <w:adjustRightInd w:val="0"/>
        <w:spacing w:after="0" w:line="240" w:lineRule="auto"/>
        <w:rPr>
          <w:rFonts w:ascii="Arial" w:hAnsi="Arial" w:cs="Arial"/>
          <w:bCs/>
          <w:color w:val="000000"/>
          <w:lang w:val="en-US"/>
        </w:rPr>
      </w:pPr>
      <w:r w:rsidRPr="001C1511">
        <w:rPr>
          <w:rFonts w:ascii="Arial" w:hAnsi="Arial" w:cs="Arial"/>
          <w:bCs/>
          <w:color w:val="000000"/>
          <w:lang w:val="en-US"/>
        </w:rPr>
        <w:t>Development of the following plans/maps:</w:t>
      </w:r>
      <w:r w:rsidRPr="001C1511">
        <w:rPr>
          <w:rFonts w:ascii="Arial" w:hAnsi="Arial" w:cs="Arial"/>
          <w:bCs/>
          <w:color w:val="000000"/>
          <w:lang w:val="en-US"/>
        </w:rPr>
        <w:tab/>
      </w:r>
    </w:p>
    <w:p w14:paraId="7784D231" w14:textId="77777777" w:rsidR="001C1511" w:rsidRPr="001C1511" w:rsidRDefault="001C1511" w:rsidP="001C1511">
      <w:pPr>
        <w:numPr>
          <w:ilvl w:val="1"/>
          <w:numId w:val="7"/>
        </w:numPr>
        <w:autoSpaceDE w:val="0"/>
        <w:autoSpaceDN w:val="0"/>
        <w:adjustRightInd w:val="0"/>
        <w:spacing w:after="0" w:line="240" w:lineRule="auto"/>
        <w:rPr>
          <w:rFonts w:ascii="Arial" w:hAnsi="Arial" w:cs="Arial"/>
          <w:bCs/>
          <w:color w:val="000000"/>
          <w:lang w:val="en-US"/>
        </w:rPr>
      </w:pPr>
      <w:r w:rsidRPr="001C1511">
        <w:rPr>
          <w:rFonts w:ascii="Arial" w:hAnsi="Arial" w:cs="Arial"/>
          <w:bCs/>
          <w:color w:val="000000"/>
          <w:lang w:val="en-US"/>
        </w:rPr>
        <w:t>Contextual Layout of the Settlements;</w:t>
      </w:r>
    </w:p>
    <w:p w14:paraId="3D808D40" w14:textId="77777777" w:rsidR="001C1511" w:rsidRPr="001C1511" w:rsidRDefault="001C1511" w:rsidP="001C1511">
      <w:pPr>
        <w:numPr>
          <w:ilvl w:val="1"/>
          <w:numId w:val="7"/>
        </w:numPr>
        <w:autoSpaceDE w:val="0"/>
        <w:autoSpaceDN w:val="0"/>
        <w:adjustRightInd w:val="0"/>
        <w:spacing w:after="0" w:line="240" w:lineRule="auto"/>
        <w:rPr>
          <w:rFonts w:ascii="Arial" w:hAnsi="Arial" w:cs="Arial"/>
          <w:bCs/>
          <w:color w:val="000000"/>
          <w:lang w:val="en-US"/>
        </w:rPr>
      </w:pPr>
      <w:r w:rsidRPr="001C1511">
        <w:rPr>
          <w:rFonts w:ascii="Arial" w:hAnsi="Arial" w:cs="Arial"/>
          <w:bCs/>
          <w:color w:val="000000"/>
          <w:lang w:val="en-US"/>
        </w:rPr>
        <w:t xml:space="preserve">Land Use Plans; and </w:t>
      </w:r>
    </w:p>
    <w:p w14:paraId="07B79603" w14:textId="77777777" w:rsidR="001C1511" w:rsidRPr="001C1511" w:rsidRDefault="001C1511" w:rsidP="001C1511">
      <w:pPr>
        <w:numPr>
          <w:ilvl w:val="1"/>
          <w:numId w:val="7"/>
        </w:numPr>
        <w:autoSpaceDE w:val="0"/>
        <w:autoSpaceDN w:val="0"/>
        <w:adjustRightInd w:val="0"/>
        <w:spacing w:after="0" w:line="240" w:lineRule="auto"/>
        <w:rPr>
          <w:rFonts w:ascii="Arial" w:hAnsi="Arial" w:cs="Arial"/>
          <w:bCs/>
          <w:color w:val="000000"/>
          <w:lang w:val="en-US"/>
        </w:rPr>
      </w:pPr>
      <w:r w:rsidRPr="001C1511">
        <w:rPr>
          <w:rFonts w:ascii="Arial" w:hAnsi="Arial" w:cs="Arial"/>
          <w:bCs/>
          <w:color w:val="000000"/>
          <w:lang w:val="en-US"/>
        </w:rPr>
        <w:t xml:space="preserve">Locality of Settlements. </w:t>
      </w:r>
    </w:p>
    <w:p w14:paraId="2902A8B0" w14:textId="77777777" w:rsidR="001C1511" w:rsidRPr="001C1511" w:rsidRDefault="001C1511" w:rsidP="001C1511">
      <w:pPr>
        <w:numPr>
          <w:ilvl w:val="0"/>
          <w:numId w:val="7"/>
        </w:numPr>
        <w:autoSpaceDE w:val="0"/>
        <w:autoSpaceDN w:val="0"/>
        <w:adjustRightInd w:val="0"/>
        <w:spacing w:after="0" w:line="240" w:lineRule="auto"/>
        <w:rPr>
          <w:rFonts w:ascii="Arial" w:hAnsi="Arial" w:cs="Arial"/>
          <w:bCs/>
          <w:color w:val="000000"/>
          <w:lang w:val="en-US"/>
        </w:rPr>
      </w:pPr>
      <w:r w:rsidRPr="001C1511">
        <w:rPr>
          <w:rFonts w:ascii="Arial" w:hAnsi="Arial" w:cs="Arial"/>
          <w:bCs/>
          <w:color w:val="000000"/>
          <w:lang w:val="en-US"/>
        </w:rPr>
        <w:t xml:space="preserve">Settlement Analysis Report that includes upgrading Interventions for each settlement. </w:t>
      </w:r>
    </w:p>
    <w:p w14:paraId="1BA2C837" w14:textId="77777777" w:rsidR="001C1511" w:rsidRDefault="001C1511" w:rsidP="001C1511">
      <w:pPr>
        <w:autoSpaceDE w:val="0"/>
        <w:autoSpaceDN w:val="0"/>
        <w:adjustRightInd w:val="0"/>
        <w:spacing w:after="0" w:line="240" w:lineRule="auto"/>
        <w:rPr>
          <w:rFonts w:ascii="Arial" w:hAnsi="Arial" w:cs="Arial"/>
          <w:bCs/>
          <w:color w:val="000000"/>
        </w:rPr>
      </w:pPr>
    </w:p>
    <w:p w14:paraId="2989279C" w14:textId="42949E23" w:rsidR="00812C96" w:rsidRPr="00812C96" w:rsidRDefault="00812C96" w:rsidP="00812C96">
      <w:pPr>
        <w:autoSpaceDE w:val="0"/>
        <w:autoSpaceDN w:val="0"/>
        <w:adjustRightInd w:val="0"/>
        <w:spacing w:after="0" w:line="240" w:lineRule="auto"/>
        <w:rPr>
          <w:rFonts w:ascii="Arial" w:hAnsi="Arial" w:cs="Arial"/>
          <w:b/>
          <w:bCs/>
          <w:color w:val="000000"/>
        </w:rPr>
      </w:pPr>
      <w:r w:rsidRPr="00812C96">
        <w:rPr>
          <w:rFonts w:ascii="Arial" w:hAnsi="Arial" w:cs="Arial"/>
          <w:bCs/>
          <w:color w:val="000000"/>
        </w:rPr>
        <w:t>Quotes must be placed in the municipal tender box, Robert Sobukwe Building, in sealed envelopes clearly marked</w:t>
      </w:r>
      <w:r w:rsidRPr="00812C96">
        <w:rPr>
          <w:rFonts w:ascii="Arial" w:hAnsi="Arial" w:cs="Arial"/>
          <w:b/>
          <w:bCs/>
          <w:color w:val="000000"/>
        </w:rPr>
        <w:t xml:space="preserve"> "BEY SCM 3</w:t>
      </w:r>
      <w:r>
        <w:rPr>
          <w:rFonts w:ascii="Arial" w:hAnsi="Arial" w:cs="Arial"/>
          <w:b/>
          <w:bCs/>
          <w:color w:val="000000"/>
        </w:rPr>
        <w:t>76</w:t>
      </w:r>
      <w:r w:rsidRPr="00812C96">
        <w:rPr>
          <w:rFonts w:ascii="Arial" w:hAnsi="Arial" w:cs="Arial"/>
          <w:b/>
          <w:bCs/>
          <w:color w:val="000000"/>
        </w:rPr>
        <w:t xml:space="preserve"> </w:t>
      </w:r>
      <w:r w:rsidRPr="00812C96">
        <w:rPr>
          <w:rFonts w:ascii="Arial" w:hAnsi="Arial" w:cs="Arial"/>
          <w:bCs/>
          <w:color w:val="000000"/>
        </w:rPr>
        <w:t xml:space="preserve">", not later than 12h00, </w:t>
      </w:r>
      <w:r>
        <w:rPr>
          <w:rFonts w:ascii="Arial" w:hAnsi="Arial" w:cs="Arial"/>
          <w:b/>
          <w:bCs/>
          <w:color w:val="000000"/>
        </w:rPr>
        <w:t>Thursday</w:t>
      </w:r>
      <w:r w:rsidRPr="00812C96">
        <w:rPr>
          <w:rFonts w:ascii="Arial" w:hAnsi="Arial" w:cs="Arial"/>
          <w:b/>
          <w:bCs/>
          <w:color w:val="000000"/>
        </w:rPr>
        <w:t xml:space="preserve"> on the </w:t>
      </w:r>
      <w:r w:rsidR="003A7B11">
        <w:rPr>
          <w:rFonts w:ascii="Arial" w:hAnsi="Arial" w:cs="Arial"/>
          <w:b/>
          <w:bCs/>
          <w:color w:val="000000"/>
        </w:rPr>
        <w:t>6</w:t>
      </w:r>
      <w:r w:rsidR="003A7B11" w:rsidRPr="003A7B11">
        <w:rPr>
          <w:rFonts w:ascii="Arial" w:hAnsi="Arial" w:cs="Arial"/>
          <w:b/>
          <w:bCs/>
          <w:color w:val="000000"/>
          <w:vertAlign w:val="superscript"/>
        </w:rPr>
        <w:t>th</w:t>
      </w:r>
      <w:r w:rsidR="003A7B11">
        <w:rPr>
          <w:rFonts w:ascii="Arial" w:hAnsi="Arial" w:cs="Arial"/>
          <w:b/>
          <w:bCs/>
          <w:color w:val="000000"/>
        </w:rPr>
        <w:t xml:space="preserve"> </w:t>
      </w:r>
      <w:r w:rsidRPr="00812C96">
        <w:rPr>
          <w:rFonts w:ascii="Arial" w:hAnsi="Arial" w:cs="Arial"/>
          <w:b/>
          <w:bCs/>
          <w:color w:val="000000"/>
        </w:rPr>
        <w:t xml:space="preserve"> of </w:t>
      </w:r>
      <w:r w:rsidR="003A7B11">
        <w:rPr>
          <w:rFonts w:ascii="Arial" w:hAnsi="Arial" w:cs="Arial"/>
          <w:b/>
          <w:bCs/>
          <w:color w:val="000000"/>
        </w:rPr>
        <w:t>April</w:t>
      </w:r>
      <w:r w:rsidRPr="00812C96">
        <w:rPr>
          <w:rFonts w:ascii="Arial" w:hAnsi="Arial" w:cs="Arial"/>
          <w:b/>
          <w:bCs/>
          <w:color w:val="000000"/>
        </w:rPr>
        <w:t xml:space="preserve"> 2023</w:t>
      </w:r>
      <w:r w:rsidRPr="00812C96">
        <w:rPr>
          <w:rFonts w:ascii="Arial" w:hAnsi="Arial" w:cs="Arial"/>
          <w:bCs/>
          <w:color w:val="000000"/>
        </w:rPr>
        <w:t xml:space="preserve"> and will be opened in public immediately thereafter.</w:t>
      </w:r>
    </w:p>
    <w:p w14:paraId="1A1D511F" w14:textId="77777777" w:rsidR="001C1511" w:rsidRDefault="001C1511" w:rsidP="001C1511">
      <w:pPr>
        <w:autoSpaceDE w:val="0"/>
        <w:autoSpaceDN w:val="0"/>
        <w:adjustRightInd w:val="0"/>
        <w:spacing w:after="0" w:line="240" w:lineRule="auto"/>
        <w:rPr>
          <w:rFonts w:ascii="Arial" w:hAnsi="Arial" w:cs="Arial"/>
          <w:bCs/>
          <w:color w:val="000000"/>
        </w:rPr>
      </w:pPr>
    </w:p>
    <w:p w14:paraId="4FDB4C11" w14:textId="77777777" w:rsidR="00812C96" w:rsidRDefault="00812C96" w:rsidP="001C1511">
      <w:pPr>
        <w:autoSpaceDE w:val="0"/>
        <w:autoSpaceDN w:val="0"/>
        <w:adjustRightInd w:val="0"/>
        <w:spacing w:after="0" w:line="240" w:lineRule="auto"/>
        <w:rPr>
          <w:rFonts w:ascii="Arial" w:hAnsi="Arial" w:cs="Arial"/>
          <w:bCs/>
          <w:color w:val="000000"/>
        </w:rPr>
      </w:pPr>
    </w:p>
    <w:p w14:paraId="1CB8C2E6" w14:textId="77777777" w:rsidR="001C1511" w:rsidRPr="00207814" w:rsidRDefault="001C1511" w:rsidP="001C1511">
      <w:pPr>
        <w:autoSpaceDE w:val="0"/>
        <w:autoSpaceDN w:val="0"/>
        <w:adjustRightInd w:val="0"/>
        <w:rPr>
          <w:rFonts w:ascii="Arial" w:hAnsi="Arial" w:cs="Arial"/>
          <w:b/>
          <w:bCs/>
          <w:color w:val="000000"/>
          <w:u w:val="single"/>
        </w:rPr>
      </w:pPr>
      <w:r w:rsidRPr="00207814">
        <w:rPr>
          <w:rFonts w:ascii="Arial" w:hAnsi="Arial" w:cs="Arial"/>
          <w:b/>
          <w:bCs/>
          <w:color w:val="000000"/>
          <w:u w:val="single"/>
        </w:rPr>
        <w:t>Note:</w:t>
      </w:r>
    </w:p>
    <w:p w14:paraId="7719A8A0" w14:textId="77777777" w:rsidR="001C1511" w:rsidRDefault="001C1511" w:rsidP="001C1511">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Faxed, e-mailed or late quotations will not be accepted. </w:t>
      </w:r>
    </w:p>
    <w:p w14:paraId="2E66EF5F" w14:textId="77777777" w:rsidR="001C1511" w:rsidRDefault="001C1511" w:rsidP="001C1511">
      <w:pPr>
        <w:numPr>
          <w:ilvl w:val="0"/>
          <w:numId w:val="5"/>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The tender will be evaluated on 80/20 system Whereby 80 points will be allocated for price and a maximum of 20 points for specific goals.</w:t>
      </w:r>
    </w:p>
    <w:p w14:paraId="3DF9E30F" w14:textId="77777777" w:rsidR="001C1511" w:rsidRDefault="001C1511" w:rsidP="001C1511">
      <w:pPr>
        <w:numPr>
          <w:ilvl w:val="0"/>
          <w:numId w:val="5"/>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To claim for specific goals prospective bidders MUST submit proof/required the required documents</w:t>
      </w:r>
    </w:p>
    <w:p w14:paraId="36887E3B" w14:textId="77777777" w:rsidR="001C1511" w:rsidRDefault="001C1511" w:rsidP="001C1511">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Price must include vat (if registered for vat) and delivery costs to Graaff-Reinet.</w:t>
      </w:r>
    </w:p>
    <w:p w14:paraId="2D5F77B9" w14:textId="77777777" w:rsidR="001C1511" w:rsidRDefault="001C1511" w:rsidP="001C1511">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lastRenderedPageBreak/>
        <w:t>All suppliers must be registered on the Central Supplier Database (CSD)</w:t>
      </w:r>
    </w:p>
    <w:p w14:paraId="4280C953" w14:textId="77777777" w:rsidR="001C1511" w:rsidRDefault="001C1511" w:rsidP="001C1511">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original tax clearance certificate of SARS is to be submitted.</w:t>
      </w:r>
    </w:p>
    <w:p w14:paraId="61B85C2D" w14:textId="77777777" w:rsidR="001C1511" w:rsidRDefault="001C1511" w:rsidP="001C1511">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certified Municipal (rates&amp; services) clearance certificate to be submitted.</w:t>
      </w:r>
    </w:p>
    <w:p w14:paraId="78B5212E" w14:textId="77777777" w:rsidR="001C1511" w:rsidRDefault="001C1511" w:rsidP="001C1511">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Attached declaration of interest to be completed.</w:t>
      </w:r>
    </w:p>
    <w:p w14:paraId="57C6E50F" w14:textId="77777777" w:rsidR="001C1511" w:rsidRDefault="001C1511" w:rsidP="001C1511">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certified BBBEE certificate must be submitted in order to claim preference points.</w:t>
      </w:r>
    </w:p>
    <w:p w14:paraId="044E5A54" w14:textId="77777777" w:rsidR="001C1511" w:rsidRDefault="001C1511" w:rsidP="001C1511">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 xml:space="preserve"> Council is not bound to accept the lowest or any quotation and reserves the right to accept any tender or part thereof.</w:t>
      </w:r>
    </w:p>
    <w:p w14:paraId="4CEBEEE1" w14:textId="47A52122" w:rsidR="001C1511" w:rsidRDefault="001C1511" w:rsidP="001C1511">
      <w:pPr>
        <w:numPr>
          <w:ilvl w:val="0"/>
          <w:numId w:val="5"/>
        </w:numPr>
        <w:autoSpaceDE w:val="0"/>
        <w:autoSpaceDN w:val="0"/>
        <w:adjustRightInd w:val="0"/>
        <w:spacing w:after="0" w:line="240" w:lineRule="auto"/>
        <w:ind w:left="360" w:hanging="360"/>
        <w:jc w:val="both"/>
        <w:rPr>
          <w:rFonts w:ascii="Arial" w:hAnsi="Arial" w:cs="Arial"/>
          <w:b/>
          <w:bCs/>
          <w:color w:val="000000"/>
          <w:sz w:val="20"/>
          <w:szCs w:val="20"/>
        </w:rPr>
      </w:pPr>
      <w:r>
        <w:rPr>
          <w:rFonts w:ascii="Arial" w:hAnsi="Arial" w:cs="Arial"/>
          <w:color w:val="000000"/>
          <w:sz w:val="20"/>
          <w:szCs w:val="20"/>
        </w:rPr>
        <w:t xml:space="preserve">For further details, please contact </w:t>
      </w:r>
      <w:r>
        <w:rPr>
          <w:rFonts w:ascii="Arial" w:hAnsi="Arial" w:cs="Arial"/>
          <w:b/>
          <w:color w:val="000000"/>
          <w:sz w:val="20"/>
          <w:szCs w:val="20"/>
        </w:rPr>
        <w:t xml:space="preserve">Mrs. N. </w:t>
      </w:r>
      <w:proofErr w:type="spellStart"/>
      <w:r>
        <w:rPr>
          <w:rFonts w:ascii="Arial" w:hAnsi="Arial" w:cs="Arial"/>
          <w:b/>
          <w:color w:val="000000"/>
          <w:sz w:val="20"/>
          <w:szCs w:val="20"/>
        </w:rPr>
        <w:t>Camnga</w:t>
      </w:r>
      <w:proofErr w:type="spellEnd"/>
      <w:r>
        <w:rPr>
          <w:rFonts w:ascii="Arial" w:hAnsi="Arial" w:cs="Arial"/>
          <w:b/>
          <w:color w:val="000000"/>
          <w:sz w:val="20"/>
          <w:szCs w:val="20"/>
        </w:rPr>
        <w:t xml:space="preserve"> / camngan@bnlm.gov.za @ 049 807 5700</w:t>
      </w:r>
    </w:p>
    <w:p w14:paraId="12380795" w14:textId="77777777" w:rsidR="001C1511" w:rsidRDefault="001C1511" w:rsidP="001C1511">
      <w:pPr>
        <w:numPr>
          <w:ilvl w:val="0"/>
          <w:numId w:val="5"/>
        </w:numPr>
        <w:autoSpaceDE w:val="0"/>
        <w:autoSpaceDN w:val="0"/>
        <w:adjustRightInd w:val="0"/>
        <w:spacing w:after="0" w:line="240" w:lineRule="auto"/>
        <w:ind w:left="360" w:hanging="360"/>
        <w:jc w:val="both"/>
        <w:rPr>
          <w:rFonts w:ascii="Arial" w:hAnsi="Arial" w:cs="Arial"/>
          <w:bCs/>
          <w:color w:val="000000"/>
          <w:sz w:val="20"/>
          <w:szCs w:val="20"/>
        </w:rPr>
      </w:pPr>
      <w:r>
        <w:rPr>
          <w:rFonts w:ascii="Arial" w:hAnsi="Arial" w:cs="Arial"/>
          <w:bCs/>
          <w:color w:val="000000"/>
          <w:sz w:val="20"/>
          <w:szCs w:val="20"/>
        </w:rPr>
        <w:t>Allocation of specific goals</w:t>
      </w:r>
    </w:p>
    <w:p w14:paraId="0A878A71" w14:textId="77777777" w:rsidR="001C1511" w:rsidRDefault="001C1511" w:rsidP="001C1511">
      <w:pPr>
        <w:autoSpaceDE w:val="0"/>
        <w:autoSpaceDN w:val="0"/>
        <w:adjustRightInd w:val="0"/>
        <w:spacing w:after="0" w:line="240" w:lineRule="auto"/>
        <w:jc w:val="both"/>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191"/>
        <w:gridCol w:w="2057"/>
        <w:gridCol w:w="4826"/>
      </w:tblGrid>
      <w:tr w:rsidR="001C1511" w14:paraId="595805B3" w14:textId="77777777" w:rsidTr="008A0F0B">
        <w:tc>
          <w:tcPr>
            <w:tcW w:w="534" w:type="dxa"/>
            <w:tcBorders>
              <w:top w:val="single" w:sz="4" w:space="0" w:color="auto"/>
              <w:left w:val="single" w:sz="4" w:space="0" w:color="auto"/>
              <w:bottom w:val="single" w:sz="4" w:space="0" w:color="auto"/>
              <w:right w:val="single" w:sz="4" w:space="0" w:color="auto"/>
            </w:tcBorders>
            <w:hideMark/>
          </w:tcPr>
          <w:p w14:paraId="0CD6C415" w14:textId="77777777" w:rsidR="001C1511" w:rsidRDefault="001C1511"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NO</w:t>
            </w:r>
          </w:p>
        </w:tc>
        <w:tc>
          <w:tcPr>
            <w:tcW w:w="2268" w:type="dxa"/>
            <w:tcBorders>
              <w:top w:val="single" w:sz="4" w:space="0" w:color="auto"/>
              <w:left w:val="single" w:sz="4" w:space="0" w:color="auto"/>
              <w:bottom w:val="single" w:sz="4" w:space="0" w:color="auto"/>
              <w:right w:val="single" w:sz="4" w:space="0" w:color="auto"/>
            </w:tcBorders>
            <w:hideMark/>
          </w:tcPr>
          <w:p w14:paraId="262D017E" w14:textId="77777777" w:rsidR="001C1511" w:rsidRDefault="001C1511"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Specific goal categories</w:t>
            </w:r>
          </w:p>
        </w:tc>
        <w:tc>
          <w:tcPr>
            <w:tcW w:w="2126" w:type="dxa"/>
            <w:tcBorders>
              <w:top w:val="single" w:sz="4" w:space="0" w:color="auto"/>
              <w:left w:val="single" w:sz="4" w:space="0" w:color="auto"/>
              <w:bottom w:val="single" w:sz="4" w:space="0" w:color="auto"/>
              <w:right w:val="single" w:sz="4" w:space="0" w:color="auto"/>
            </w:tcBorders>
            <w:hideMark/>
          </w:tcPr>
          <w:p w14:paraId="279F0A87" w14:textId="77777777" w:rsidR="001C1511" w:rsidRDefault="001C1511"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Max Points Allocation</w:t>
            </w:r>
          </w:p>
        </w:tc>
        <w:tc>
          <w:tcPr>
            <w:tcW w:w="5088" w:type="dxa"/>
            <w:tcBorders>
              <w:top w:val="single" w:sz="4" w:space="0" w:color="auto"/>
              <w:left w:val="single" w:sz="4" w:space="0" w:color="auto"/>
              <w:bottom w:val="single" w:sz="4" w:space="0" w:color="auto"/>
              <w:right w:val="single" w:sz="4" w:space="0" w:color="auto"/>
            </w:tcBorders>
            <w:hideMark/>
          </w:tcPr>
          <w:p w14:paraId="1B63A906" w14:textId="77777777" w:rsidR="001C1511" w:rsidRDefault="001C1511"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Evaluation Indicators</w:t>
            </w:r>
          </w:p>
        </w:tc>
      </w:tr>
      <w:tr w:rsidR="001C1511" w14:paraId="4339F52C" w14:textId="77777777" w:rsidTr="008A0F0B">
        <w:tc>
          <w:tcPr>
            <w:tcW w:w="534" w:type="dxa"/>
            <w:tcBorders>
              <w:top w:val="single" w:sz="4" w:space="0" w:color="auto"/>
              <w:left w:val="single" w:sz="4" w:space="0" w:color="auto"/>
              <w:bottom w:val="single" w:sz="4" w:space="0" w:color="auto"/>
              <w:right w:val="single" w:sz="4" w:space="0" w:color="auto"/>
            </w:tcBorders>
            <w:hideMark/>
          </w:tcPr>
          <w:p w14:paraId="20DF788C" w14:textId="77777777" w:rsidR="001C1511" w:rsidRDefault="001C1511"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14:paraId="38206881" w14:textId="77777777" w:rsidR="001C1511" w:rsidRDefault="001C1511" w:rsidP="008A0F0B">
            <w:pPr>
              <w:autoSpaceDE w:val="0"/>
              <w:autoSpaceDN w:val="0"/>
              <w:adjustRightInd w:val="0"/>
              <w:rPr>
                <w:rFonts w:ascii="Arial" w:hAnsi="Arial" w:cs="Arial"/>
                <w:bCs/>
                <w:color w:val="000000"/>
                <w:sz w:val="18"/>
                <w:szCs w:val="18"/>
              </w:rPr>
            </w:pPr>
            <w:r>
              <w:rPr>
                <w:rFonts w:ascii="Arial" w:hAnsi="Arial" w:cs="Arial"/>
                <w:bCs/>
                <w:color w:val="000000"/>
                <w:sz w:val="18"/>
                <w:szCs w:val="18"/>
              </w:rPr>
              <w:t xml:space="preserve">B-BBEE Status Level </w:t>
            </w:r>
          </w:p>
          <w:p w14:paraId="4E55E7F1" w14:textId="77777777" w:rsidR="001C1511" w:rsidRDefault="001C1511" w:rsidP="008A0F0B">
            <w:pPr>
              <w:autoSpaceDE w:val="0"/>
              <w:autoSpaceDN w:val="0"/>
              <w:adjustRightInd w:val="0"/>
              <w:rPr>
                <w:rFonts w:ascii="Arial" w:hAnsi="Arial" w:cs="Arial"/>
                <w:b/>
                <w:bCs/>
                <w:color w:val="000000"/>
                <w:sz w:val="18"/>
                <w:szCs w:val="18"/>
              </w:rPr>
            </w:pPr>
            <w:r>
              <w:rPr>
                <w:rFonts w:ascii="Arial" w:hAnsi="Arial" w:cs="Arial"/>
                <w:bCs/>
                <w:color w:val="000000"/>
                <w:sz w:val="18"/>
                <w:szCs w:val="18"/>
              </w:rPr>
              <w:t>Contributor</w:t>
            </w:r>
          </w:p>
        </w:tc>
        <w:tc>
          <w:tcPr>
            <w:tcW w:w="2126" w:type="dxa"/>
            <w:tcBorders>
              <w:top w:val="single" w:sz="4" w:space="0" w:color="auto"/>
              <w:left w:val="single" w:sz="4" w:space="0" w:color="auto"/>
              <w:bottom w:val="single" w:sz="4" w:space="0" w:color="auto"/>
              <w:right w:val="single" w:sz="4" w:space="0" w:color="auto"/>
            </w:tcBorders>
            <w:hideMark/>
          </w:tcPr>
          <w:p w14:paraId="50AFE28A" w14:textId="77777777" w:rsidR="001C1511" w:rsidRDefault="001C1511"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0692A7BF" w14:textId="77777777" w:rsidR="001C1511" w:rsidRDefault="001C1511" w:rsidP="008A0F0B">
            <w:pPr>
              <w:autoSpaceDE w:val="0"/>
              <w:autoSpaceDN w:val="0"/>
              <w:adjustRightInd w:val="0"/>
              <w:rPr>
                <w:rFonts w:ascii="Arial" w:hAnsi="Arial" w:cs="Arial"/>
                <w:b/>
                <w:bCs/>
                <w:color w:val="000000"/>
                <w:sz w:val="18"/>
                <w:szCs w:val="18"/>
              </w:rPr>
            </w:pPr>
            <w:r>
              <w:rPr>
                <w:rFonts w:ascii="Arial" w:hAnsi="Arial" w:cs="Arial"/>
                <w:sz w:val="18"/>
                <w:szCs w:val="18"/>
              </w:rPr>
              <w:t>As for BBBEE points allocation please see MBD 6.1</w:t>
            </w:r>
          </w:p>
        </w:tc>
      </w:tr>
      <w:tr w:rsidR="001C1511" w14:paraId="0B59F575" w14:textId="77777777" w:rsidTr="008A0F0B">
        <w:trPr>
          <w:trHeight w:val="405"/>
        </w:trPr>
        <w:tc>
          <w:tcPr>
            <w:tcW w:w="534" w:type="dxa"/>
            <w:vMerge w:val="restart"/>
            <w:tcBorders>
              <w:top w:val="single" w:sz="4" w:space="0" w:color="auto"/>
              <w:left w:val="single" w:sz="4" w:space="0" w:color="auto"/>
              <w:bottom w:val="single" w:sz="4" w:space="0" w:color="auto"/>
              <w:right w:val="single" w:sz="4" w:space="0" w:color="auto"/>
            </w:tcBorders>
            <w:hideMark/>
          </w:tcPr>
          <w:p w14:paraId="217F67F6" w14:textId="77777777" w:rsidR="001C1511" w:rsidRDefault="001C1511"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2FC40D14" w14:textId="77777777" w:rsidR="001C1511" w:rsidRDefault="001C1511" w:rsidP="008A0F0B">
            <w:pPr>
              <w:autoSpaceDE w:val="0"/>
              <w:autoSpaceDN w:val="0"/>
              <w:adjustRightInd w:val="0"/>
              <w:rPr>
                <w:rFonts w:ascii="Arial" w:hAnsi="Arial" w:cs="Arial"/>
                <w:b/>
                <w:bCs/>
                <w:color w:val="000000"/>
                <w:sz w:val="18"/>
                <w:szCs w:val="18"/>
              </w:rPr>
            </w:pPr>
            <w:r>
              <w:rPr>
                <w:rFonts w:ascii="Arial" w:hAnsi="Arial" w:cs="Arial"/>
                <w:sz w:val="18"/>
                <w:szCs w:val="18"/>
              </w:rPr>
              <w:t>The promotion of enterprises located in a specific province for work to be done or services to be rendered in that province.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0F368166" w14:textId="77777777" w:rsidR="001C1511" w:rsidRDefault="001C1511"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390EE452" w14:textId="77777777" w:rsidR="001C1511" w:rsidRDefault="001C1511" w:rsidP="008A0F0B">
            <w:pPr>
              <w:autoSpaceDE w:val="0"/>
              <w:autoSpaceDN w:val="0"/>
              <w:adjustRightInd w:val="0"/>
              <w:rPr>
                <w:rFonts w:ascii="Arial" w:hAnsi="Arial" w:cs="Arial"/>
                <w:b/>
                <w:bCs/>
                <w:color w:val="000000"/>
                <w:sz w:val="18"/>
                <w:szCs w:val="18"/>
              </w:rPr>
            </w:pPr>
            <w:r>
              <w:rPr>
                <w:rFonts w:ascii="Arial" w:hAnsi="Arial" w:cs="Arial"/>
                <w:sz w:val="18"/>
                <w:szCs w:val="18"/>
              </w:rPr>
              <w:t>10 Points- Located within the boundaries of the Dr Beyers Naudé Local Municipality</w:t>
            </w:r>
          </w:p>
        </w:tc>
      </w:tr>
      <w:tr w:rsidR="001C1511" w14:paraId="6E58DCC4" w14:textId="77777777" w:rsidTr="008A0F0B">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2A50EA" w14:textId="77777777" w:rsidR="001C1511" w:rsidRDefault="001C1511" w:rsidP="008A0F0B">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ED875" w14:textId="77777777" w:rsidR="001C1511" w:rsidRDefault="001C1511" w:rsidP="008A0F0B">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72C3DE" w14:textId="77777777" w:rsidR="001C1511" w:rsidRDefault="001C1511" w:rsidP="008A0F0B">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33D0DA70" w14:textId="77777777" w:rsidR="001C1511" w:rsidRDefault="001C1511" w:rsidP="008A0F0B">
            <w:pPr>
              <w:autoSpaceDE w:val="0"/>
              <w:autoSpaceDN w:val="0"/>
              <w:adjustRightInd w:val="0"/>
              <w:rPr>
                <w:rFonts w:ascii="Arial" w:hAnsi="Arial" w:cs="Arial"/>
                <w:b/>
                <w:bCs/>
                <w:color w:val="000000"/>
                <w:sz w:val="18"/>
                <w:szCs w:val="18"/>
              </w:rPr>
            </w:pPr>
            <w:r>
              <w:rPr>
                <w:rFonts w:ascii="Arial" w:hAnsi="Arial" w:cs="Arial"/>
                <w:sz w:val="18"/>
                <w:szCs w:val="18"/>
              </w:rPr>
              <w:t xml:space="preserve">6 Points- Located within the boundaries of Sarah </w:t>
            </w:r>
            <w:proofErr w:type="spellStart"/>
            <w:r>
              <w:rPr>
                <w:rFonts w:ascii="Arial" w:hAnsi="Arial" w:cs="Arial"/>
                <w:sz w:val="18"/>
                <w:szCs w:val="18"/>
              </w:rPr>
              <w:t>Baartman</w:t>
            </w:r>
            <w:proofErr w:type="spellEnd"/>
            <w:r>
              <w:rPr>
                <w:rFonts w:ascii="Arial" w:hAnsi="Arial" w:cs="Arial"/>
                <w:sz w:val="18"/>
                <w:szCs w:val="18"/>
              </w:rPr>
              <w:t xml:space="preserve"> District Municipality</w:t>
            </w:r>
          </w:p>
        </w:tc>
      </w:tr>
      <w:tr w:rsidR="001C1511" w14:paraId="185E99B2" w14:textId="77777777" w:rsidTr="008A0F0B">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1A427D" w14:textId="77777777" w:rsidR="001C1511" w:rsidRDefault="001C1511" w:rsidP="008A0F0B">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7595D8" w14:textId="77777777" w:rsidR="001C1511" w:rsidRDefault="001C1511" w:rsidP="008A0F0B">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2508A" w14:textId="77777777" w:rsidR="001C1511" w:rsidRDefault="001C1511" w:rsidP="008A0F0B">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49D8AC80" w14:textId="77777777" w:rsidR="001C1511" w:rsidRDefault="001C1511" w:rsidP="008A0F0B">
            <w:pPr>
              <w:autoSpaceDE w:val="0"/>
              <w:autoSpaceDN w:val="0"/>
              <w:adjustRightInd w:val="0"/>
              <w:rPr>
                <w:rFonts w:ascii="Arial" w:hAnsi="Arial" w:cs="Arial"/>
                <w:b/>
                <w:bCs/>
                <w:color w:val="000000"/>
                <w:sz w:val="18"/>
                <w:szCs w:val="18"/>
              </w:rPr>
            </w:pPr>
            <w:r>
              <w:rPr>
                <w:rFonts w:ascii="Arial" w:hAnsi="Arial" w:cs="Arial"/>
                <w:sz w:val="18"/>
                <w:szCs w:val="18"/>
              </w:rPr>
              <w:t>4 Points- Located within the boundaries of the Eastern Cape</w:t>
            </w:r>
          </w:p>
        </w:tc>
      </w:tr>
      <w:tr w:rsidR="001C1511" w14:paraId="7C31A0FF" w14:textId="77777777" w:rsidTr="008A0F0B">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3B0A6C" w14:textId="77777777" w:rsidR="001C1511" w:rsidRDefault="001C1511" w:rsidP="008A0F0B">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B9305" w14:textId="77777777" w:rsidR="001C1511" w:rsidRDefault="001C1511" w:rsidP="008A0F0B">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141316" w14:textId="77777777" w:rsidR="001C1511" w:rsidRDefault="001C1511" w:rsidP="008A0F0B">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4C2D2D5A" w14:textId="77777777" w:rsidR="001C1511" w:rsidRDefault="001C1511" w:rsidP="008A0F0B">
            <w:pPr>
              <w:autoSpaceDE w:val="0"/>
              <w:autoSpaceDN w:val="0"/>
              <w:adjustRightInd w:val="0"/>
              <w:rPr>
                <w:rFonts w:ascii="Arial" w:hAnsi="Arial" w:cs="Arial"/>
                <w:b/>
                <w:bCs/>
                <w:color w:val="000000"/>
                <w:sz w:val="18"/>
                <w:szCs w:val="18"/>
              </w:rPr>
            </w:pPr>
            <w:r>
              <w:rPr>
                <w:rFonts w:ascii="Arial" w:hAnsi="Arial" w:cs="Arial"/>
                <w:sz w:val="18"/>
                <w:szCs w:val="18"/>
              </w:rPr>
              <w:t>1 Point- Outside of the boundaries of the Eastern Cape</w:t>
            </w:r>
          </w:p>
        </w:tc>
      </w:tr>
    </w:tbl>
    <w:p w14:paraId="16FA4589" w14:textId="77777777" w:rsidR="001C1511" w:rsidRPr="00207814" w:rsidRDefault="001C1511" w:rsidP="001C1511">
      <w:pPr>
        <w:autoSpaceDE w:val="0"/>
        <w:autoSpaceDN w:val="0"/>
        <w:adjustRightInd w:val="0"/>
        <w:jc w:val="both"/>
        <w:rPr>
          <w:rFonts w:ascii="Arial" w:hAnsi="Arial" w:cs="Arial"/>
          <w:b/>
          <w:bCs/>
          <w:color w:val="000000"/>
        </w:rPr>
      </w:pPr>
    </w:p>
    <w:p w14:paraId="1A4A45A7" w14:textId="77777777" w:rsidR="001C1511" w:rsidRPr="00207814" w:rsidRDefault="001C1511" w:rsidP="001C1511">
      <w:pPr>
        <w:autoSpaceDE w:val="0"/>
        <w:autoSpaceDN w:val="0"/>
        <w:adjustRightInd w:val="0"/>
        <w:jc w:val="both"/>
        <w:rPr>
          <w:rFonts w:ascii="Arial" w:hAnsi="Arial" w:cs="Arial"/>
          <w:b/>
          <w:bCs/>
          <w:i/>
          <w:color w:val="000000"/>
        </w:rPr>
      </w:pPr>
    </w:p>
    <w:p w14:paraId="2E5EE9F1" w14:textId="77777777" w:rsidR="001C1511" w:rsidRPr="00207814" w:rsidRDefault="001C1511" w:rsidP="001C151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0A4186F7" w14:textId="77777777" w:rsidR="001C1511" w:rsidRPr="00207814" w:rsidRDefault="001C1511" w:rsidP="001C151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0EE35EFE" w14:textId="77777777" w:rsidR="001C1511" w:rsidRPr="00207814" w:rsidRDefault="001C1511" w:rsidP="001C1511">
      <w:pPr>
        <w:tabs>
          <w:tab w:val="left" w:pos="7363"/>
          <w:tab w:val="center" w:pos="10530"/>
        </w:tabs>
        <w:jc w:val="both"/>
        <w:rPr>
          <w:rFonts w:ascii="Arial" w:hAnsi="Arial" w:cs="Arial"/>
          <w:lang w:val="en-GB"/>
        </w:rPr>
      </w:pPr>
    </w:p>
    <w:p w14:paraId="43BFDEA9" w14:textId="77777777" w:rsidR="001C1511" w:rsidRDefault="001C1511" w:rsidP="001C1511">
      <w:pPr>
        <w:tabs>
          <w:tab w:val="left" w:pos="7363"/>
          <w:tab w:val="center" w:pos="10530"/>
        </w:tabs>
        <w:jc w:val="center"/>
        <w:rPr>
          <w:rFonts w:ascii="Arial" w:hAnsi="Arial" w:cs="Arial"/>
          <w:b/>
          <w:sz w:val="28"/>
          <w:lang w:val="en-GB"/>
        </w:rPr>
      </w:pPr>
    </w:p>
    <w:p w14:paraId="32CDCF90" w14:textId="77777777" w:rsidR="001C1511" w:rsidRDefault="001C1511" w:rsidP="001C1511">
      <w:pPr>
        <w:tabs>
          <w:tab w:val="left" w:pos="7363"/>
          <w:tab w:val="center" w:pos="10530"/>
        </w:tabs>
        <w:jc w:val="center"/>
        <w:rPr>
          <w:rFonts w:ascii="Arial" w:hAnsi="Arial" w:cs="Arial"/>
          <w:b/>
          <w:sz w:val="28"/>
          <w:lang w:val="en-GB"/>
        </w:rPr>
      </w:pPr>
    </w:p>
    <w:p w14:paraId="1CA09CCF" w14:textId="77777777" w:rsidR="001C1511" w:rsidRDefault="001C1511" w:rsidP="001C1511">
      <w:pPr>
        <w:tabs>
          <w:tab w:val="left" w:pos="7363"/>
          <w:tab w:val="center" w:pos="10530"/>
        </w:tabs>
        <w:jc w:val="center"/>
        <w:rPr>
          <w:rFonts w:ascii="Arial" w:hAnsi="Arial" w:cs="Arial"/>
          <w:b/>
          <w:sz w:val="28"/>
          <w:lang w:val="en-GB"/>
        </w:rPr>
      </w:pPr>
    </w:p>
    <w:p w14:paraId="58AC6E57" w14:textId="77777777" w:rsidR="001C1511" w:rsidRDefault="001C1511" w:rsidP="001C1511">
      <w:pPr>
        <w:tabs>
          <w:tab w:val="left" w:pos="7363"/>
          <w:tab w:val="center" w:pos="10530"/>
        </w:tabs>
        <w:jc w:val="center"/>
        <w:rPr>
          <w:rFonts w:ascii="Arial" w:hAnsi="Arial" w:cs="Arial"/>
          <w:b/>
          <w:sz w:val="28"/>
          <w:lang w:val="en-GB"/>
        </w:rPr>
      </w:pPr>
    </w:p>
    <w:p w14:paraId="6A11E1D6" w14:textId="77777777" w:rsidR="001C1511" w:rsidRDefault="001C1511" w:rsidP="001C1511">
      <w:pPr>
        <w:tabs>
          <w:tab w:val="left" w:pos="7363"/>
          <w:tab w:val="center" w:pos="10530"/>
        </w:tabs>
        <w:jc w:val="center"/>
        <w:rPr>
          <w:rFonts w:ascii="Arial" w:hAnsi="Arial" w:cs="Arial"/>
          <w:b/>
          <w:sz w:val="28"/>
          <w:lang w:val="en-GB"/>
        </w:rPr>
      </w:pPr>
    </w:p>
    <w:p w14:paraId="4B11AD9A" w14:textId="77777777" w:rsidR="001C1511" w:rsidRDefault="001C1511" w:rsidP="001C1511">
      <w:pPr>
        <w:tabs>
          <w:tab w:val="left" w:pos="7363"/>
          <w:tab w:val="center" w:pos="10530"/>
        </w:tabs>
        <w:jc w:val="center"/>
        <w:rPr>
          <w:rFonts w:ascii="Arial" w:hAnsi="Arial" w:cs="Arial"/>
          <w:b/>
          <w:sz w:val="28"/>
          <w:lang w:val="en-GB"/>
        </w:rPr>
      </w:pPr>
    </w:p>
    <w:p w14:paraId="3739A207" w14:textId="77777777" w:rsidR="001C1511" w:rsidRDefault="001C1511" w:rsidP="001C1511">
      <w:pPr>
        <w:tabs>
          <w:tab w:val="left" w:pos="7363"/>
          <w:tab w:val="center" w:pos="10530"/>
        </w:tabs>
        <w:jc w:val="center"/>
        <w:rPr>
          <w:rFonts w:ascii="Arial" w:hAnsi="Arial" w:cs="Arial"/>
          <w:b/>
          <w:sz w:val="28"/>
          <w:lang w:val="en-GB"/>
        </w:rPr>
      </w:pPr>
    </w:p>
    <w:p w14:paraId="5E93C050" w14:textId="77777777" w:rsidR="001C1511" w:rsidRDefault="001C1511" w:rsidP="001C1511">
      <w:pPr>
        <w:tabs>
          <w:tab w:val="left" w:pos="7363"/>
          <w:tab w:val="center" w:pos="10530"/>
        </w:tabs>
        <w:jc w:val="center"/>
        <w:rPr>
          <w:rFonts w:ascii="Arial" w:hAnsi="Arial" w:cs="Arial"/>
          <w:b/>
          <w:sz w:val="28"/>
          <w:lang w:val="en-GB"/>
        </w:rPr>
      </w:pPr>
    </w:p>
    <w:p w14:paraId="3909B226" w14:textId="77777777" w:rsidR="001C1511" w:rsidRDefault="001C1511" w:rsidP="001C1511">
      <w:pPr>
        <w:tabs>
          <w:tab w:val="left" w:pos="7363"/>
          <w:tab w:val="center" w:pos="10530"/>
        </w:tabs>
        <w:jc w:val="center"/>
        <w:rPr>
          <w:rFonts w:ascii="Arial" w:hAnsi="Arial" w:cs="Arial"/>
          <w:b/>
          <w:sz w:val="28"/>
          <w:lang w:val="en-GB"/>
        </w:rPr>
      </w:pPr>
    </w:p>
    <w:p w14:paraId="4404254F" w14:textId="77777777" w:rsidR="001C1511" w:rsidRDefault="001C1511" w:rsidP="001C1511">
      <w:pPr>
        <w:tabs>
          <w:tab w:val="left" w:pos="7363"/>
          <w:tab w:val="center" w:pos="10530"/>
        </w:tabs>
        <w:jc w:val="center"/>
        <w:rPr>
          <w:rFonts w:ascii="Arial" w:hAnsi="Arial" w:cs="Arial"/>
          <w:b/>
          <w:sz w:val="28"/>
          <w:lang w:val="en-GB"/>
        </w:rPr>
      </w:pPr>
    </w:p>
    <w:p w14:paraId="6E1828CE" w14:textId="77777777" w:rsidR="001C1511" w:rsidRDefault="001C1511" w:rsidP="001C1511">
      <w:pPr>
        <w:tabs>
          <w:tab w:val="left" w:pos="7363"/>
          <w:tab w:val="center" w:pos="10530"/>
        </w:tabs>
        <w:rPr>
          <w:rFonts w:ascii="Arial" w:hAnsi="Arial" w:cs="Arial"/>
          <w:b/>
          <w:sz w:val="28"/>
          <w:lang w:val="en-GB"/>
        </w:rPr>
      </w:pPr>
    </w:p>
    <w:p w14:paraId="2FE25043" w14:textId="77777777" w:rsidR="001C1511" w:rsidRDefault="001C1511" w:rsidP="001C1511">
      <w:pPr>
        <w:tabs>
          <w:tab w:val="left" w:pos="7363"/>
          <w:tab w:val="center" w:pos="10530"/>
        </w:tabs>
        <w:rPr>
          <w:rFonts w:ascii="Arial" w:hAnsi="Arial" w:cs="Arial"/>
          <w:b/>
          <w:sz w:val="28"/>
          <w:lang w:val="en-GB"/>
        </w:rPr>
      </w:pPr>
    </w:p>
    <w:p w14:paraId="182DE3B3" w14:textId="77777777" w:rsidR="001C1511" w:rsidRDefault="001C1511" w:rsidP="001C1511">
      <w:pPr>
        <w:tabs>
          <w:tab w:val="left" w:pos="7363"/>
          <w:tab w:val="center" w:pos="10530"/>
        </w:tabs>
        <w:rPr>
          <w:rFonts w:ascii="Arial" w:hAnsi="Arial" w:cs="Arial"/>
          <w:b/>
          <w:sz w:val="28"/>
          <w:lang w:val="en-GB"/>
        </w:rPr>
      </w:pPr>
    </w:p>
    <w:p w14:paraId="3384F6D6" w14:textId="77777777" w:rsidR="001C1511" w:rsidRPr="00207814" w:rsidRDefault="001C1511" w:rsidP="001C1511">
      <w:pPr>
        <w:tabs>
          <w:tab w:val="left" w:pos="7363"/>
          <w:tab w:val="center" w:pos="10530"/>
        </w:tabs>
        <w:jc w:val="center"/>
        <w:rPr>
          <w:rFonts w:ascii="Arial" w:hAnsi="Arial" w:cs="Arial"/>
          <w:lang w:val="en-GB"/>
        </w:rPr>
      </w:pPr>
      <w:r>
        <w:rPr>
          <w:rFonts w:ascii="Arial" w:hAnsi="Arial" w:cs="Arial"/>
          <w:b/>
          <w:sz w:val="28"/>
          <w:lang w:val="en-GB"/>
        </w:rPr>
        <w:t xml:space="preserve">MBD 4: </w:t>
      </w:r>
      <w:r w:rsidRPr="00207814">
        <w:rPr>
          <w:rFonts w:ascii="Arial" w:hAnsi="Arial" w:cs="Arial"/>
          <w:b/>
          <w:sz w:val="28"/>
          <w:lang w:val="en-GB"/>
        </w:rPr>
        <w:t>DECLARATION OF INTEREST</w:t>
      </w:r>
    </w:p>
    <w:p w14:paraId="0EFE3B0C" w14:textId="77777777" w:rsidR="001C1511" w:rsidRPr="00207814" w:rsidRDefault="001C1511" w:rsidP="001C1511">
      <w:pPr>
        <w:tabs>
          <w:tab w:val="left" w:pos="-1440"/>
          <w:tab w:val="left" w:pos="-720"/>
          <w:tab w:val="left" w:pos="1123"/>
          <w:tab w:val="left" w:pos="2246"/>
          <w:tab w:val="left" w:pos="7363"/>
        </w:tabs>
        <w:jc w:val="both"/>
        <w:rPr>
          <w:rFonts w:ascii="Arial" w:hAnsi="Arial" w:cs="Arial"/>
          <w:lang w:val="en-GB"/>
        </w:rPr>
      </w:pPr>
    </w:p>
    <w:p w14:paraId="4A2C03E4" w14:textId="77777777" w:rsidR="001C1511" w:rsidRPr="00207814" w:rsidRDefault="001C1511" w:rsidP="001C1511">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159E1514" w14:textId="77777777" w:rsidR="001C1511" w:rsidRPr="00207814" w:rsidRDefault="001C1511" w:rsidP="001C1511">
      <w:pPr>
        <w:widowControl w:val="0"/>
        <w:numPr>
          <w:ilvl w:val="0"/>
          <w:numId w:val="2"/>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6C9B4C2C" w14:textId="77777777" w:rsidR="001C1511" w:rsidRPr="00207814" w:rsidRDefault="001C1511" w:rsidP="001C1511">
      <w:pPr>
        <w:tabs>
          <w:tab w:val="left" w:pos="-963"/>
          <w:tab w:val="left" w:pos="-720"/>
          <w:tab w:val="left" w:pos="709"/>
          <w:tab w:val="left" w:pos="2250"/>
          <w:tab w:val="left" w:pos="7363"/>
        </w:tabs>
        <w:jc w:val="both"/>
        <w:rPr>
          <w:rFonts w:ascii="Arial" w:hAnsi="Arial" w:cs="Arial"/>
          <w:lang w:val="en-GB"/>
        </w:rPr>
      </w:pPr>
    </w:p>
    <w:p w14:paraId="1CC61EC2" w14:textId="77777777" w:rsidR="001C1511" w:rsidRPr="00207814" w:rsidRDefault="001C1511" w:rsidP="001C1511">
      <w:pPr>
        <w:tabs>
          <w:tab w:val="left" w:pos="-963"/>
          <w:tab w:val="left" w:pos="-720"/>
          <w:tab w:val="left" w:pos="900"/>
          <w:tab w:val="left" w:pos="1215"/>
          <w:tab w:val="left" w:pos="2250"/>
          <w:tab w:val="left" w:pos="7363"/>
        </w:tabs>
        <w:ind w:left="900" w:hanging="900"/>
        <w:jc w:val="both"/>
        <w:rPr>
          <w:rFonts w:ascii="Arial" w:hAnsi="Arial" w:cs="Arial"/>
          <w:lang w:val="en-GB"/>
        </w:rPr>
      </w:pPr>
    </w:p>
    <w:p w14:paraId="7796CC2B" w14:textId="77777777" w:rsidR="001C1511" w:rsidRPr="00207814" w:rsidRDefault="001C1511" w:rsidP="001C1511">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6F2389B3" w14:textId="77777777" w:rsidR="001C1511" w:rsidRPr="00207814" w:rsidRDefault="001C1511" w:rsidP="001C1511">
      <w:pPr>
        <w:tabs>
          <w:tab w:val="left" w:pos="-963"/>
          <w:tab w:val="left" w:pos="-720"/>
          <w:tab w:val="left" w:pos="900"/>
          <w:tab w:val="left" w:pos="1215"/>
          <w:tab w:val="left" w:pos="2250"/>
          <w:tab w:val="left" w:pos="7363"/>
        </w:tabs>
        <w:jc w:val="both"/>
        <w:rPr>
          <w:rFonts w:ascii="Arial" w:hAnsi="Arial" w:cs="Arial"/>
          <w:lang w:val="en-GB"/>
        </w:rPr>
      </w:pPr>
    </w:p>
    <w:p w14:paraId="41669070" w14:textId="77777777" w:rsidR="001C1511" w:rsidRPr="00207814" w:rsidRDefault="001C1511" w:rsidP="001C1511">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16BFEEA2" w14:textId="77777777" w:rsidR="001C1511" w:rsidRPr="00207814" w:rsidRDefault="001C1511" w:rsidP="001C1511">
      <w:pPr>
        <w:tabs>
          <w:tab w:val="left" w:pos="900"/>
          <w:tab w:val="left" w:pos="2250"/>
          <w:tab w:val="right" w:pos="9752"/>
        </w:tabs>
        <w:rPr>
          <w:rFonts w:ascii="Arial" w:hAnsi="Arial" w:cs="Arial"/>
          <w:lang w:val="en-GB"/>
        </w:rPr>
      </w:pPr>
    </w:p>
    <w:p w14:paraId="5C327D70" w14:textId="77777777" w:rsidR="001C1511" w:rsidRPr="00207814" w:rsidRDefault="001C1511" w:rsidP="001C1511">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1803218F" w14:textId="77777777" w:rsidR="001C1511" w:rsidRPr="00207814" w:rsidRDefault="001C1511" w:rsidP="001C1511">
      <w:pPr>
        <w:tabs>
          <w:tab w:val="left" w:pos="900"/>
          <w:tab w:val="left" w:pos="2250"/>
          <w:tab w:val="right" w:pos="9752"/>
        </w:tabs>
        <w:rPr>
          <w:rFonts w:ascii="Arial" w:hAnsi="Arial" w:cs="Arial"/>
          <w:lang w:val="en-GB"/>
        </w:rPr>
      </w:pPr>
    </w:p>
    <w:p w14:paraId="4B2B25B1" w14:textId="77777777" w:rsidR="001C1511" w:rsidRPr="00207814" w:rsidRDefault="001C1511" w:rsidP="001C1511">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5151E0B9" w14:textId="77777777" w:rsidR="001C1511" w:rsidRPr="00207814" w:rsidRDefault="001C1511" w:rsidP="001C1511">
      <w:pPr>
        <w:tabs>
          <w:tab w:val="left" w:pos="900"/>
          <w:tab w:val="left" w:pos="2250"/>
          <w:tab w:val="right" w:pos="9752"/>
        </w:tabs>
        <w:rPr>
          <w:rFonts w:ascii="Arial" w:hAnsi="Arial" w:cs="Arial"/>
          <w:lang w:val="en-GB"/>
        </w:rPr>
      </w:pPr>
    </w:p>
    <w:p w14:paraId="4D2708DA" w14:textId="77777777" w:rsidR="001C1511" w:rsidRPr="00207814" w:rsidRDefault="001C1511" w:rsidP="001C1511">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6D8B5F65" w14:textId="77777777" w:rsidR="001C1511" w:rsidRPr="00207814" w:rsidRDefault="001C1511" w:rsidP="001C1511">
      <w:pPr>
        <w:tabs>
          <w:tab w:val="left" w:pos="900"/>
          <w:tab w:val="left" w:pos="2250"/>
          <w:tab w:val="right" w:pos="9752"/>
        </w:tabs>
        <w:rPr>
          <w:rFonts w:ascii="Arial" w:hAnsi="Arial" w:cs="Arial"/>
          <w:lang w:val="en-GB"/>
        </w:rPr>
      </w:pPr>
    </w:p>
    <w:p w14:paraId="16D79B7B" w14:textId="77777777" w:rsidR="001C1511" w:rsidRPr="00207814" w:rsidRDefault="001C1511" w:rsidP="001C1511">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687485D6" w14:textId="77777777" w:rsidR="001C1511" w:rsidRPr="00207814" w:rsidRDefault="001C1511" w:rsidP="001C1511">
      <w:pPr>
        <w:tabs>
          <w:tab w:val="left" w:pos="900"/>
          <w:tab w:val="left" w:pos="2250"/>
          <w:tab w:val="right" w:pos="9752"/>
        </w:tabs>
        <w:rPr>
          <w:rFonts w:ascii="Arial" w:hAnsi="Arial" w:cs="Arial"/>
          <w:lang w:val="en-GB"/>
        </w:rPr>
      </w:pPr>
    </w:p>
    <w:p w14:paraId="593F5FDF" w14:textId="77777777" w:rsidR="001C1511" w:rsidRPr="00207814" w:rsidRDefault="001C1511" w:rsidP="001C1511">
      <w:pPr>
        <w:pStyle w:val="Header"/>
        <w:tabs>
          <w:tab w:val="clear" w:pos="4320"/>
          <w:tab w:val="clear" w:pos="8640"/>
          <w:tab w:val="left" w:pos="900"/>
          <w:tab w:val="left" w:pos="2250"/>
          <w:tab w:val="right" w:pos="9752"/>
        </w:tabs>
        <w:rPr>
          <w:rFonts w:ascii="Arial" w:hAnsi="Arial" w:cs="Arial"/>
          <w:lang w:val="en-GB"/>
        </w:rPr>
      </w:pPr>
    </w:p>
    <w:p w14:paraId="6F4DD4E3" w14:textId="77777777" w:rsidR="001C1511" w:rsidRPr="00207814" w:rsidRDefault="001C1511" w:rsidP="001C1511">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17ECF15E" w14:textId="77777777" w:rsidR="001C1511" w:rsidRPr="00207814" w:rsidRDefault="001C1511" w:rsidP="001C1511">
      <w:pPr>
        <w:tabs>
          <w:tab w:val="left" w:pos="900"/>
          <w:tab w:val="left" w:pos="2250"/>
          <w:tab w:val="right" w:pos="9752"/>
        </w:tabs>
        <w:ind w:left="360"/>
        <w:rPr>
          <w:rFonts w:ascii="Arial" w:hAnsi="Arial" w:cs="Arial"/>
          <w:color w:val="000000"/>
          <w:lang w:val="en-GB"/>
        </w:rPr>
      </w:pPr>
      <w:r w:rsidRPr="00207814">
        <w:rPr>
          <w:rFonts w:ascii="Arial" w:hAnsi="Arial" w:cs="Arial"/>
          <w:lang w:val="en-GB"/>
        </w:rPr>
        <w:t xml:space="preserve">                                                      </w:t>
      </w:r>
    </w:p>
    <w:p w14:paraId="77F46203" w14:textId="77777777" w:rsidR="001C1511" w:rsidRPr="00207814" w:rsidRDefault="001C1511" w:rsidP="001C1511">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lastRenderedPageBreak/>
        <w:t xml:space="preserve"> 3.6.1</w:t>
      </w:r>
      <w:r w:rsidRPr="00207814">
        <w:rPr>
          <w:rFonts w:ascii="Arial" w:hAnsi="Arial" w:cs="Arial"/>
          <w:lang w:val="en-GB"/>
        </w:rPr>
        <w:tab/>
        <w:t>If so, furnish particulars.</w:t>
      </w:r>
    </w:p>
    <w:p w14:paraId="7560F623" w14:textId="77777777" w:rsidR="001C1511" w:rsidRPr="00207814" w:rsidRDefault="001C1511" w:rsidP="001C1511">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23CF9008" w14:textId="77777777" w:rsidR="001C1511" w:rsidRPr="00207814" w:rsidRDefault="001C1511" w:rsidP="001C1511">
      <w:pPr>
        <w:tabs>
          <w:tab w:val="left" w:pos="-963"/>
          <w:tab w:val="left" w:pos="-720"/>
          <w:tab w:val="left" w:pos="900"/>
          <w:tab w:val="left" w:pos="1215"/>
          <w:tab w:val="left" w:pos="2250"/>
          <w:tab w:val="left" w:pos="7363"/>
        </w:tabs>
        <w:jc w:val="both"/>
        <w:rPr>
          <w:rFonts w:ascii="Arial" w:hAnsi="Arial" w:cs="Arial"/>
          <w:lang w:val="en-GB"/>
        </w:rPr>
      </w:pPr>
    </w:p>
    <w:p w14:paraId="6CD54B5C" w14:textId="77777777" w:rsidR="001C1511" w:rsidRPr="00207814" w:rsidRDefault="001C1511" w:rsidP="001C1511">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4DB8FB10" w14:textId="77777777" w:rsidR="001C1511" w:rsidRPr="00207814" w:rsidRDefault="001C1511" w:rsidP="001C1511">
      <w:pPr>
        <w:tabs>
          <w:tab w:val="left" w:pos="-963"/>
          <w:tab w:val="left" w:pos="-720"/>
          <w:tab w:val="left" w:pos="900"/>
          <w:tab w:val="left" w:pos="1215"/>
          <w:tab w:val="left" w:pos="2250"/>
          <w:tab w:val="left" w:pos="7363"/>
        </w:tabs>
        <w:ind w:left="900" w:hanging="900"/>
        <w:jc w:val="both"/>
        <w:rPr>
          <w:rFonts w:ascii="Arial" w:hAnsi="Arial" w:cs="Arial"/>
          <w:lang w:val="en-GB"/>
        </w:rPr>
      </w:pPr>
    </w:p>
    <w:p w14:paraId="4C846B5B" w14:textId="77777777" w:rsidR="001C1511" w:rsidRPr="00207814" w:rsidRDefault="001C1511" w:rsidP="001C1511">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F175409" w14:textId="77777777" w:rsidR="001C1511" w:rsidRPr="00207814" w:rsidRDefault="001C1511" w:rsidP="001C1511">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0CFF85CF" w14:textId="77777777" w:rsidR="001C1511" w:rsidRPr="00207814" w:rsidRDefault="001C1511" w:rsidP="001C1511">
      <w:pPr>
        <w:tabs>
          <w:tab w:val="left" w:pos="-963"/>
          <w:tab w:val="left" w:pos="-720"/>
          <w:tab w:val="left" w:pos="900"/>
          <w:tab w:val="left" w:pos="1215"/>
          <w:tab w:val="left" w:pos="2250"/>
          <w:tab w:val="left" w:pos="7363"/>
        </w:tabs>
        <w:ind w:left="900" w:hanging="900"/>
        <w:jc w:val="both"/>
        <w:rPr>
          <w:rFonts w:ascii="Arial" w:hAnsi="Arial" w:cs="Arial"/>
          <w:lang w:val="en-GB"/>
        </w:rPr>
      </w:pPr>
    </w:p>
    <w:p w14:paraId="41BD13F1" w14:textId="77777777" w:rsidR="001C1511" w:rsidRPr="00207814" w:rsidRDefault="001C1511" w:rsidP="001C1511">
      <w:pPr>
        <w:widowControl w:val="0"/>
        <w:numPr>
          <w:ilvl w:val="2"/>
          <w:numId w:val="3"/>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0DB2D1CE" w14:textId="77777777" w:rsidR="001C1511" w:rsidRPr="00207814" w:rsidRDefault="001C1511" w:rsidP="001C1511">
      <w:pPr>
        <w:tabs>
          <w:tab w:val="left" w:pos="-963"/>
          <w:tab w:val="left" w:pos="-720"/>
          <w:tab w:val="left" w:pos="900"/>
          <w:tab w:val="left" w:pos="1215"/>
          <w:tab w:val="left" w:pos="2250"/>
          <w:tab w:val="left" w:pos="7363"/>
        </w:tabs>
        <w:jc w:val="both"/>
        <w:rPr>
          <w:rFonts w:ascii="Arial" w:hAnsi="Arial" w:cs="Arial"/>
          <w:lang w:val="en-GB"/>
        </w:rPr>
      </w:pPr>
    </w:p>
    <w:p w14:paraId="202789BB" w14:textId="77777777" w:rsidR="001C1511" w:rsidRPr="00207814" w:rsidRDefault="001C1511" w:rsidP="001C1511">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27DB7FC3" w14:textId="77777777" w:rsidR="001C1511" w:rsidRPr="00207814" w:rsidRDefault="001C1511" w:rsidP="001C1511">
      <w:pPr>
        <w:tabs>
          <w:tab w:val="left" w:pos="-963"/>
          <w:tab w:val="left" w:pos="-720"/>
          <w:tab w:val="left" w:pos="900"/>
          <w:tab w:val="left" w:pos="1215"/>
          <w:tab w:val="left" w:pos="2250"/>
          <w:tab w:val="left" w:pos="7363"/>
        </w:tabs>
        <w:ind w:left="709"/>
        <w:jc w:val="both"/>
        <w:rPr>
          <w:rFonts w:ascii="Arial" w:hAnsi="Arial" w:cs="Arial"/>
          <w:lang w:val="en-GB"/>
        </w:rPr>
      </w:pPr>
    </w:p>
    <w:p w14:paraId="2AC1117D" w14:textId="77777777" w:rsidR="001C1511" w:rsidRPr="00207814" w:rsidRDefault="001C1511" w:rsidP="001C1511">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4BC8C459" w14:textId="77777777" w:rsidR="001C1511" w:rsidRPr="00207814" w:rsidRDefault="001C1511" w:rsidP="001C1511">
      <w:pPr>
        <w:tabs>
          <w:tab w:val="left" w:pos="-963"/>
          <w:tab w:val="left" w:pos="-720"/>
          <w:tab w:val="left" w:pos="900"/>
          <w:tab w:val="left" w:pos="1215"/>
          <w:tab w:val="left" w:pos="2250"/>
          <w:tab w:val="left" w:pos="7363"/>
        </w:tabs>
        <w:ind w:left="900" w:hanging="900"/>
        <w:jc w:val="both"/>
        <w:rPr>
          <w:rFonts w:ascii="Arial" w:hAnsi="Arial" w:cs="Arial"/>
          <w:lang w:val="en-GB"/>
        </w:rPr>
        <w:sectPr w:rsidR="001C1511" w:rsidRPr="00207814">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70215F4C" w14:textId="77777777" w:rsidR="001C1511" w:rsidRPr="00207814" w:rsidRDefault="001C1511" w:rsidP="001C1511">
      <w:pPr>
        <w:tabs>
          <w:tab w:val="left" w:pos="900"/>
          <w:tab w:val="left" w:pos="2250"/>
          <w:tab w:val="right" w:pos="9752"/>
        </w:tabs>
        <w:ind w:left="900" w:hanging="900"/>
        <w:jc w:val="both"/>
        <w:rPr>
          <w:rFonts w:ascii="Arial" w:hAnsi="Arial" w:cs="Arial"/>
          <w:lang w:val="en-GB"/>
        </w:rPr>
      </w:pPr>
    </w:p>
    <w:p w14:paraId="4B51E610" w14:textId="77777777" w:rsidR="001C1511" w:rsidRPr="00207814" w:rsidRDefault="001C1511" w:rsidP="001C1511">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1FF3CC9B" w14:textId="77777777" w:rsidR="001C1511" w:rsidRPr="00207814" w:rsidRDefault="001C1511" w:rsidP="001C1511">
      <w:pPr>
        <w:tabs>
          <w:tab w:val="left" w:pos="900"/>
          <w:tab w:val="left" w:pos="2250"/>
          <w:tab w:val="right" w:pos="9752"/>
        </w:tabs>
        <w:ind w:left="900" w:hanging="900"/>
        <w:jc w:val="both"/>
        <w:rPr>
          <w:rFonts w:ascii="Arial" w:hAnsi="Arial" w:cs="Arial"/>
          <w:color w:val="000000"/>
          <w:lang w:val="en-GB"/>
        </w:rPr>
      </w:pPr>
    </w:p>
    <w:p w14:paraId="66FD1326" w14:textId="77777777" w:rsidR="001C1511" w:rsidRPr="00207814" w:rsidRDefault="001C1511" w:rsidP="001C1511">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15D48587" w14:textId="77777777" w:rsidR="001C1511" w:rsidRPr="00207814" w:rsidRDefault="001C1511" w:rsidP="001C1511">
      <w:pPr>
        <w:tabs>
          <w:tab w:val="left" w:pos="900"/>
          <w:tab w:val="left" w:pos="2250"/>
          <w:tab w:val="right" w:pos="9752"/>
        </w:tabs>
        <w:ind w:left="900" w:hanging="900"/>
        <w:jc w:val="both"/>
        <w:rPr>
          <w:rFonts w:ascii="Arial" w:hAnsi="Arial" w:cs="Arial"/>
          <w:color w:val="000000"/>
          <w:lang w:val="en-GB"/>
        </w:rPr>
      </w:pPr>
    </w:p>
    <w:p w14:paraId="15135507" w14:textId="77777777" w:rsidR="001C1511" w:rsidRPr="00207814" w:rsidRDefault="001C1511" w:rsidP="001C1511">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B19DE0" w14:textId="77777777" w:rsidR="001C1511" w:rsidRPr="00207814" w:rsidRDefault="001C1511" w:rsidP="001C1511">
      <w:pPr>
        <w:tabs>
          <w:tab w:val="left" w:pos="900"/>
          <w:tab w:val="left" w:pos="2250"/>
          <w:tab w:val="right" w:pos="9752"/>
        </w:tabs>
        <w:ind w:left="900" w:hanging="900"/>
        <w:jc w:val="both"/>
        <w:rPr>
          <w:rFonts w:ascii="Arial" w:hAnsi="Arial" w:cs="Arial"/>
          <w:color w:val="000000"/>
          <w:lang w:val="en-GB"/>
        </w:rPr>
      </w:pPr>
    </w:p>
    <w:p w14:paraId="360253EC" w14:textId="77777777" w:rsidR="001C1511" w:rsidRPr="00207814" w:rsidRDefault="001C1511" w:rsidP="001C1511">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125A4B65" w14:textId="77777777" w:rsidR="001C1511" w:rsidRPr="00207814" w:rsidRDefault="001C1511" w:rsidP="001C1511">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D0B202F" w14:textId="77777777" w:rsidR="001C1511" w:rsidRPr="00207814" w:rsidRDefault="001C1511" w:rsidP="001C1511">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1EDE7149" w14:textId="77777777" w:rsidR="001C1511" w:rsidRPr="00207814" w:rsidRDefault="001C1511" w:rsidP="001C1511">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6ACB890" w14:textId="77777777" w:rsidR="001C1511" w:rsidRPr="00207814" w:rsidRDefault="001C1511" w:rsidP="001C1511">
      <w:pPr>
        <w:tabs>
          <w:tab w:val="left" w:pos="709"/>
          <w:tab w:val="left" w:pos="2250"/>
          <w:tab w:val="right" w:pos="9752"/>
        </w:tabs>
        <w:ind w:left="709" w:hanging="709"/>
        <w:rPr>
          <w:rFonts w:ascii="Arial" w:hAnsi="Arial" w:cs="Arial"/>
          <w:color w:val="000000"/>
          <w:lang w:val="en-GB"/>
        </w:rPr>
      </w:pPr>
    </w:p>
    <w:p w14:paraId="3B314B3F" w14:textId="77777777" w:rsidR="001C1511" w:rsidRPr="00207814" w:rsidRDefault="001C1511" w:rsidP="001C1511">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6D208F0B" w14:textId="77777777" w:rsidR="001C1511" w:rsidRPr="00207814" w:rsidRDefault="001C1511" w:rsidP="001C1511">
      <w:pPr>
        <w:tabs>
          <w:tab w:val="left" w:pos="0"/>
          <w:tab w:val="left" w:pos="2250"/>
          <w:tab w:val="right" w:pos="9752"/>
        </w:tabs>
        <w:rPr>
          <w:rFonts w:ascii="Arial" w:hAnsi="Arial" w:cs="Arial"/>
          <w:color w:val="000000"/>
          <w:lang w:val="en-GB"/>
        </w:rPr>
      </w:pPr>
    </w:p>
    <w:p w14:paraId="151C8D10" w14:textId="77777777" w:rsidR="001C1511" w:rsidRPr="00207814" w:rsidRDefault="001C1511" w:rsidP="001C1511">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035C603B" w14:textId="77777777" w:rsidR="001C1511" w:rsidRPr="00207814" w:rsidRDefault="001C1511" w:rsidP="001C1511">
      <w:pPr>
        <w:tabs>
          <w:tab w:val="left" w:pos="0"/>
          <w:tab w:val="left" w:pos="2250"/>
          <w:tab w:val="right" w:pos="9752"/>
        </w:tabs>
        <w:ind w:left="720"/>
        <w:rPr>
          <w:rFonts w:ascii="Arial" w:hAnsi="Arial" w:cs="Arial"/>
          <w:color w:val="000000"/>
          <w:lang w:val="en-GB"/>
        </w:rPr>
      </w:pPr>
    </w:p>
    <w:p w14:paraId="09E45A81" w14:textId="77777777" w:rsidR="001C1511" w:rsidRPr="00207814" w:rsidRDefault="001C1511" w:rsidP="001C1511">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1870BAA4" w14:textId="77777777" w:rsidR="001C1511" w:rsidRPr="00207814" w:rsidRDefault="001C1511" w:rsidP="001C1511">
      <w:pPr>
        <w:pStyle w:val="Heading2"/>
        <w:rPr>
          <w:rFonts w:ascii="Arial" w:hAnsi="Arial" w:cs="Arial"/>
        </w:rPr>
      </w:pPr>
    </w:p>
    <w:p w14:paraId="37B4ECC3" w14:textId="77777777" w:rsidR="001C1511" w:rsidRPr="00207814" w:rsidRDefault="001C1511" w:rsidP="001C1511">
      <w:pPr>
        <w:tabs>
          <w:tab w:val="left" w:pos="0"/>
          <w:tab w:val="left" w:pos="2250"/>
          <w:tab w:val="right" w:pos="9752"/>
        </w:tabs>
        <w:ind w:left="720"/>
        <w:rPr>
          <w:rFonts w:ascii="Arial" w:hAnsi="Arial" w:cs="Arial"/>
          <w:color w:val="000000"/>
          <w:lang w:val="en-GB"/>
        </w:rPr>
      </w:pPr>
    </w:p>
    <w:p w14:paraId="32EBBDBF" w14:textId="77777777" w:rsidR="001C1511" w:rsidRPr="00207814" w:rsidRDefault="001C1511" w:rsidP="001C1511">
      <w:pPr>
        <w:tabs>
          <w:tab w:val="left" w:pos="0"/>
          <w:tab w:val="left" w:pos="2250"/>
          <w:tab w:val="right" w:pos="9752"/>
        </w:tabs>
        <w:ind w:left="720"/>
        <w:rPr>
          <w:rFonts w:ascii="Arial" w:hAnsi="Arial" w:cs="Arial"/>
          <w:color w:val="000000"/>
          <w:lang w:val="en-GB"/>
        </w:rPr>
      </w:pPr>
    </w:p>
    <w:p w14:paraId="18DB181D" w14:textId="77777777" w:rsidR="001C1511" w:rsidRPr="00207814" w:rsidRDefault="001C1511" w:rsidP="001C1511">
      <w:pPr>
        <w:pStyle w:val="Heading2"/>
        <w:rPr>
          <w:rFonts w:ascii="Arial" w:hAnsi="Arial" w:cs="Arial"/>
        </w:rPr>
      </w:pPr>
    </w:p>
    <w:p w14:paraId="2838CE34" w14:textId="77777777" w:rsidR="001C1511" w:rsidRPr="00207814" w:rsidRDefault="001C1511" w:rsidP="001C1511">
      <w:pPr>
        <w:pStyle w:val="Heading2"/>
        <w:rPr>
          <w:rFonts w:ascii="Arial" w:hAnsi="Arial" w:cs="Arial"/>
        </w:rPr>
      </w:pPr>
      <w:r w:rsidRPr="00207814">
        <w:rPr>
          <w:rFonts w:ascii="Arial" w:hAnsi="Arial" w:cs="Arial"/>
        </w:rPr>
        <w:t>YES / NO</w:t>
      </w:r>
    </w:p>
    <w:p w14:paraId="264B672D" w14:textId="77777777" w:rsidR="001C1511" w:rsidRPr="00207814" w:rsidRDefault="001C1511" w:rsidP="001C1511">
      <w:pPr>
        <w:pStyle w:val="Heading2"/>
        <w:rPr>
          <w:rFonts w:ascii="Arial" w:hAnsi="Arial" w:cs="Arial"/>
        </w:rPr>
      </w:pPr>
    </w:p>
    <w:p w14:paraId="35C1EB5C" w14:textId="77777777" w:rsidR="001C1511" w:rsidRPr="00207814" w:rsidRDefault="001C1511" w:rsidP="001C1511">
      <w:pPr>
        <w:pStyle w:val="Heading2"/>
        <w:rPr>
          <w:rFonts w:ascii="Arial" w:hAnsi="Arial" w:cs="Arial"/>
        </w:rPr>
      </w:pPr>
    </w:p>
    <w:p w14:paraId="6B6F033C" w14:textId="77777777" w:rsidR="001C1511" w:rsidRPr="00207814" w:rsidRDefault="001C1511" w:rsidP="001C1511">
      <w:pPr>
        <w:pStyle w:val="Heading2"/>
        <w:rPr>
          <w:rFonts w:ascii="Arial" w:hAnsi="Arial" w:cs="Arial"/>
        </w:rPr>
      </w:pPr>
    </w:p>
    <w:p w14:paraId="1CDBF455" w14:textId="77777777" w:rsidR="001C1511" w:rsidRPr="00207814" w:rsidRDefault="001C1511" w:rsidP="001C1511">
      <w:pPr>
        <w:pStyle w:val="Heading2"/>
        <w:rPr>
          <w:rFonts w:ascii="Arial" w:hAnsi="Arial" w:cs="Arial"/>
        </w:rPr>
      </w:pPr>
    </w:p>
    <w:p w14:paraId="3D392B22" w14:textId="77777777" w:rsidR="001C1511" w:rsidRPr="00207814" w:rsidRDefault="001C1511" w:rsidP="001C1511">
      <w:pPr>
        <w:pStyle w:val="Heading2"/>
        <w:rPr>
          <w:rFonts w:ascii="Arial" w:hAnsi="Arial" w:cs="Arial"/>
        </w:rPr>
      </w:pPr>
    </w:p>
    <w:p w14:paraId="5538916A" w14:textId="77777777" w:rsidR="001C1511" w:rsidRPr="00207814" w:rsidRDefault="001C1511" w:rsidP="001C1511">
      <w:pPr>
        <w:pStyle w:val="Heading2"/>
        <w:rPr>
          <w:rFonts w:ascii="Arial" w:hAnsi="Arial" w:cs="Arial"/>
        </w:rPr>
      </w:pPr>
    </w:p>
    <w:p w14:paraId="762F7615" w14:textId="77777777" w:rsidR="001C1511" w:rsidRPr="00207814" w:rsidRDefault="001C1511" w:rsidP="001C1511">
      <w:pPr>
        <w:pStyle w:val="Heading2"/>
        <w:rPr>
          <w:rFonts w:ascii="Arial" w:hAnsi="Arial" w:cs="Arial"/>
        </w:rPr>
      </w:pPr>
    </w:p>
    <w:p w14:paraId="15D1F705" w14:textId="77777777" w:rsidR="001C1511" w:rsidRPr="00207814" w:rsidRDefault="001C1511" w:rsidP="001C1511">
      <w:pPr>
        <w:pStyle w:val="Heading2"/>
        <w:rPr>
          <w:rFonts w:ascii="Arial" w:hAnsi="Arial" w:cs="Arial"/>
        </w:rPr>
      </w:pPr>
    </w:p>
    <w:p w14:paraId="32FE4A2B" w14:textId="77777777" w:rsidR="001C1511" w:rsidRPr="00207814" w:rsidRDefault="001C1511" w:rsidP="001C1511">
      <w:pPr>
        <w:pStyle w:val="Heading2"/>
        <w:rPr>
          <w:rFonts w:ascii="Arial" w:hAnsi="Arial" w:cs="Arial"/>
        </w:rPr>
      </w:pPr>
    </w:p>
    <w:p w14:paraId="607014CF" w14:textId="77777777" w:rsidR="001C1511" w:rsidRPr="00207814" w:rsidRDefault="001C1511" w:rsidP="001C1511">
      <w:pPr>
        <w:pStyle w:val="Heading2"/>
        <w:rPr>
          <w:rFonts w:ascii="Arial" w:hAnsi="Arial" w:cs="Arial"/>
        </w:rPr>
      </w:pPr>
    </w:p>
    <w:p w14:paraId="46DB2416" w14:textId="77777777" w:rsidR="001C1511" w:rsidRPr="00207814" w:rsidRDefault="001C1511" w:rsidP="001C1511">
      <w:pPr>
        <w:pStyle w:val="Heading2"/>
        <w:rPr>
          <w:rFonts w:ascii="Arial" w:hAnsi="Arial" w:cs="Arial"/>
        </w:rPr>
      </w:pPr>
    </w:p>
    <w:p w14:paraId="6004467E" w14:textId="77777777" w:rsidR="001C1511" w:rsidRPr="00207814" w:rsidRDefault="001C1511" w:rsidP="001C1511">
      <w:pPr>
        <w:pStyle w:val="Heading2"/>
        <w:rPr>
          <w:rFonts w:ascii="Arial" w:hAnsi="Arial" w:cs="Arial"/>
        </w:rPr>
      </w:pPr>
      <w:r w:rsidRPr="00207814">
        <w:rPr>
          <w:rFonts w:ascii="Arial" w:hAnsi="Arial" w:cs="Arial"/>
        </w:rPr>
        <w:t>YES / NO</w:t>
      </w:r>
    </w:p>
    <w:p w14:paraId="1F113C32" w14:textId="77777777" w:rsidR="001C1511" w:rsidRPr="00207814" w:rsidRDefault="001C1511" w:rsidP="001C1511">
      <w:pPr>
        <w:tabs>
          <w:tab w:val="left" w:pos="900"/>
          <w:tab w:val="left" w:pos="2250"/>
          <w:tab w:val="right" w:pos="9752"/>
        </w:tabs>
        <w:ind w:left="900" w:hanging="900"/>
        <w:jc w:val="center"/>
        <w:rPr>
          <w:rFonts w:ascii="Arial" w:hAnsi="Arial" w:cs="Arial"/>
          <w:b/>
          <w:color w:val="000000"/>
          <w:lang w:val="en-GB"/>
        </w:rPr>
      </w:pPr>
    </w:p>
    <w:p w14:paraId="733F1DA2" w14:textId="77777777" w:rsidR="001C1511" w:rsidRPr="00207814" w:rsidRDefault="001C1511" w:rsidP="001C1511">
      <w:pPr>
        <w:pStyle w:val="Heading3"/>
        <w:rPr>
          <w:rFonts w:ascii="Arial" w:hAnsi="Arial" w:cs="Arial"/>
        </w:rPr>
      </w:pPr>
    </w:p>
    <w:p w14:paraId="5760B707" w14:textId="77777777" w:rsidR="001C1511" w:rsidRPr="00207814" w:rsidRDefault="001C1511" w:rsidP="001C1511">
      <w:pPr>
        <w:rPr>
          <w:rFonts w:ascii="Arial" w:hAnsi="Arial" w:cs="Arial"/>
        </w:rPr>
      </w:pPr>
    </w:p>
    <w:p w14:paraId="345A6607" w14:textId="77777777" w:rsidR="001C1511" w:rsidRPr="00207814" w:rsidRDefault="001C1511" w:rsidP="001C1511">
      <w:pPr>
        <w:pStyle w:val="Heading3"/>
        <w:rPr>
          <w:rFonts w:ascii="Arial" w:hAnsi="Arial" w:cs="Arial"/>
          <w:color w:val="000000"/>
          <w:lang w:val="en-GB"/>
        </w:rPr>
      </w:pPr>
    </w:p>
    <w:p w14:paraId="0B08F642" w14:textId="77777777" w:rsidR="001C1511" w:rsidRPr="00207814" w:rsidRDefault="001C1511" w:rsidP="001C1511">
      <w:pPr>
        <w:tabs>
          <w:tab w:val="left" w:pos="1440"/>
          <w:tab w:val="left" w:pos="2250"/>
          <w:tab w:val="right" w:pos="9752"/>
        </w:tabs>
        <w:ind w:left="1440" w:hanging="900"/>
        <w:jc w:val="center"/>
        <w:rPr>
          <w:rFonts w:ascii="Arial" w:hAnsi="Arial" w:cs="Arial"/>
          <w:lang w:val="en-GB"/>
        </w:rPr>
        <w:sectPr w:rsidR="001C1511" w:rsidRPr="00207814">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DC020A" w14:textId="77777777" w:rsidR="001C1511" w:rsidRPr="00207814" w:rsidRDefault="001C1511" w:rsidP="001C1511">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20471F17" w14:textId="77777777" w:rsidR="001C1511" w:rsidRPr="00207814" w:rsidRDefault="001C1511" w:rsidP="001C1511">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638066BB" w14:textId="77777777" w:rsidR="001C1511" w:rsidRPr="00207814" w:rsidRDefault="001C1511" w:rsidP="001C1511">
      <w:pPr>
        <w:tabs>
          <w:tab w:val="left" w:pos="900"/>
          <w:tab w:val="left" w:pos="2250"/>
          <w:tab w:val="right" w:pos="9752"/>
        </w:tabs>
        <w:ind w:left="900" w:hanging="900"/>
        <w:jc w:val="both"/>
        <w:rPr>
          <w:rFonts w:ascii="Arial" w:hAnsi="Arial" w:cs="Arial"/>
          <w:color w:val="000000"/>
          <w:lang w:val="en-GB"/>
        </w:rPr>
      </w:pPr>
    </w:p>
    <w:p w14:paraId="4FF208AC" w14:textId="77777777" w:rsidR="001C1511" w:rsidRPr="00207814" w:rsidRDefault="001C1511" w:rsidP="001C1511">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1343882D" w14:textId="77777777" w:rsidR="001C1511" w:rsidRPr="00207814" w:rsidRDefault="001C1511" w:rsidP="001C1511">
      <w:pPr>
        <w:tabs>
          <w:tab w:val="left" w:pos="900"/>
          <w:tab w:val="left" w:pos="2250"/>
          <w:tab w:val="right" w:pos="9752"/>
        </w:tabs>
        <w:ind w:left="900" w:hanging="900"/>
        <w:jc w:val="both"/>
        <w:rPr>
          <w:rFonts w:ascii="Arial" w:hAnsi="Arial" w:cs="Arial"/>
          <w:color w:val="000000"/>
          <w:lang w:val="en-GB"/>
        </w:rPr>
      </w:pPr>
    </w:p>
    <w:p w14:paraId="20CBEA16" w14:textId="77777777" w:rsidR="001C1511" w:rsidRPr="00207814" w:rsidRDefault="001C1511" w:rsidP="001C1511">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49E00943" w14:textId="77777777" w:rsidR="001C1511" w:rsidRPr="00207814" w:rsidRDefault="001C1511" w:rsidP="001C1511">
      <w:pPr>
        <w:tabs>
          <w:tab w:val="left" w:pos="900"/>
          <w:tab w:val="left" w:pos="2250"/>
          <w:tab w:val="right" w:pos="9752"/>
        </w:tabs>
        <w:ind w:left="900" w:hanging="900"/>
        <w:jc w:val="both"/>
        <w:rPr>
          <w:rFonts w:ascii="Arial" w:hAnsi="Arial" w:cs="Arial"/>
          <w:color w:val="000000"/>
          <w:lang w:val="en-GB"/>
        </w:rPr>
      </w:pPr>
    </w:p>
    <w:p w14:paraId="32D01CD1" w14:textId="77777777" w:rsidR="001C1511" w:rsidRPr="00207814" w:rsidRDefault="001C1511" w:rsidP="001C1511">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74EE50B8" w14:textId="77777777" w:rsidR="001C1511" w:rsidRPr="00207814" w:rsidRDefault="001C1511" w:rsidP="001C1511">
      <w:pPr>
        <w:tabs>
          <w:tab w:val="left" w:pos="709"/>
          <w:tab w:val="left" w:pos="2250"/>
          <w:tab w:val="right" w:pos="9752"/>
        </w:tabs>
        <w:jc w:val="both"/>
        <w:rPr>
          <w:rFonts w:ascii="Arial" w:hAnsi="Arial" w:cs="Arial"/>
          <w:color w:val="000000"/>
          <w:lang w:val="en-GB"/>
        </w:rPr>
      </w:pPr>
    </w:p>
    <w:p w14:paraId="759B9807" w14:textId="77777777" w:rsidR="001C1511" w:rsidRPr="00207814" w:rsidRDefault="001C1511" w:rsidP="001C1511">
      <w:pPr>
        <w:widowControl w:val="0"/>
        <w:numPr>
          <w:ilvl w:val="1"/>
          <w:numId w:val="4"/>
        </w:numPr>
        <w:tabs>
          <w:tab w:val="clear" w:pos="390"/>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directors,                                   </w:t>
      </w:r>
      <w:r w:rsidRPr="00207814">
        <w:rPr>
          <w:rFonts w:ascii="Arial" w:hAnsi="Arial" w:cs="Arial"/>
          <w:b/>
          <w:bCs/>
          <w:color w:val="000000"/>
          <w:lang w:val="en-GB"/>
        </w:rPr>
        <w:t>YES / NO</w:t>
      </w:r>
    </w:p>
    <w:p w14:paraId="6D24480A" w14:textId="77777777" w:rsidR="001C1511" w:rsidRPr="00207814" w:rsidRDefault="001C1511" w:rsidP="001C1511">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23EC9F72" w14:textId="77777777" w:rsidR="001C1511" w:rsidRPr="00207814" w:rsidRDefault="001C1511" w:rsidP="001C1511">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47AD9CF9" w14:textId="77777777" w:rsidR="001C1511" w:rsidRPr="00207814" w:rsidRDefault="001C1511" w:rsidP="001C1511">
      <w:pPr>
        <w:tabs>
          <w:tab w:val="left" w:pos="0"/>
          <w:tab w:val="right" w:pos="9752"/>
        </w:tabs>
        <w:rPr>
          <w:rFonts w:ascii="Arial" w:hAnsi="Arial" w:cs="Arial"/>
          <w:lang w:val="en-GB"/>
        </w:rPr>
      </w:pPr>
    </w:p>
    <w:p w14:paraId="6A6BDE03" w14:textId="77777777" w:rsidR="001C1511" w:rsidRPr="00207814" w:rsidRDefault="001C1511" w:rsidP="001C1511">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473105F6" w14:textId="77777777" w:rsidR="001C1511" w:rsidRPr="00207814" w:rsidRDefault="001C1511" w:rsidP="001C1511">
      <w:pPr>
        <w:tabs>
          <w:tab w:val="left" w:pos="900"/>
          <w:tab w:val="left" w:pos="2250"/>
          <w:tab w:val="right" w:pos="9752"/>
        </w:tabs>
        <w:ind w:left="900" w:hanging="900"/>
        <w:jc w:val="both"/>
        <w:rPr>
          <w:rFonts w:ascii="Arial" w:hAnsi="Arial" w:cs="Arial"/>
          <w:color w:val="000000"/>
          <w:lang w:val="en-GB"/>
        </w:rPr>
      </w:pPr>
    </w:p>
    <w:p w14:paraId="3EBE8549" w14:textId="77777777" w:rsidR="001C1511" w:rsidRPr="00207814" w:rsidRDefault="001C1511" w:rsidP="001C1511">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E0C0FF9" w14:textId="77777777" w:rsidR="001C1511" w:rsidRPr="00207814" w:rsidRDefault="001C1511" w:rsidP="001C1511">
      <w:pPr>
        <w:tabs>
          <w:tab w:val="left" w:pos="900"/>
          <w:tab w:val="left" w:pos="2250"/>
          <w:tab w:val="right" w:pos="9752"/>
        </w:tabs>
        <w:ind w:left="900" w:hanging="900"/>
        <w:jc w:val="both"/>
        <w:rPr>
          <w:rFonts w:ascii="Arial" w:hAnsi="Arial" w:cs="Arial"/>
          <w:color w:val="000000"/>
          <w:lang w:val="en-GB"/>
        </w:rPr>
      </w:pPr>
    </w:p>
    <w:p w14:paraId="1FCD7DC1" w14:textId="77777777" w:rsidR="001C1511" w:rsidRPr="00207814" w:rsidRDefault="001C1511" w:rsidP="001C1511">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295E14BB" w14:textId="77777777" w:rsidR="001C1511" w:rsidRPr="00207814" w:rsidRDefault="001C1511" w:rsidP="001C1511">
      <w:pPr>
        <w:pStyle w:val="Heading1"/>
        <w:rPr>
          <w:rFonts w:ascii="Arial" w:hAnsi="Arial" w:cs="Arial"/>
        </w:rPr>
      </w:pPr>
      <w:r w:rsidRPr="00207814">
        <w:rPr>
          <w:rFonts w:ascii="Arial" w:hAnsi="Arial" w:cs="Arial"/>
        </w:rPr>
        <w:t>CERTIFICATION</w:t>
      </w:r>
    </w:p>
    <w:p w14:paraId="194E0594" w14:textId="77777777" w:rsidR="001C1511" w:rsidRPr="00207814" w:rsidRDefault="001C1511" w:rsidP="001C1511">
      <w:pPr>
        <w:tabs>
          <w:tab w:val="left" w:pos="900"/>
          <w:tab w:val="left" w:pos="2250"/>
          <w:tab w:val="right" w:pos="9752"/>
        </w:tabs>
        <w:ind w:firstLine="540"/>
        <w:jc w:val="center"/>
        <w:rPr>
          <w:rFonts w:ascii="Arial" w:hAnsi="Arial" w:cs="Arial"/>
          <w:b/>
          <w:lang w:val="en-GB"/>
        </w:rPr>
      </w:pPr>
    </w:p>
    <w:p w14:paraId="6138C8B8" w14:textId="77777777" w:rsidR="001C1511" w:rsidRPr="00207814" w:rsidRDefault="001C1511" w:rsidP="001C1511">
      <w:pPr>
        <w:tabs>
          <w:tab w:val="left" w:pos="567"/>
          <w:tab w:val="right" w:pos="9752"/>
        </w:tabs>
        <w:ind w:left="567"/>
        <w:jc w:val="both"/>
        <w:rPr>
          <w:rFonts w:ascii="Arial" w:hAnsi="Arial" w:cs="Arial"/>
          <w:lang w:val="en-GB"/>
        </w:rPr>
      </w:pPr>
    </w:p>
    <w:p w14:paraId="5A791F65" w14:textId="77777777" w:rsidR="001C1511" w:rsidRPr="00207814" w:rsidRDefault="001C1511" w:rsidP="001C1511">
      <w:pPr>
        <w:tabs>
          <w:tab w:val="left" w:pos="567"/>
          <w:tab w:val="right" w:pos="9752"/>
        </w:tabs>
        <w:ind w:left="567"/>
        <w:jc w:val="both"/>
        <w:rPr>
          <w:rFonts w:ascii="Arial" w:hAnsi="Arial" w:cs="Arial"/>
          <w:lang w:val="en-GB"/>
        </w:rPr>
      </w:pPr>
      <w:r>
        <w:rPr>
          <w:rFonts w:ascii="Arial" w:hAnsi="Arial" w:cs="Arial"/>
          <w:b/>
          <w:bCs/>
          <w:lang w:val="en-GB"/>
        </w:rPr>
        <w:t xml:space="preserve">I, </w:t>
      </w:r>
      <w:r w:rsidRPr="00207814">
        <w:rPr>
          <w:rFonts w:ascii="Arial" w:hAnsi="Arial" w:cs="Arial"/>
          <w:b/>
          <w:bCs/>
          <w:lang w:val="en-GB"/>
        </w:rPr>
        <w:t>THE UNDERSIGNED (NAME</w:t>
      </w:r>
      <w:r w:rsidRPr="00207814">
        <w:rPr>
          <w:rFonts w:ascii="Arial" w:hAnsi="Arial" w:cs="Arial"/>
          <w:lang w:val="en-GB"/>
        </w:rPr>
        <w:t>)     ………………………………………………………………………</w:t>
      </w:r>
    </w:p>
    <w:p w14:paraId="73B65CC0" w14:textId="77777777" w:rsidR="001C1511" w:rsidRPr="00207814" w:rsidRDefault="001C1511" w:rsidP="001C1511">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361123A4" w14:textId="77777777" w:rsidR="001C1511" w:rsidRPr="00207814" w:rsidRDefault="001C1511" w:rsidP="001C1511">
      <w:pPr>
        <w:pStyle w:val="BodyTextIndent2"/>
        <w:rPr>
          <w:rFonts w:ascii="Arial" w:hAnsi="Arial" w:cs="Arial"/>
          <w:b/>
          <w:bCs/>
        </w:rPr>
      </w:pPr>
    </w:p>
    <w:p w14:paraId="4A912803" w14:textId="77777777" w:rsidR="001C1511" w:rsidRPr="00207814" w:rsidRDefault="001C1511" w:rsidP="001C1511">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3DB8E856" w14:textId="77777777" w:rsidR="001C1511" w:rsidRPr="00207814" w:rsidRDefault="001C1511" w:rsidP="001C1511">
      <w:pPr>
        <w:pStyle w:val="BodyTextIndent2"/>
        <w:rPr>
          <w:rFonts w:ascii="Arial" w:hAnsi="Arial" w:cs="Arial"/>
          <w:b/>
          <w:bCs/>
        </w:rPr>
      </w:pPr>
    </w:p>
    <w:p w14:paraId="79B5FEA2" w14:textId="77777777" w:rsidR="001C1511" w:rsidRPr="00207814" w:rsidRDefault="001C1511" w:rsidP="001C1511">
      <w:pPr>
        <w:pStyle w:val="BodyTextIndent2"/>
        <w:rPr>
          <w:rFonts w:ascii="Arial" w:hAnsi="Arial" w:cs="Arial"/>
          <w:lang w:val="en-GB"/>
        </w:rPr>
      </w:pPr>
      <w:r w:rsidRPr="00207814">
        <w:rPr>
          <w:rFonts w:ascii="Arial" w:hAnsi="Arial" w:cs="Arial"/>
          <w:b/>
          <w:bCs/>
        </w:rPr>
        <w:t xml:space="preserve">FALSE.  </w:t>
      </w:r>
    </w:p>
    <w:p w14:paraId="55F6936C" w14:textId="77777777" w:rsidR="001C1511" w:rsidRDefault="001C1511" w:rsidP="001C1511">
      <w:pPr>
        <w:tabs>
          <w:tab w:val="left" w:pos="3960"/>
          <w:tab w:val="left" w:pos="7020"/>
          <w:tab w:val="right" w:pos="9752"/>
        </w:tabs>
        <w:ind w:left="540"/>
        <w:jc w:val="both"/>
        <w:rPr>
          <w:rFonts w:ascii="Arial" w:hAnsi="Arial" w:cs="Arial"/>
          <w:lang w:val="en-GB"/>
        </w:rPr>
      </w:pPr>
    </w:p>
    <w:p w14:paraId="6F8278C3" w14:textId="77777777" w:rsidR="001C1511" w:rsidRPr="00207814" w:rsidRDefault="001C1511" w:rsidP="001C1511">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Pr="00207814">
        <w:rPr>
          <w:rFonts w:ascii="Arial" w:hAnsi="Arial" w:cs="Arial"/>
          <w:lang w:val="en-GB"/>
        </w:rPr>
        <w:tab/>
      </w:r>
      <w:r w:rsidRPr="00207814">
        <w:rPr>
          <w:rFonts w:ascii="Arial" w:hAnsi="Arial" w:cs="Arial"/>
          <w:lang w:val="en-GB"/>
        </w:rPr>
        <w:tab/>
      </w:r>
    </w:p>
    <w:p w14:paraId="7B5FCB92" w14:textId="77777777" w:rsidR="001C1511" w:rsidRDefault="001C1511" w:rsidP="001C1511">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Pr>
          <w:rFonts w:ascii="Arial" w:hAnsi="Arial" w:cs="Arial"/>
          <w:lang w:val="en-GB"/>
        </w:rPr>
        <w:tab/>
      </w:r>
      <w:r w:rsidRPr="00207814">
        <w:rPr>
          <w:rFonts w:ascii="Arial" w:hAnsi="Arial" w:cs="Arial"/>
          <w:lang w:val="en-GB"/>
        </w:rPr>
        <w:t xml:space="preserve"> Date</w:t>
      </w:r>
    </w:p>
    <w:p w14:paraId="25118E43" w14:textId="77777777" w:rsidR="001C1511" w:rsidRDefault="001C1511" w:rsidP="001C1511">
      <w:pPr>
        <w:tabs>
          <w:tab w:val="left" w:pos="1080"/>
          <w:tab w:val="left" w:pos="4320"/>
          <w:tab w:val="left" w:pos="7920"/>
          <w:tab w:val="right" w:pos="9752"/>
        </w:tabs>
        <w:ind w:left="540"/>
        <w:jc w:val="both"/>
        <w:rPr>
          <w:rFonts w:ascii="Arial" w:hAnsi="Arial" w:cs="Arial"/>
          <w:lang w:val="en-GB"/>
        </w:rPr>
      </w:pPr>
    </w:p>
    <w:p w14:paraId="2D8B5B4F" w14:textId="77777777" w:rsidR="001C1511" w:rsidRPr="00207814" w:rsidRDefault="001C1511" w:rsidP="001C1511">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563ABDAA" w14:textId="77777777" w:rsidR="001C1511" w:rsidRPr="00207814" w:rsidRDefault="001C1511" w:rsidP="001C1511">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tab/>
        <w:t xml:space="preserve">Position </w:t>
      </w:r>
      <w:r w:rsidRPr="00207814">
        <w:rPr>
          <w:rFonts w:ascii="Arial" w:hAnsi="Arial" w:cs="Arial"/>
          <w:lang w:val="en-GB"/>
        </w:rPr>
        <w:tab/>
        <w:t>Name of Bidder</w:t>
      </w:r>
    </w:p>
    <w:p w14:paraId="4853E9D0" w14:textId="77777777" w:rsidR="00D132EB" w:rsidRDefault="00D132EB"/>
    <w:sectPr w:rsidR="00D132EB"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9B9D5" w14:textId="77777777" w:rsidR="00494419" w:rsidRDefault="00494419" w:rsidP="001C1511">
      <w:pPr>
        <w:spacing w:after="0" w:line="240" w:lineRule="auto"/>
      </w:pPr>
      <w:r>
        <w:separator/>
      </w:r>
    </w:p>
  </w:endnote>
  <w:endnote w:type="continuationSeparator" w:id="0">
    <w:p w14:paraId="0B7B38B4" w14:textId="77777777" w:rsidR="00494419" w:rsidRDefault="00494419" w:rsidP="001C1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1A063" w14:textId="77777777" w:rsidR="00494419" w:rsidRDefault="00494419" w:rsidP="001C1511">
      <w:pPr>
        <w:spacing w:after="0" w:line="240" w:lineRule="auto"/>
      </w:pPr>
      <w:r>
        <w:separator/>
      </w:r>
    </w:p>
  </w:footnote>
  <w:footnote w:type="continuationSeparator" w:id="0">
    <w:p w14:paraId="7DB279CE" w14:textId="77777777" w:rsidR="00494419" w:rsidRDefault="00494419" w:rsidP="001C1511">
      <w:pPr>
        <w:spacing w:after="0" w:line="240" w:lineRule="auto"/>
      </w:pPr>
      <w:r>
        <w:continuationSeparator/>
      </w:r>
    </w:p>
  </w:footnote>
  <w:footnote w:id="1">
    <w:p w14:paraId="7E38173F" w14:textId="77777777" w:rsidR="001C1511" w:rsidRDefault="001C1511" w:rsidP="001C1511">
      <w:pPr>
        <w:pStyle w:val="FootnoteText"/>
      </w:pPr>
    </w:p>
  </w:footnote>
  <w:footnote w:id="2">
    <w:p w14:paraId="48E0D89A" w14:textId="77777777" w:rsidR="001C1511" w:rsidRDefault="001C1511" w:rsidP="001C1511">
      <w:pPr>
        <w:pStyle w:val="FootnoteText"/>
        <w:rPr>
          <w:rFonts w:ascii="Arial Narrow" w:hAnsi="Arial Narrow"/>
        </w:rPr>
      </w:pPr>
      <w:r>
        <w:rPr>
          <w:rStyle w:val="FootnoteReference"/>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74E26A94" w14:textId="77777777" w:rsidR="001C1511" w:rsidRDefault="001C1511" w:rsidP="001C1511">
      <w:pPr>
        <w:pStyle w:val="FootnoteText"/>
        <w:numPr>
          <w:ilvl w:val="0"/>
          <w:numId w:val="1"/>
        </w:numPr>
        <w:rPr>
          <w:rFonts w:ascii="Arial Narrow" w:hAnsi="Arial Narrow"/>
        </w:rPr>
      </w:pPr>
      <w:r>
        <w:rPr>
          <w:rFonts w:ascii="Arial Narrow" w:hAnsi="Arial Narrow"/>
        </w:rPr>
        <w:t>a member of –</w:t>
      </w:r>
    </w:p>
    <w:p w14:paraId="2D1F996A" w14:textId="77777777" w:rsidR="001C1511" w:rsidRDefault="001C1511" w:rsidP="001C1511">
      <w:pPr>
        <w:pStyle w:val="FootnoteText"/>
        <w:numPr>
          <w:ilvl w:val="1"/>
          <w:numId w:val="1"/>
        </w:numPr>
        <w:tabs>
          <w:tab w:val="clear" w:pos="1620"/>
          <w:tab w:val="num" w:pos="1134"/>
        </w:tabs>
        <w:ind w:hanging="1053"/>
        <w:rPr>
          <w:rFonts w:ascii="Arial Narrow" w:hAnsi="Arial Narrow"/>
        </w:rPr>
      </w:pPr>
      <w:r>
        <w:rPr>
          <w:rFonts w:ascii="Arial Narrow" w:hAnsi="Arial Narrow"/>
        </w:rPr>
        <w:t>any municipal council;</w:t>
      </w:r>
    </w:p>
    <w:p w14:paraId="304D55D8" w14:textId="77777777" w:rsidR="001C1511" w:rsidRDefault="001C1511" w:rsidP="001C1511">
      <w:pPr>
        <w:pStyle w:val="FootnoteText"/>
        <w:numPr>
          <w:ilvl w:val="1"/>
          <w:numId w:val="1"/>
        </w:numPr>
        <w:tabs>
          <w:tab w:val="clear" w:pos="1620"/>
          <w:tab w:val="num" w:pos="1134"/>
        </w:tabs>
        <w:ind w:hanging="1053"/>
        <w:rPr>
          <w:rFonts w:ascii="Arial Narrow" w:hAnsi="Arial Narrow"/>
        </w:rPr>
      </w:pPr>
      <w:r>
        <w:rPr>
          <w:rFonts w:ascii="Arial Narrow" w:hAnsi="Arial Narrow"/>
        </w:rPr>
        <w:t>any provincial legislature; or</w:t>
      </w:r>
    </w:p>
    <w:p w14:paraId="21E30D3F" w14:textId="77777777" w:rsidR="001C1511" w:rsidRDefault="001C1511" w:rsidP="001C1511">
      <w:pPr>
        <w:pStyle w:val="FootnoteText"/>
        <w:numPr>
          <w:ilvl w:val="1"/>
          <w:numId w:val="1"/>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1E7FF232" w14:textId="77777777" w:rsidR="001C1511" w:rsidRDefault="001C1511" w:rsidP="001C1511">
      <w:pPr>
        <w:pStyle w:val="FootnoteText"/>
        <w:ind w:left="567"/>
        <w:rPr>
          <w:rFonts w:ascii="Arial Narrow" w:hAnsi="Arial Narrow"/>
        </w:rPr>
      </w:pPr>
    </w:p>
    <w:p w14:paraId="2D7B2682" w14:textId="77777777" w:rsidR="001C1511" w:rsidRDefault="001C1511" w:rsidP="001C1511">
      <w:pPr>
        <w:pStyle w:val="FootnoteText"/>
        <w:numPr>
          <w:ilvl w:val="0"/>
          <w:numId w:val="1"/>
        </w:numPr>
        <w:rPr>
          <w:rFonts w:ascii="Arial Narrow" w:hAnsi="Arial Narrow"/>
        </w:rPr>
      </w:pPr>
      <w:r>
        <w:rPr>
          <w:rFonts w:ascii="Arial Narrow" w:hAnsi="Arial Narrow"/>
        </w:rPr>
        <w:t>a member of the board of directors of any municipal entity;</w:t>
      </w:r>
    </w:p>
    <w:p w14:paraId="6881017F" w14:textId="77777777" w:rsidR="001C1511" w:rsidRDefault="001C1511" w:rsidP="001C1511">
      <w:pPr>
        <w:pStyle w:val="FootnoteText"/>
        <w:numPr>
          <w:ilvl w:val="0"/>
          <w:numId w:val="1"/>
        </w:numPr>
        <w:rPr>
          <w:rFonts w:ascii="Arial Narrow" w:hAnsi="Arial Narrow"/>
        </w:rPr>
      </w:pPr>
      <w:r>
        <w:rPr>
          <w:rFonts w:ascii="Arial Narrow" w:hAnsi="Arial Narrow"/>
        </w:rPr>
        <w:t>an official of any municipality or municipal entity;</w:t>
      </w:r>
    </w:p>
    <w:p w14:paraId="38234EC9" w14:textId="77777777" w:rsidR="001C1511" w:rsidRDefault="001C1511" w:rsidP="001C1511">
      <w:pPr>
        <w:pStyle w:val="FootnoteText"/>
        <w:numPr>
          <w:ilvl w:val="0"/>
          <w:numId w:val="1"/>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3D925334" w14:textId="77777777" w:rsidR="001C1511" w:rsidRDefault="001C1511" w:rsidP="001C1511">
      <w:pPr>
        <w:pStyle w:val="FootnoteText"/>
        <w:numPr>
          <w:ilvl w:val="0"/>
          <w:numId w:val="1"/>
        </w:numPr>
        <w:rPr>
          <w:rFonts w:ascii="Arial Narrow" w:hAnsi="Arial Narrow"/>
        </w:rPr>
      </w:pPr>
      <w:r>
        <w:rPr>
          <w:rFonts w:ascii="Arial Narrow" w:hAnsi="Arial Narrow"/>
        </w:rPr>
        <w:t>a member of the accounting authority of any national or provincial public entity; or</w:t>
      </w:r>
    </w:p>
    <w:p w14:paraId="318ED818" w14:textId="77777777" w:rsidR="001C1511" w:rsidRDefault="001C1511" w:rsidP="001C1511">
      <w:pPr>
        <w:pStyle w:val="FootnoteText"/>
        <w:numPr>
          <w:ilvl w:val="0"/>
          <w:numId w:val="1"/>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E144" w14:textId="77777777" w:rsidR="001C1511" w:rsidRDefault="001C151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42D1A8" w14:textId="77777777" w:rsidR="001C1511" w:rsidRDefault="001C15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BAF40" w14:textId="77777777" w:rsidR="001C1511" w:rsidRDefault="001C151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A2F04B0" w14:textId="77777777" w:rsidR="001C1511" w:rsidRDefault="001C1511">
    <w:pPr>
      <w:pStyle w:val="Header"/>
      <w:framePr w:wrap="around" w:vAnchor="text" w:hAnchor="margin" w:xAlign="center" w:y="1"/>
      <w:rPr>
        <w:rStyle w:val="PageNumber"/>
      </w:rPr>
    </w:pPr>
  </w:p>
  <w:p w14:paraId="38D3B6FE" w14:textId="77777777" w:rsidR="001C1511" w:rsidRDefault="001C151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1C9AC" w14:textId="77777777" w:rsidR="001C1511" w:rsidRDefault="001C151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6C2A16D" w14:textId="77777777" w:rsidR="001C1511" w:rsidRDefault="001C151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DE97E41"/>
    <w:multiLevelType w:val="hybridMultilevel"/>
    <w:tmpl w:val="8EEA3FA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BA85237"/>
    <w:multiLevelType w:val="hybridMultilevel"/>
    <w:tmpl w:val="41BA06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515533585">
    <w:abstractNumId w:val="1"/>
  </w:num>
  <w:num w:numId="2" w16cid:durableId="92406836">
    <w:abstractNumId w:val="4"/>
  </w:num>
  <w:num w:numId="3" w16cid:durableId="5402376">
    <w:abstractNumId w:val="3"/>
  </w:num>
  <w:num w:numId="4" w16cid:durableId="1679236764">
    <w:abstractNumId w:val="2"/>
  </w:num>
  <w:num w:numId="5" w16cid:durableId="2102296299">
    <w:abstractNumId w:val="0"/>
    <w:lvlOverride w:ilvl="0">
      <w:startOverride w:val="1"/>
    </w:lvlOverride>
  </w:num>
  <w:num w:numId="6" w16cid:durableId="1772823920">
    <w:abstractNumId w:val="6"/>
  </w:num>
  <w:num w:numId="7" w16cid:durableId="19841897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511"/>
    <w:rsid w:val="001C1511"/>
    <w:rsid w:val="003A7B11"/>
    <w:rsid w:val="00494419"/>
    <w:rsid w:val="00812C96"/>
    <w:rsid w:val="00D132E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BB766"/>
  <w15:chartTrackingRefBased/>
  <w15:docId w15:val="{30648C3F-5EBE-46ED-98EC-1182D1E4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511"/>
  </w:style>
  <w:style w:type="paragraph" w:styleId="Heading1">
    <w:name w:val="heading 1"/>
    <w:basedOn w:val="Normal"/>
    <w:next w:val="Normal"/>
    <w:link w:val="Heading1Char"/>
    <w:qFormat/>
    <w:rsid w:val="001C1511"/>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1C1511"/>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1C1511"/>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1511"/>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1C1511"/>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1C1511"/>
    <w:rPr>
      <w:rFonts w:ascii="Arial Narrow" w:eastAsia="Times New Roman" w:hAnsi="Arial Narrow" w:cs="Times New Roman"/>
      <w:b/>
      <w:bCs/>
      <w:snapToGrid w:val="0"/>
      <w:sz w:val="24"/>
      <w:szCs w:val="20"/>
      <w:lang w:val="en-US"/>
    </w:rPr>
  </w:style>
  <w:style w:type="character" w:styleId="FootnoteReference">
    <w:name w:val="footnote reference"/>
    <w:semiHidden/>
    <w:rsid w:val="001C1511"/>
  </w:style>
  <w:style w:type="paragraph" w:styleId="Header">
    <w:name w:val="header"/>
    <w:basedOn w:val="Normal"/>
    <w:link w:val="HeaderChar"/>
    <w:rsid w:val="001C1511"/>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1C1511"/>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1C1511"/>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1C1511"/>
    <w:rPr>
      <w:rFonts w:ascii="Arial Narrow" w:eastAsia="Times New Roman" w:hAnsi="Arial Narrow" w:cs="Times New Roman"/>
      <w:snapToGrid w:val="0"/>
      <w:sz w:val="24"/>
      <w:szCs w:val="20"/>
      <w:lang w:val="en-US"/>
    </w:rPr>
  </w:style>
  <w:style w:type="character" w:styleId="PageNumber">
    <w:name w:val="page number"/>
    <w:basedOn w:val="DefaultParagraphFont"/>
    <w:rsid w:val="001C1511"/>
  </w:style>
  <w:style w:type="paragraph" w:styleId="FootnoteText">
    <w:name w:val="footnote text"/>
    <w:basedOn w:val="Normal"/>
    <w:link w:val="FootnoteTextChar"/>
    <w:semiHidden/>
    <w:rsid w:val="001C1511"/>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1C1511"/>
    <w:rPr>
      <w:rFonts w:ascii="Courier New" w:eastAsia="Times New Roman" w:hAnsi="Courier New" w:cs="Times New Roman"/>
      <w:snapToGrid w:val="0"/>
      <w:sz w:val="20"/>
      <w:szCs w:val="20"/>
      <w:lang w:val="en-US"/>
    </w:rPr>
  </w:style>
  <w:style w:type="paragraph" w:styleId="BlockText">
    <w:name w:val="Block Text"/>
    <w:basedOn w:val="Normal"/>
    <w:rsid w:val="001C1511"/>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1C1511"/>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1C1511"/>
    <w:rPr>
      <w:rFonts w:ascii="Arial Narrow" w:eastAsia="Times New Roman" w:hAnsi="Arial Narrow" w:cs="Times New Roman"/>
      <w:b/>
      <w:bCs/>
      <w:snapToGrid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991</Words>
  <Characters>5655</Characters>
  <Application>Microsoft Office Word</Application>
  <DocSecurity>0</DocSecurity>
  <Lines>47</Lines>
  <Paragraphs>13</Paragraphs>
  <ScaleCrop>false</ScaleCrop>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Ruwaldo Jegels</cp:lastModifiedBy>
  <cp:revision>3</cp:revision>
  <dcterms:created xsi:type="dcterms:W3CDTF">2023-03-31T07:40:00Z</dcterms:created>
  <dcterms:modified xsi:type="dcterms:W3CDTF">2023-03-31T08:04:00Z</dcterms:modified>
</cp:coreProperties>
</file>