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078BD9E5" w:rsidR="008811ED" w:rsidRPr="007B686E" w:rsidRDefault="008811ED" w:rsidP="004C433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7B686E">
        <w:rPr>
          <w:rFonts w:ascii="Times New Roman" w:hAnsi="Times New Roman"/>
          <w:b/>
          <w:bCs/>
          <w:color w:val="000000"/>
          <w:sz w:val="24"/>
          <w:szCs w:val="24"/>
        </w:rPr>
        <w:t>INVITATION TO QUOTE BEY</w:t>
      </w:r>
      <w:r w:rsidR="006A2CF3">
        <w:rPr>
          <w:rFonts w:ascii="Times New Roman" w:hAnsi="Times New Roman"/>
          <w:b/>
          <w:bCs/>
          <w:color w:val="000000"/>
          <w:sz w:val="24"/>
          <w:szCs w:val="24"/>
        </w:rPr>
        <w:t>-</w:t>
      </w:r>
      <w:r w:rsidRPr="007B686E">
        <w:rPr>
          <w:rFonts w:ascii="Times New Roman" w:hAnsi="Times New Roman"/>
          <w:b/>
          <w:bCs/>
          <w:color w:val="000000"/>
          <w:sz w:val="24"/>
          <w:szCs w:val="24"/>
        </w:rPr>
        <w:t>SCM</w:t>
      </w:r>
      <w:r w:rsidR="006A2CF3">
        <w:rPr>
          <w:rFonts w:ascii="Times New Roman" w:hAnsi="Times New Roman"/>
          <w:b/>
          <w:bCs/>
          <w:color w:val="000000"/>
          <w:sz w:val="24"/>
          <w:szCs w:val="24"/>
        </w:rPr>
        <w:t>-</w:t>
      </w:r>
      <w:r w:rsidR="003F3DED">
        <w:rPr>
          <w:rFonts w:ascii="Times New Roman" w:hAnsi="Times New Roman"/>
          <w:b/>
          <w:bCs/>
          <w:color w:val="000000"/>
          <w:sz w:val="24"/>
          <w:szCs w:val="24"/>
        </w:rPr>
        <w:t>48</w:t>
      </w:r>
      <w:r w:rsidR="001F5A4F">
        <w:rPr>
          <w:rFonts w:ascii="Times New Roman" w:hAnsi="Times New Roman"/>
          <w:b/>
          <w:bCs/>
          <w:color w:val="000000"/>
          <w:sz w:val="24"/>
          <w:szCs w:val="24"/>
        </w:rPr>
        <w:t>8</w:t>
      </w:r>
    </w:p>
    <w:p w14:paraId="1BB120EB" w14:textId="23556A78" w:rsidR="008811ED" w:rsidRPr="007B686E" w:rsidRDefault="004E64FE" w:rsidP="004C433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EMERGENCY REPAIRS</w:t>
      </w:r>
      <w:r w:rsidR="0042459B">
        <w:rPr>
          <w:rFonts w:ascii="Times New Roman" w:hAnsi="Times New Roman"/>
          <w:b/>
          <w:bCs/>
          <w:color w:val="000000"/>
          <w:sz w:val="24"/>
          <w:szCs w:val="24"/>
        </w:rPr>
        <w:t xml:space="preserve"> ON </w:t>
      </w:r>
      <w:r w:rsidR="006A3426">
        <w:rPr>
          <w:rFonts w:ascii="Times New Roman" w:hAnsi="Times New Roman"/>
          <w:b/>
          <w:bCs/>
          <w:color w:val="000000"/>
          <w:sz w:val="24"/>
          <w:szCs w:val="24"/>
        </w:rPr>
        <w:t xml:space="preserve">WAANHOOP WATER TREATMENT PLANT’S </w:t>
      </w:r>
      <w:r w:rsidR="001F5A4F">
        <w:rPr>
          <w:rFonts w:ascii="Times New Roman" w:hAnsi="Times New Roman"/>
          <w:b/>
          <w:bCs/>
          <w:color w:val="000000"/>
          <w:sz w:val="24"/>
          <w:szCs w:val="24"/>
        </w:rPr>
        <w:t>MAIN CENTRIFUGAL PUMPS</w:t>
      </w:r>
    </w:p>
    <w:p w14:paraId="7548969C" w14:textId="77777777" w:rsidR="008811ED" w:rsidRDefault="008811ED" w:rsidP="008811ED">
      <w:pPr>
        <w:autoSpaceDE w:val="0"/>
        <w:autoSpaceDN w:val="0"/>
        <w:adjustRightInd w:val="0"/>
        <w:spacing w:after="0" w:line="240" w:lineRule="auto"/>
        <w:rPr>
          <w:rFonts w:cs="Arial"/>
          <w:bCs/>
          <w:color w:val="000000"/>
        </w:rPr>
      </w:pPr>
    </w:p>
    <w:p w14:paraId="73983F82" w14:textId="2078BEDA" w:rsidR="001805CC" w:rsidRPr="007B686E" w:rsidRDefault="008811ED" w:rsidP="003F3DED">
      <w:pPr>
        <w:tabs>
          <w:tab w:val="left" w:pos="3247"/>
        </w:tabs>
        <w:autoSpaceDE w:val="0"/>
        <w:autoSpaceDN w:val="0"/>
        <w:adjustRightInd w:val="0"/>
        <w:spacing w:after="0" w:line="240" w:lineRule="auto"/>
        <w:rPr>
          <w:rFonts w:ascii="Times New Roman" w:hAnsi="Times New Roman"/>
          <w:b/>
          <w:bCs/>
          <w:color w:val="000000"/>
          <w:sz w:val="24"/>
          <w:szCs w:val="24"/>
        </w:rPr>
      </w:pPr>
      <w:r>
        <w:rPr>
          <w:rFonts w:cs="Arial"/>
          <w:bCs/>
          <w:color w:val="000000"/>
        </w:rPr>
        <w:t>Quotes are requested from registered service providers for</w:t>
      </w:r>
      <w:r w:rsidR="007B686E">
        <w:rPr>
          <w:rFonts w:cs="Arial"/>
          <w:bCs/>
          <w:color w:val="000000"/>
        </w:rPr>
        <w:t xml:space="preserve"> </w:t>
      </w:r>
      <w:r w:rsidR="004E64FE">
        <w:rPr>
          <w:rFonts w:cs="Arial"/>
          <w:bCs/>
          <w:color w:val="000000"/>
        </w:rPr>
        <w:t>Emergency</w:t>
      </w:r>
      <w:r w:rsidR="00E16CC3">
        <w:rPr>
          <w:rFonts w:cs="Arial"/>
          <w:bCs/>
          <w:color w:val="000000"/>
        </w:rPr>
        <w:t xml:space="preserve"> on</w:t>
      </w:r>
      <w:r w:rsidR="001805CC" w:rsidRPr="001805CC">
        <w:rPr>
          <w:rFonts w:ascii="Times New Roman" w:hAnsi="Times New Roman"/>
          <w:color w:val="000000"/>
        </w:rPr>
        <w:t xml:space="preserve"> </w:t>
      </w:r>
      <w:r w:rsidR="003F3DED">
        <w:rPr>
          <w:rFonts w:ascii="Times New Roman" w:hAnsi="Times New Roman"/>
          <w:color w:val="000000"/>
        </w:rPr>
        <w:t>Waanhoop</w:t>
      </w:r>
      <w:r w:rsidR="005A7EED">
        <w:rPr>
          <w:rFonts w:ascii="Times New Roman" w:hAnsi="Times New Roman"/>
          <w:color w:val="000000"/>
        </w:rPr>
        <w:t xml:space="preserve"> Water Treatment Plant’s </w:t>
      </w:r>
      <w:r w:rsidR="001F5A4F">
        <w:rPr>
          <w:rFonts w:ascii="Times New Roman" w:hAnsi="Times New Roman"/>
          <w:color w:val="000000"/>
        </w:rPr>
        <w:t>Main Centrifugal Pumps</w:t>
      </w:r>
    </w:p>
    <w:p w14:paraId="2B3D8723" w14:textId="32C951D8" w:rsidR="007B686E" w:rsidRDefault="007B686E" w:rsidP="008811ED">
      <w:pPr>
        <w:autoSpaceDE w:val="0"/>
        <w:autoSpaceDN w:val="0"/>
        <w:adjustRightInd w:val="0"/>
        <w:spacing w:after="0" w:line="240" w:lineRule="auto"/>
        <w:rPr>
          <w:rFonts w:cs="Arial"/>
          <w:bCs/>
          <w:color w:val="000000"/>
        </w:rPr>
      </w:pPr>
    </w:p>
    <w:p w14:paraId="0CAD7303" w14:textId="43A0EB00" w:rsidR="007B686E" w:rsidRPr="005E0E43" w:rsidRDefault="005E0E43" w:rsidP="005E0E43">
      <w:pPr>
        <w:autoSpaceDE w:val="0"/>
        <w:autoSpaceDN w:val="0"/>
        <w:adjustRightInd w:val="0"/>
        <w:spacing w:after="0" w:line="240" w:lineRule="auto"/>
        <w:rPr>
          <w:rFonts w:cs="Arial"/>
          <w:bCs/>
          <w:color w:val="000000"/>
        </w:rPr>
      </w:pPr>
      <w:r>
        <w:rPr>
          <w:rFonts w:cs="Arial"/>
          <w:bCs/>
          <w:color w:val="000000"/>
        </w:rPr>
        <w:t>Detailed specifications will be provided at the site meeting.</w:t>
      </w:r>
    </w:p>
    <w:p w14:paraId="29CDDF73" w14:textId="77777777" w:rsidR="007B686E" w:rsidRDefault="007B686E" w:rsidP="007B686E">
      <w:pPr>
        <w:autoSpaceDE w:val="0"/>
        <w:autoSpaceDN w:val="0"/>
        <w:adjustRightInd w:val="0"/>
        <w:spacing w:after="0" w:line="240" w:lineRule="auto"/>
        <w:rPr>
          <w:rFonts w:cs="Arial"/>
          <w:bCs/>
          <w:color w:val="000000"/>
        </w:rPr>
      </w:pPr>
    </w:p>
    <w:p w14:paraId="41A39D68" w14:textId="7DB5AFE3" w:rsidR="008811ED" w:rsidRDefault="007B686E" w:rsidP="008811ED">
      <w:pPr>
        <w:autoSpaceDE w:val="0"/>
        <w:autoSpaceDN w:val="0"/>
        <w:adjustRightInd w:val="0"/>
        <w:spacing w:after="0" w:line="240" w:lineRule="auto"/>
        <w:rPr>
          <w:rFonts w:cs="Arial"/>
          <w:bCs/>
          <w:color w:val="000000"/>
        </w:rPr>
      </w:pPr>
      <w:r>
        <w:rPr>
          <w:rFonts w:cs="Arial"/>
          <w:bCs/>
          <w:color w:val="000000"/>
        </w:rPr>
        <w:t xml:space="preserve">A compulsory site meeting will be held on </w:t>
      </w:r>
      <w:r w:rsidR="005A7EED">
        <w:rPr>
          <w:rFonts w:cs="Arial"/>
          <w:bCs/>
          <w:color w:val="000000"/>
        </w:rPr>
        <w:t>Tue</w:t>
      </w:r>
      <w:r w:rsidR="006A3426">
        <w:rPr>
          <w:rFonts w:cs="Arial"/>
          <w:bCs/>
          <w:color w:val="000000"/>
        </w:rPr>
        <w:t>s</w:t>
      </w:r>
      <w:r w:rsidR="00C90221">
        <w:rPr>
          <w:rFonts w:cs="Arial"/>
          <w:bCs/>
          <w:color w:val="000000"/>
        </w:rPr>
        <w:t>day, 2</w:t>
      </w:r>
      <w:r w:rsidR="005A7EED">
        <w:rPr>
          <w:rFonts w:cs="Arial"/>
          <w:bCs/>
          <w:color w:val="000000"/>
        </w:rPr>
        <w:t>1</w:t>
      </w:r>
      <w:r w:rsidR="00C90221">
        <w:rPr>
          <w:rFonts w:cs="Arial"/>
          <w:bCs/>
          <w:color w:val="000000"/>
        </w:rPr>
        <w:t xml:space="preserve"> </w:t>
      </w:r>
      <w:r>
        <w:rPr>
          <w:rFonts w:cs="Arial"/>
          <w:bCs/>
          <w:color w:val="000000"/>
        </w:rPr>
        <w:t xml:space="preserve">May 2024 starting at </w:t>
      </w:r>
      <w:r w:rsidR="003E7478">
        <w:rPr>
          <w:rFonts w:cs="Arial"/>
          <w:bCs/>
          <w:color w:val="000000"/>
        </w:rPr>
        <w:t>1</w:t>
      </w:r>
      <w:r w:rsidR="001F5A4F">
        <w:rPr>
          <w:rFonts w:cs="Arial"/>
          <w:bCs/>
          <w:color w:val="000000"/>
        </w:rPr>
        <w:t>0</w:t>
      </w:r>
      <w:r>
        <w:rPr>
          <w:rFonts w:cs="Arial"/>
          <w:bCs/>
          <w:color w:val="000000"/>
        </w:rPr>
        <w:t xml:space="preserve">h00 at the </w:t>
      </w:r>
      <w:r w:rsidR="00C90221">
        <w:rPr>
          <w:rFonts w:cs="Arial"/>
          <w:bCs/>
          <w:color w:val="000000"/>
        </w:rPr>
        <w:t>Municipal Offices</w:t>
      </w:r>
      <w:r>
        <w:rPr>
          <w:rFonts w:cs="Arial"/>
          <w:bCs/>
          <w:color w:val="000000"/>
        </w:rPr>
        <w:t xml:space="preserve"> in </w:t>
      </w:r>
      <w:r w:rsidR="005A7EED">
        <w:rPr>
          <w:rFonts w:cs="Arial"/>
          <w:bCs/>
          <w:color w:val="000000"/>
        </w:rPr>
        <w:t>Willowmore</w:t>
      </w:r>
      <w:r>
        <w:rPr>
          <w:rFonts w:cs="Arial"/>
          <w:bCs/>
          <w:color w:val="000000"/>
        </w:rPr>
        <w:t>.</w:t>
      </w:r>
    </w:p>
    <w:p w14:paraId="3CDA6E0E" w14:textId="77777777" w:rsidR="008811ED" w:rsidRDefault="008811ED" w:rsidP="008811ED">
      <w:pPr>
        <w:autoSpaceDE w:val="0"/>
        <w:autoSpaceDN w:val="0"/>
        <w:adjustRightInd w:val="0"/>
        <w:spacing w:after="0" w:line="240" w:lineRule="auto"/>
        <w:rPr>
          <w:rFonts w:cs="Arial"/>
          <w:bCs/>
          <w:color w:val="000000"/>
        </w:rPr>
      </w:pPr>
    </w:p>
    <w:p w14:paraId="1EF18A66" w14:textId="7491B189"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w:t>
      </w:r>
      <w:r w:rsidR="003F3DED">
        <w:rPr>
          <w:b/>
          <w:bCs/>
          <w:color w:val="000000"/>
        </w:rPr>
        <w:t>48</w:t>
      </w:r>
      <w:r w:rsidR="004C433A">
        <w:rPr>
          <w:b/>
          <w:bCs/>
          <w:color w:val="000000"/>
        </w:rPr>
        <w:t>8</w:t>
      </w:r>
      <w:r>
        <w:rPr>
          <w:color w:val="000000"/>
        </w:rPr>
        <w:t xml:space="preserve">", not later than 12h00 </w:t>
      </w:r>
      <w:r w:rsidR="007B686E">
        <w:rPr>
          <w:color w:val="000000"/>
        </w:rPr>
        <w:t>Fri</w:t>
      </w:r>
      <w:r>
        <w:rPr>
          <w:color w:val="000000"/>
        </w:rPr>
        <w:t xml:space="preserve">day on the </w:t>
      </w:r>
      <w:r w:rsidR="007B686E">
        <w:rPr>
          <w:color w:val="000000"/>
        </w:rPr>
        <w:t>30</w:t>
      </w:r>
      <w:r>
        <w:rPr>
          <w:color w:val="000000"/>
          <w:vertAlign w:val="superscript"/>
        </w:rPr>
        <w:t>TH</w:t>
      </w:r>
      <w:r>
        <w:rPr>
          <w:color w:val="000000"/>
        </w:rPr>
        <w:t xml:space="preserve"> of May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Whereby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To claim for specific goals prospective bidders MUST submit proof/required the required documents</w:t>
      </w:r>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or Sworn Affidavit must be submitted in order to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42DA177C" w:rsidR="008811ED" w:rsidRPr="00500B5E"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w:t>
      </w:r>
      <w:r w:rsidR="007B686E">
        <w:rPr>
          <w:b/>
          <w:bCs/>
          <w:color w:val="000000"/>
        </w:rPr>
        <w:t>r. B. Koeberg</w:t>
      </w:r>
      <w:r>
        <w:rPr>
          <w:b/>
          <w:color w:val="000000"/>
        </w:rPr>
        <w:t xml:space="preserve"> 049 807 5700 / </w:t>
      </w:r>
      <w:hyperlink r:id="rId7" w:history="1">
        <w:r w:rsidR="003135DC" w:rsidRPr="001B3A39">
          <w:rPr>
            <w:rStyle w:val="Hyperlink"/>
            <w:b/>
          </w:rPr>
          <w:t>koebergb@bnlm.gov.za</w:t>
        </w:r>
      </w:hyperlink>
    </w:p>
    <w:p w14:paraId="438740F1" w14:textId="071B636D" w:rsidR="00500B5E" w:rsidRPr="003135DC" w:rsidRDefault="00500B5E" w:rsidP="008811ED">
      <w:pPr>
        <w:numPr>
          <w:ilvl w:val="0"/>
          <w:numId w:val="1"/>
        </w:numPr>
        <w:autoSpaceDE w:val="0"/>
        <w:autoSpaceDN w:val="0"/>
        <w:adjustRightInd w:val="0"/>
        <w:spacing w:after="0" w:line="240" w:lineRule="auto"/>
        <w:ind w:left="360" w:hanging="360"/>
        <w:jc w:val="both"/>
        <w:rPr>
          <w:b/>
          <w:bCs/>
          <w:color w:val="000000"/>
        </w:rPr>
      </w:pPr>
      <w:r>
        <w:rPr>
          <w:bCs/>
          <w:color w:val="000000"/>
        </w:rPr>
        <w:t>Allocation of specific goals.</w:t>
      </w:r>
    </w:p>
    <w:p w14:paraId="7E7635E2" w14:textId="77777777" w:rsidR="003135DC" w:rsidRDefault="003135DC" w:rsidP="003135DC">
      <w:pPr>
        <w:autoSpaceDE w:val="0"/>
        <w:autoSpaceDN w:val="0"/>
        <w:adjustRightInd w:val="0"/>
        <w:spacing w:after="0" w:line="24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409419E"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C98B6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19A3E00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ED5A78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589017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F7F8871"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226FD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6CDDAC6F"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0F2D04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D02408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71EC3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7F225A89"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4AA2331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B8DC8C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95B42B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D1B65EF"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08560E12"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3C5E"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0D31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E02BF"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5C55D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66E332D"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90C5"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B34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773BA"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9EF8FD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665B35F8"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19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4F6B"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B19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51088C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DA6B27A" w14:textId="77777777" w:rsidR="003135DC" w:rsidRDefault="003135DC" w:rsidP="003135DC">
      <w:pPr>
        <w:autoSpaceDE w:val="0"/>
        <w:autoSpaceDN w:val="0"/>
        <w:adjustRightInd w:val="0"/>
        <w:spacing w:after="0" w:line="240" w:lineRule="auto"/>
        <w:jc w:val="both"/>
        <w:rPr>
          <w:b/>
          <w:bCs/>
          <w:color w:val="000000"/>
        </w:rPr>
      </w:pP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37E1F80" w14:textId="77777777" w:rsidR="007B686E" w:rsidRDefault="007B686E" w:rsidP="008811ED">
      <w:pPr>
        <w:autoSpaceDE w:val="0"/>
        <w:autoSpaceDN w:val="0"/>
        <w:adjustRightInd w:val="0"/>
        <w:spacing w:after="0"/>
        <w:jc w:val="both"/>
        <w:rPr>
          <w:rFonts w:ascii="Times New Roman" w:hAnsi="Times New Roman"/>
          <w:b/>
          <w:bCs/>
          <w:color w:val="000000"/>
        </w:rPr>
      </w:pPr>
    </w:p>
    <w:p w14:paraId="3EEDC748" w14:textId="77777777" w:rsidR="007B686E" w:rsidRDefault="007B686E" w:rsidP="008811ED">
      <w:pPr>
        <w:autoSpaceDE w:val="0"/>
        <w:autoSpaceDN w:val="0"/>
        <w:adjustRightInd w:val="0"/>
        <w:spacing w:after="0"/>
        <w:jc w:val="both"/>
        <w:rPr>
          <w:rFonts w:ascii="Times New Roman" w:hAnsi="Times New Roman"/>
          <w:b/>
          <w:bCs/>
          <w:color w:val="000000"/>
        </w:rPr>
      </w:pPr>
    </w:p>
    <w:p w14:paraId="64B9A5BC" w14:textId="77777777" w:rsidR="007B686E" w:rsidRDefault="007B686E" w:rsidP="008811ED">
      <w:pPr>
        <w:autoSpaceDE w:val="0"/>
        <w:autoSpaceDN w:val="0"/>
        <w:adjustRightInd w:val="0"/>
        <w:spacing w:after="0"/>
        <w:jc w:val="both"/>
        <w:rPr>
          <w:rFonts w:ascii="Times New Roman" w:hAnsi="Times New Roman"/>
          <w:b/>
          <w:bCs/>
          <w:color w:val="000000"/>
        </w:rPr>
      </w:pPr>
    </w:p>
    <w:p w14:paraId="52C3A51B" w14:textId="77777777" w:rsidR="007B686E" w:rsidRDefault="007B686E" w:rsidP="008811ED">
      <w:pPr>
        <w:autoSpaceDE w:val="0"/>
        <w:autoSpaceDN w:val="0"/>
        <w:adjustRightInd w:val="0"/>
        <w:spacing w:after="0"/>
        <w:jc w:val="both"/>
        <w:rPr>
          <w:rFonts w:ascii="Times New Roman" w:hAnsi="Times New Roman"/>
          <w:b/>
          <w:bCs/>
          <w:color w:val="000000"/>
        </w:rPr>
      </w:pPr>
    </w:p>
    <w:p w14:paraId="7ACE234D" w14:textId="77777777" w:rsidR="007B686E" w:rsidRDefault="007B686E" w:rsidP="008811ED">
      <w:pPr>
        <w:autoSpaceDE w:val="0"/>
        <w:autoSpaceDN w:val="0"/>
        <w:adjustRightInd w:val="0"/>
        <w:spacing w:after="0"/>
        <w:jc w:val="both"/>
        <w:rPr>
          <w:rFonts w:ascii="Times New Roman" w:hAnsi="Times New Roman"/>
          <w:b/>
          <w:bCs/>
          <w:color w:val="000000"/>
        </w:rPr>
      </w:pPr>
    </w:p>
    <w:p w14:paraId="4D10D0CA" w14:textId="77777777" w:rsidR="007B686E" w:rsidRDefault="007B686E" w:rsidP="008811ED">
      <w:pPr>
        <w:autoSpaceDE w:val="0"/>
        <w:autoSpaceDN w:val="0"/>
        <w:adjustRightInd w:val="0"/>
        <w:spacing w:after="0"/>
        <w:jc w:val="both"/>
        <w:rPr>
          <w:rFonts w:ascii="Times New Roman" w:hAnsi="Times New Roman"/>
          <w:b/>
          <w:bCs/>
          <w:color w:val="000000"/>
        </w:rPr>
      </w:pPr>
    </w:p>
    <w:p w14:paraId="7B119B67" w14:textId="77777777" w:rsidR="007B686E" w:rsidRDefault="007B686E" w:rsidP="008811ED">
      <w:pPr>
        <w:autoSpaceDE w:val="0"/>
        <w:autoSpaceDN w:val="0"/>
        <w:adjustRightInd w:val="0"/>
        <w:spacing w:after="0"/>
        <w:jc w:val="both"/>
        <w:rPr>
          <w:rFonts w:ascii="Times New Roman" w:hAnsi="Times New Roman"/>
          <w:b/>
          <w:bCs/>
          <w:color w:val="000000"/>
        </w:rPr>
      </w:pPr>
    </w:p>
    <w:p w14:paraId="72150CDA" w14:textId="77777777" w:rsidR="007B686E" w:rsidRDefault="007B686E" w:rsidP="008811ED">
      <w:pPr>
        <w:autoSpaceDE w:val="0"/>
        <w:autoSpaceDN w:val="0"/>
        <w:adjustRightInd w:val="0"/>
        <w:spacing w:after="0"/>
        <w:jc w:val="both"/>
        <w:rPr>
          <w:rFonts w:ascii="Times New Roman" w:hAnsi="Times New Roman"/>
          <w:b/>
          <w:bCs/>
          <w:color w:val="000000"/>
        </w:rPr>
      </w:pPr>
    </w:p>
    <w:p w14:paraId="53749A6B" w14:textId="77777777" w:rsidR="007B686E" w:rsidRDefault="007B686E" w:rsidP="008811ED">
      <w:pPr>
        <w:autoSpaceDE w:val="0"/>
        <w:autoSpaceDN w:val="0"/>
        <w:adjustRightInd w:val="0"/>
        <w:spacing w:after="0"/>
        <w:jc w:val="both"/>
        <w:rPr>
          <w:rFonts w:ascii="Times New Roman" w:hAnsi="Times New Roman"/>
          <w:b/>
          <w:bCs/>
          <w:color w:val="000000"/>
        </w:rPr>
      </w:pPr>
    </w:p>
    <w:p w14:paraId="44900C54" w14:textId="77777777" w:rsidR="007B686E" w:rsidRDefault="007B686E" w:rsidP="008811ED">
      <w:pPr>
        <w:autoSpaceDE w:val="0"/>
        <w:autoSpaceDN w:val="0"/>
        <w:adjustRightInd w:val="0"/>
        <w:spacing w:after="0"/>
        <w:jc w:val="both"/>
        <w:rPr>
          <w:rFonts w:ascii="Times New Roman" w:hAnsi="Times New Roman"/>
          <w:b/>
          <w:bCs/>
          <w:color w:val="000000"/>
        </w:rPr>
      </w:pPr>
    </w:p>
    <w:p w14:paraId="596C8D92" w14:textId="77777777" w:rsidR="007B686E" w:rsidRDefault="007B686E" w:rsidP="008811ED">
      <w:pPr>
        <w:autoSpaceDE w:val="0"/>
        <w:autoSpaceDN w:val="0"/>
        <w:adjustRightInd w:val="0"/>
        <w:spacing w:after="0"/>
        <w:jc w:val="both"/>
        <w:rPr>
          <w:rFonts w:ascii="Times New Roman" w:hAnsi="Times New Roman"/>
          <w:b/>
          <w:bCs/>
          <w:color w:val="000000"/>
        </w:rPr>
      </w:pPr>
    </w:p>
    <w:p w14:paraId="2B68742A" w14:textId="77777777" w:rsidR="007B686E" w:rsidRDefault="007B686E" w:rsidP="008811ED">
      <w:pPr>
        <w:autoSpaceDE w:val="0"/>
        <w:autoSpaceDN w:val="0"/>
        <w:adjustRightInd w:val="0"/>
        <w:spacing w:after="0"/>
        <w:jc w:val="both"/>
        <w:rPr>
          <w:rFonts w:ascii="Times New Roman" w:hAnsi="Times New Roman"/>
          <w:b/>
          <w:bCs/>
          <w:color w:val="000000"/>
        </w:rPr>
      </w:pPr>
    </w:p>
    <w:p w14:paraId="0202B11E" w14:textId="77777777" w:rsidR="007B686E" w:rsidRDefault="007B686E" w:rsidP="008811ED">
      <w:pPr>
        <w:autoSpaceDE w:val="0"/>
        <w:autoSpaceDN w:val="0"/>
        <w:adjustRightInd w:val="0"/>
        <w:spacing w:after="0"/>
        <w:jc w:val="both"/>
        <w:rPr>
          <w:rFonts w:ascii="Times New Roman" w:hAnsi="Times New Roman"/>
          <w:b/>
          <w:bCs/>
          <w:color w:val="000000"/>
        </w:rPr>
      </w:pPr>
    </w:p>
    <w:p w14:paraId="1F426406" w14:textId="77777777" w:rsidR="007B686E" w:rsidRDefault="007B686E" w:rsidP="008811ED">
      <w:pPr>
        <w:autoSpaceDE w:val="0"/>
        <w:autoSpaceDN w:val="0"/>
        <w:adjustRightInd w:val="0"/>
        <w:spacing w:after="0"/>
        <w:jc w:val="both"/>
        <w:rPr>
          <w:rFonts w:ascii="Times New Roman" w:hAnsi="Times New Roman"/>
          <w:b/>
          <w:bCs/>
          <w:color w:val="000000"/>
        </w:rPr>
      </w:pPr>
    </w:p>
    <w:p w14:paraId="20DD7F64" w14:textId="77777777" w:rsidR="007B686E" w:rsidRDefault="007B686E" w:rsidP="008811ED">
      <w:pPr>
        <w:autoSpaceDE w:val="0"/>
        <w:autoSpaceDN w:val="0"/>
        <w:adjustRightInd w:val="0"/>
        <w:spacing w:after="0"/>
        <w:jc w:val="both"/>
        <w:rPr>
          <w:rFonts w:ascii="Times New Roman" w:hAnsi="Times New Roman"/>
          <w:b/>
          <w:bCs/>
          <w:color w:val="000000"/>
        </w:rPr>
      </w:pPr>
    </w:p>
    <w:p w14:paraId="2A6F0601" w14:textId="77777777" w:rsidR="007B686E" w:rsidRDefault="007B686E" w:rsidP="008811ED">
      <w:pPr>
        <w:autoSpaceDE w:val="0"/>
        <w:autoSpaceDN w:val="0"/>
        <w:adjustRightInd w:val="0"/>
        <w:spacing w:after="0"/>
        <w:jc w:val="both"/>
        <w:rPr>
          <w:rFonts w:ascii="Times New Roman" w:hAnsi="Times New Roman"/>
          <w:b/>
          <w:bCs/>
          <w:color w:val="000000"/>
        </w:rPr>
      </w:pPr>
    </w:p>
    <w:p w14:paraId="1BCF7BF3" w14:textId="77777777" w:rsidR="007B686E" w:rsidRDefault="007B686E" w:rsidP="008811ED">
      <w:pPr>
        <w:autoSpaceDE w:val="0"/>
        <w:autoSpaceDN w:val="0"/>
        <w:adjustRightInd w:val="0"/>
        <w:spacing w:after="0"/>
        <w:jc w:val="both"/>
        <w:rPr>
          <w:rFonts w:ascii="Times New Roman" w:hAnsi="Times New Roman"/>
          <w:b/>
          <w:bCs/>
          <w:color w:val="000000"/>
        </w:rPr>
      </w:pPr>
    </w:p>
    <w:p w14:paraId="111C901F" w14:textId="77777777" w:rsidR="007B686E" w:rsidRDefault="007B686E" w:rsidP="008811ED">
      <w:pPr>
        <w:autoSpaceDE w:val="0"/>
        <w:autoSpaceDN w:val="0"/>
        <w:adjustRightInd w:val="0"/>
        <w:spacing w:after="0"/>
        <w:jc w:val="both"/>
        <w:rPr>
          <w:rFonts w:ascii="Times New Roman" w:hAnsi="Times New Roman"/>
          <w:b/>
          <w:bCs/>
          <w:color w:val="000000"/>
        </w:rPr>
      </w:pPr>
    </w:p>
    <w:p w14:paraId="7896CB17" w14:textId="77777777" w:rsidR="007B686E" w:rsidRDefault="007B686E" w:rsidP="008811ED">
      <w:pPr>
        <w:autoSpaceDE w:val="0"/>
        <w:autoSpaceDN w:val="0"/>
        <w:adjustRightInd w:val="0"/>
        <w:spacing w:after="0"/>
        <w:jc w:val="both"/>
        <w:rPr>
          <w:rFonts w:ascii="Times New Roman" w:hAnsi="Times New Roman"/>
          <w:b/>
          <w:bCs/>
          <w:color w:val="000000"/>
        </w:rPr>
      </w:pPr>
    </w:p>
    <w:p w14:paraId="596E5F8F" w14:textId="77777777" w:rsidR="007B686E" w:rsidRDefault="007B686E" w:rsidP="008811ED">
      <w:pPr>
        <w:autoSpaceDE w:val="0"/>
        <w:autoSpaceDN w:val="0"/>
        <w:adjustRightInd w:val="0"/>
        <w:spacing w:after="0"/>
        <w:jc w:val="both"/>
        <w:rPr>
          <w:rFonts w:ascii="Times New Roman" w:hAnsi="Times New Roman"/>
          <w:b/>
          <w:bCs/>
          <w:color w:val="000000"/>
        </w:rPr>
      </w:pPr>
    </w:p>
    <w:p w14:paraId="22C08FE0" w14:textId="77777777" w:rsidR="007B686E" w:rsidRDefault="007B686E" w:rsidP="008811ED">
      <w:pPr>
        <w:autoSpaceDE w:val="0"/>
        <w:autoSpaceDN w:val="0"/>
        <w:adjustRightInd w:val="0"/>
        <w:spacing w:after="0"/>
        <w:jc w:val="both"/>
        <w:rPr>
          <w:rFonts w:ascii="Times New Roman" w:hAnsi="Times New Roman"/>
          <w:b/>
          <w:bCs/>
          <w:color w:val="000000"/>
        </w:rPr>
      </w:pPr>
    </w:p>
    <w:p w14:paraId="2875F8DD" w14:textId="77777777" w:rsidR="007C250B" w:rsidRDefault="007C250B" w:rsidP="008811ED">
      <w:pPr>
        <w:autoSpaceDE w:val="0"/>
        <w:autoSpaceDN w:val="0"/>
        <w:adjustRightInd w:val="0"/>
        <w:spacing w:after="0"/>
        <w:jc w:val="both"/>
        <w:rPr>
          <w:rFonts w:ascii="Times New Roman" w:hAnsi="Times New Roman"/>
          <w:b/>
          <w:bCs/>
          <w:color w:val="000000"/>
        </w:rPr>
      </w:pPr>
    </w:p>
    <w:p w14:paraId="30750282" w14:textId="77777777" w:rsidR="007C250B" w:rsidRDefault="007C250B" w:rsidP="008811ED">
      <w:pPr>
        <w:autoSpaceDE w:val="0"/>
        <w:autoSpaceDN w:val="0"/>
        <w:adjustRightInd w:val="0"/>
        <w:spacing w:after="0"/>
        <w:jc w:val="both"/>
        <w:rPr>
          <w:rFonts w:ascii="Times New Roman" w:hAnsi="Times New Roman"/>
          <w:b/>
          <w:bCs/>
          <w:color w:val="000000"/>
        </w:rPr>
      </w:pPr>
    </w:p>
    <w:p w14:paraId="2C802AF9" w14:textId="77777777" w:rsidR="007C250B" w:rsidRDefault="007C250B" w:rsidP="008811ED">
      <w:pPr>
        <w:autoSpaceDE w:val="0"/>
        <w:autoSpaceDN w:val="0"/>
        <w:adjustRightInd w:val="0"/>
        <w:spacing w:after="0"/>
        <w:jc w:val="both"/>
        <w:rPr>
          <w:rFonts w:ascii="Times New Roman" w:hAnsi="Times New Roman"/>
          <w:b/>
          <w:bCs/>
          <w:color w:val="000000"/>
        </w:rPr>
      </w:pPr>
    </w:p>
    <w:p w14:paraId="526485F9" w14:textId="77777777" w:rsidR="007C250B" w:rsidRDefault="007C250B" w:rsidP="008811ED">
      <w:pPr>
        <w:autoSpaceDE w:val="0"/>
        <w:autoSpaceDN w:val="0"/>
        <w:adjustRightInd w:val="0"/>
        <w:spacing w:after="0"/>
        <w:jc w:val="both"/>
        <w:rPr>
          <w:rFonts w:ascii="Times New Roman" w:hAnsi="Times New Roman"/>
          <w:b/>
          <w:bCs/>
          <w:color w:val="000000"/>
        </w:rPr>
      </w:pPr>
    </w:p>
    <w:p w14:paraId="11AD98A5" w14:textId="77777777" w:rsidR="007C250B" w:rsidRDefault="007C250B" w:rsidP="008811ED">
      <w:pPr>
        <w:autoSpaceDE w:val="0"/>
        <w:autoSpaceDN w:val="0"/>
        <w:adjustRightInd w:val="0"/>
        <w:spacing w:after="0"/>
        <w:jc w:val="both"/>
        <w:rPr>
          <w:rFonts w:ascii="Times New Roman" w:hAnsi="Times New Roman"/>
          <w:b/>
          <w:bCs/>
          <w:color w:val="000000"/>
        </w:rPr>
      </w:pPr>
    </w:p>
    <w:p w14:paraId="7A3F3655" w14:textId="77777777" w:rsidR="007C250B" w:rsidRDefault="007C250B" w:rsidP="008811ED">
      <w:pPr>
        <w:autoSpaceDE w:val="0"/>
        <w:autoSpaceDN w:val="0"/>
        <w:adjustRightInd w:val="0"/>
        <w:spacing w:after="0"/>
        <w:jc w:val="both"/>
        <w:rPr>
          <w:rFonts w:ascii="Times New Roman" w:hAnsi="Times New Roman"/>
          <w:b/>
          <w:bCs/>
          <w:color w:val="000000"/>
        </w:rPr>
      </w:pPr>
    </w:p>
    <w:p w14:paraId="32597005" w14:textId="77777777" w:rsidR="007C250B" w:rsidRDefault="007C250B" w:rsidP="008811ED">
      <w:pPr>
        <w:autoSpaceDE w:val="0"/>
        <w:autoSpaceDN w:val="0"/>
        <w:adjustRightInd w:val="0"/>
        <w:spacing w:after="0"/>
        <w:jc w:val="both"/>
        <w:rPr>
          <w:rFonts w:ascii="Times New Roman" w:hAnsi="Times New Roman"/>
          <w:b/>
          <w:bCs/>
          <w:color w:val="000000"/>
        </w:rPr>
      </w:pPr>
    </w:p>
    <w:p w14:paraId="7EEE1FCF" w14:textId="77777777" w:rsidR="007B686E" w:rsidRDefault="007B686E" w:rsidP="008811ED">
      <w:pPr>
        <w:autoSpaceDE w:val="0"/>
        <w:autoSpaceDN w:val="0"/>
        <w:adjustRightInd w:val="0"/>
        <w:spacing w:after="0"/>
        <w:jc w:val="both"/>
        <w:rPr>
          <w:rFonts w:ascii="Times New Roman" w:hAnsi="Times New Roman"/>
          <w:b/>
          <w:bCs/>
          <w:color w:val="000000"/>
        </w:rPr>
      </w:pPr>
    </w:p>
    <w:p w14:paraId="19BCE8A6" w14:textId="77777777" w:rsidR="007B686E" w:rsidRDefault="007B686E" w:rsidP="008811ED">
      <w:pPr>
        <w:autoSpaceDE w:val="0"/>
        <w:autoSpaceDN w:val="0"/>
        <w:adjustRightInd w:val="0"/>
        <w:spacing w:after="0"/>
        <w:jc w:val="both"/>
        <w:rPr>
          <w:rFonts w:ascii="Times New Roman" w:hAnsi="Times New Roman"/>
          <w:b/>
          <w:bCs/>
          <w:color w:val="000000"/>
        </w:rPr>
      </w:pPr>
    </w:p>
    <w:p w14:paraId="547EC850" w14:textId="77777777" w:rsidR="007B686E" w:rsidRDefault="007B686E" w:rsidP="008811ED">
      <w:pPr>
        <w:autoSpaceDE w:val="0"/>
        <w:autoSpaceDN w:val="0"/>
        <w:adjustRightInd w:val="0"/>
        <w:spacing w:after="0"/>
        <w:jc w:val="both"/>
        <w:rPr>
          <w:rFonts w:ascii="Times New Roman" w:hAnsi="Times New Roman"/>
          <w:b/>
          <w:bCs/>
          <w:color w:val="000000"/>
        </w:rPr>
      </w:pPr>
    </w:p>
    <w:p w14:paraId="4DC4633A" w14:textId="77777777" w:rsidR="007B686E" w:rsidRDefault="007B686E" w:rsidP="008811ED">
      <w:pPr>
        <w:autoSpaceDE w:val="0"/>
        <w:autoSpaceDN w:val="0"/>
        <w:adjustRightInd w:val="0"/>
        <w:spacing w:after="0"/>
        <w:jc w:val="both"/>
        <w:rPr>
          <w:rFonts w:ascii="Times New Roman" w:hAnsi="Times New Roman"/>
          <w:b/>
          <w:bCs/>
          <w:color w:val="000000"/>
        </w:rPr>
      </w:pPr>
    </w:p>
    <w:p w14:paraId="0C40AAE8" w14:textId="77777777" w:rsidR="007B686E" w:rsidRDefault="007B686E" w:rsidP="008811ED">
      <w:pPr>
        <w:autoSpaceDE w:val="0"/>
        <w:autoSpaceDN w:val="0"/>
        <w:adjustRightInd w:val="0"/>
        <w:spacing w:after="0"/>
        <w:jc w:val="both"/>
        <w:rPr>
          <w:rFonts w:ascii="Times New Roman" w:hAnsi="Times New Roman"/>
          <w:b/>
          <w:bCs/>
          <w:color w:val="000000"/>
        </w:rPr>
      </w:pPr>
    </w:p>
    <w:p w14:paraId="3CC94892" w14:textId="77777777" w:rsidR="007B686E" w:rsidRDefault="007B686E" w:rsidP="008811ED">
      <w:pPr>
        <w:autoSpaceDE w:val="0"/>
        <w:autoSpaceDN w:val="0"/>
        <w:adjustRightInd w:val="0"/>
        <w:spacing w:after="0"/>
        <w:jc w:val="both"/>
        <w:rPr>
          <w:rFonts w:ascii="Times New Roman" w:hAnsi="Times New Roman"/>
          <w:b/>
          <w:bCs/>
          <w:color w:val="000000"/>
        </w:rPr>
      </w:pPr>
    </w:p>
    <w:p w14:paraId="7B44D05D" w14:textId="6DE99E52" w:rsidR="00EA34E3" w:rsidRDefault="00A54875" w:rsidP="00500B5E">
      <w:pPr>
        <w:tabs>
          <w:tab w:val="left" w:pos="7363"/>
          <w:tab w:val="center" w:pos="10530"/>
        </w:tabs>
        <w:rPr>
          <w:rFonts w:cs="Arial"/>
          <w:b/>
          <w:sz w:val="32"/>
          <w:lang w:val="en-GB"/>
        </w:rPr>
      </w:pPr>
      <w:r>
        <w:rPr>
          <w:rFonts w:cs="Arial"/>
          <w:b/>
          <w:sz w:val="32"/>
          <w:lang w:val="en-GB"/>
        </w:rPr>
        <w:lastRenderedPageBreak/>
        <w:t>MBD 3</w:t>
      </w:r>
      <w:r w:rsidR="00EA34E3">
        <w:rPr>
          <w:rFonts w:cs="Arial"/>
          <w:b/>
          <w:sz w:val="32"/>
          <w:lang w:val="en-GB"/>
        </w:rPr>
        <w:t>.1: PRICING SCHEDULE</w:t>
      </w:r>
    </w:p>
    <w:p w14:paraId="228C65E4" w14:textId="77777777" w:rsidR="005E4087" w:rsidRDefault="005E4087" w:rsidP="00500B5E">
      <w:pPr>
        <w:tabs>
          <w:tab w:val="left" w:pos="7363"/>
          <w:tab w:val="center" w:pos="10530"/>
        </w:tabs>
        <w:rPr>
          <w:rFonts w:cs="Arial"/>
          <w:b/>
          <w:sz w:val="32"/>
          <w:lang w:val="en-GB"/>
        </w:rPr>
      </w:pPr>
    </w:p>
    <w:p w14:paraId="1582CB1C" w14:textId="77777777" w:rsidR="005E4087" w:rsidRDefault="005E4087" w:rsidP="00500B5E">
      <w:pPr>
        <w:tabs>
          <w:tab w:val="left" w:pos="7363"/>
          <w:tab w:val="center" w:pos="10530"/>
        </w:tabs>
        <w:rPr>
          <w:rFonts w:cs="Arial"/>
          <w:b/>
          <w:sz w:val="32"/>
          <w:lang w:val="en-GB"/>
        </w:rPr>
      </w:pPr>
    </w:p>
    <w:p w14:paraId="74C569FF" w14:textId="77777777" w:rsidR="00A54875" w:rsidRDefault="00A54875" w:rsidP="005E4087">
      <w:pPr>
        <w:tabs>
          <w:tab w:val="left" w:pos="2940"/>
          <w:tab w:val="left" w:pos="4960"/>
        </w:tabs>
        <w:spacing w:before="7" w:line="391" w:lineRule="auto"/>
        <w:ind w:left="280" w:right="4052"/>
        <w:jc w:val="both"/>
        <w:rPr>
          <w:rFonts w:ascii="Calibri" w:eastAsia="Calibri" w:hAnsi="Calibri" w:cs="Calibri"/>
          <w:sz w:val="24"/>
          <w:szCs w:val="24"/>
        </w:rPr>
      </w:pPr>
      <w:r>
        <w:rPr>
          <w:rFonts w:ascii="Calibri" w:eastAsia="Calibri" w:hAnsi="Calibri" w:cs="Calibri"/>
          <w:b/>
          <w:sz w:val="24"/>
          <w:szCs w:val="24"/>
        </w:rPr>
        <w:t xml:space="preserve">Amount Excl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sz w:val="24"/>
          <w:szCs w:val="24"/>
          <w:u w:val="thick" w:color="000000"/>
        </w:rPr>
        <w:tab/>
      </w:r>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48051B9" w14:textId="77777777" w:rsidR="00A54875" w:rsidRDefault="00A54875" w:rsidP="00A54875">
      <w:pPr>
        <w:tabs>
          <w:tab w:val="left" w:pos="4260"/>
        </w:tabs>
        <w:spacing w:before="31"/>
        <w:ind w:left="280"/>
        <w:rPr>
          <w:rFonts w:ascii="Calibri" w:eastAsia="Calibri" w:hAnsi="Calibri" w:cs="Calibri"/>
          <w:sz w:val="24"/>
          <w:szCs w:val="24"/>
        </w:rPr>
      </w:pPr>
      <w:r>
        <w:rPr>
          <w:rFonts w:ascii="Calibri" w:eastAsia="Calibri" w:hAnsi="Calibri" w:cs="Calibri"/>
          <w:b/>
          <w:sz w:val="24"/>
          <w:szCs w:val="24"/>
        </w:rPr>
        <w:t xml:space="preserve">Total Incl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9CC0A3C" w14:textId="77777777" w:rsidR="00A54875" w:rsidRDefault="00A54875" w:rsidP="00A54875">
      <w:pPr>
        <w:spacing w:line="200" w:lineRule="exact"/>
      </w:pPr>
    </w:p>
    <w:p w14:paraId="03B18C72" w14:textId="443619BC" w:rsidR="00A54875" w:rsidRDefault="005E4087" w:rsidP="00A54875">
      <w:pPr>
        <w:spacing w:line="200" w:lineRule="exact"/>
        <w:rPr>
          <w:rFonts w:ascii="Calibri" w:hAnsi="Calibri" w:cs="Calibri"/>
          <w:b/>
          <w:bCs/>
        </w:rPr>
      </w:pPr>
      <w:r>
        <w:rPr>
          <w:rFonts w:ascii="Calibri" w:hAnsi="Calibri" w:cs="Calibri"/>
          <w:b/>
          <w:bCs/>
        </w:rPr>
        <w:t>T</w:t>
      </w:r>
      <w:r w:rsidR="00EA34E3">
        <w:rPr>
          <w:rFonts w:ascii="Calibri" w:hAnsi="Calibri" w:cs="Calibri"/>
          <w:b/>
          <w:bCs/>
        </w:rPr>
        <w:t>OTAL TENDERED AMOUNT IN WORDS.</w:t>
      </w:r>
    </w:p>
    <w:p w14:paraId="387240DE" w14:textId="77777777" w:rsidR="00EA34E3" w:rsidRDefault="00EA34E3" w:rsidP="00A54875">
      <w:pPr>
        <w:spacing w:line="200" w:lineRule="exact"/>
        <w:rPr>
          <w:rFonts w:ascii="Calibri" w:hAnsi="Calibri" w:cs="Calibri"/>
          <w:b/>
          <w:bCs/>
        </w:rPr>
      </w:pPr>
    </w:p>
    <w:p w14:paraId="3C320B23" w14:textId="36D52DFB" w:rsid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7C9DA83C" w14:textId="77777777" w:rsidR="00EA34E3" w:rsidRDefault="00EA34E3" w:rsidP="00A54875">
      <w:pPr>
        <w:spacing w:line="200" w:lineRule="exact"/>
        <w:rPr>
          <w:rFonts w:ascii="Calibri" w:hAnsi="Calibri" w:cs="Calibri"/>
          <w:b/>
          <w:bCs/>
          <w:u w:val="single"/>
        </w:rPr>
      </w:pPr>
    </w:p>
    <w:p w14:paraId="4C580B42" w14:textId="29F8737D" w:rsidR="00EA34E3" w:rsidRP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4D65B36D" w14:textId="77777777" w:rsidR="00A54875" w:rsidRDefault="00A54875" w:rsidP="00A54875">
      <w:pPr>
        <w:spacing w:before="13" w:line="240" w:lineRule="exact"/>
        <w:rPr>
          <w:sz w:val="24"/>
          <w:szCs w:val="24"/>
        </w:rPr>
      </w:pPr>
    </w:p>
    <w:p w14:paraId="5BEB398F"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Name of Tenderer: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110"/>
          <w:sz w:val="24"/>
          <w:szCs w:val="24"/>
          <w:u w:val="thick" w:color="000000"/>
        </w:rPr>
        <w:t xml:space="preserve"> </w:t>
      </w:r>
      <w:r>
        <w:rPr>
          <w:rFonts w:ascii="Calibri" w:eastAsia="Calibri" w:hAnsi="Calibri" w:cs="Calibri"/>
          <w:b/>
          <w:sz w:val="24"/>
          <w:szCs w:val="24"/>
        </w:rPr>
        <w:t xml:space="preserve"> </w:t>
      </w:r>
    </w:p>
    <w:p w14:paraId="6CD0364E"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Signature: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73"/>
          <w:sz w:val="24"/>
          <w:szCs w:val="24"/>
          <w:u w:val="thick" w:color="000000"/>
        </w:rPr>
        <w:t xml:space="preserve"> </w:t>
      </w:r>
      <w:r>
        <w:rPr>
          <w:rFonts w:ascii="Calibri" w:eastAsia="Calibri" w:hAnsi="Calibri" w:cs="Calibri"/>
          <w:b/>
          <w:sz w:val="24"/>
          <w:szCs w:val="24"/>
        </w:rPr>
        <w:t xml:space="preserve"> </w:t>
      </w:r>
    </w:p>
    <w:p w14:paraId="51A13769" w14:textId="6A0C16B6" w:rsidR="00A54875" w:rsidRDefault="00A54875" w:rsidP="00A54875">
      <w:pPr>
        <w:tabs>
          <w:tab w:val="left" w:pos="5060"/>
        </w:tabs>
        <w:spacing w:before="7" w:line="390" w:lineRule="auto"/>
        <w:ind w:left="280" w:right="3887"/>
        <w:jc w:val="both"/>
        <w:rPr>
          <w:rFonts w:ascii="Calibri" w:eastAsia="Calibri" w:hAnsi="Calibri" w:cs="Calibri"/>
          <w:sz w:val="24"/>
          <w:szCs w:val="24"/>
        </w:rPr>
      </w:pPr>
      <w:r>
        <w:rPr>
          <w:rFonts w:ascii="Calibri" w:eastAsia="Calibri" w:hAnsi="Calibri" w:cs="Calibri"/>
          <w:b/>
          <w:sz w:val="24"/>
          <w:szCs w:val="24"/>
        </w:rPr>
        <w:t xml:space="preserve">Phone Number: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0305FE6B" w14:textId="77777777" w:rsidR="00A54875" w:rsidRDefault="00A54875" w:rsidP="00500B5E">
      <w:pPr>
        <w:tabs>
          <w:tab w:val="left" w:pos="7363"/>
          <w:tab w:val="center" w:pos="10530"/>
        </w:tabs>
        <w:rPr>
          <w:rFonts w:cs="Arial"/>
          <w:b/>
          <w:sz w:val="32"/>
          <w:lang w:val="en-GB"/>
        </w:rPr>
      </w:pPr>
    </w:p>
    <w:p w14:paraId="05960E8E" w14:textId="77777777" w:rsidR="00A54875" w:rsidRDefault="00A54875" w:rsidP="00500B5E">
      <w:pPr>
        <w:tabs>
          <w:tab w:val="left" w:pos="7363"/>
          <w:tab w:val="center" w:pos="10530"/>
        </w:tabs>
        <w:rPr>
          <w:rFonts w:cs="Arial"/>
          <w:b/>
          <w:sz w:val="32"/>
          <w:lang w:val="en-GB"/>
        </w:rPr>
      </w:pPr>
    </w:p>
    <w:p w14:paraId="3B198829" w14:textId="77777777" w:rsidR="00EA34E3" w:rsidRDefault="00EA34E3" w:rsidP="00500B5E">
      <w:pPr>
        <w:tabs>
          <w:tab w:val="left" w:pos="7363"/>
          <w:tab w:val="center" w:pos="10530"/>
        </w:tabs>
        <w:rPr>
          <w:rFonts w:cs="Arial"/>
          <w:b/>
          <w:sz w:val="32"/>
          <w:lang w:val="en-GB"/>
        </w:rPr>
      </w:pPr>
    </w:p>
    <w:p w14:paraId="7C7EBD39" w14:textId="77777777" w:rsidR="00EA34E3" w:rsidRDefault="00EA34E3" w:rsidP="00500B5E">
      <w:pPr>
        <w:tabs>
          <w:tab w:val="left" w:pos="7363"/>
          <w:tab w:val="center" w:pos="10530"/>
        </w:tabs>
        <w:rPr>
          <w:rFonts w:cs="Arial"/>
          <w:b/>
          <w:sz w:val="32"/>
          <w:lang w:val="en-GB"/>
        </w:rPr>
      </w:pPr>
    </w:p>
    <w:p w14:paraId="770ED476" w14:textId="77777777" w:rsidR="00EA34E3" w:rsidRDefault="00EA34E3" w:rsidP="00500B5E">
      <w:pPr>
        <w:tabs>
          <w:tab w:val="left" w:pos="7363"/>
          <w:tab w:val="center" w:pos="10530"/>
        </w:tabs>
        <w:rPr>
          <w:rFonts w:cs="Arial"/>
          <w:b/>
          <w:sz w:val="32"/>
          <w:lang w:val="en-GB"/>
        </w:rPr>
      </w:pPr>
    </w:p>
    <w:p w14:paraId="189A566E" w14:textId="77777777" w:rsidR="00EA34E3" w:rsidRDefault="00EA34E3" w:rsidP="00500B5E">
      <w:pPr>
        <w:tabs>
          <w:tab w:val="left" w:pos="7363"/>
          <w:tab w:val="center" w:pos="10530"/>
        </w:tabs>
        <w:rPr>
          <w:rFonts w:cs="Arial"/>
          <w:b/>
          <w:sz w:val="32"/>
          <w:lang w:val="en-GB"/>
        </w:rPr>
      </w:pPr>
    </w:p>
    <w:p w14:paraId="37124B36" w14:textId="77777777" w:rsidR="00EA34E3" w:rsidRDefault="00EA34E3" w:rsidP="00500B5E">
      <w:pPr>
        <w:tabs>
          <w:tab w:val="left" w:pos="7363"/>
          <w:tab w:val="center" w:pos="10530"/>
        </w:tabs>
        <w:rPr>
          <w:rFonts w:cs="Arial"/>
          <w:b/>
          <w:sz w:val="32"/>
          <w:lang w:val="en-GB"/>
        </w:rPr>
      </w:pPr>
    </w:p>
    <w:p w14:paraId="42837B6F" w14:textId="77777777" w:rsidR="00EA34E3" w:rsidRDefault="00EA34E3" w:rsidP="00500B5E">
      <w:pPr>
        <w:tabs>
          <w:tab w:val="left" w:pos="7363"/>
          <w:tab w:val="center" w:pos="10530"/>
        </w:tabs>
        <w:rPr>
          <w:rFonts w:cs="Arial"/>
          <w:b/>
          <w:sz w:val="32"/>
          <w:lang w:val="en-GB"/>
        </w:rPr>
      </w:pPr>
    </w:p>
    <w:p w14:paraId="63C04D00" w14:textId="77777777" w:rsidR="00EA34E3" w:rsidRDefault="00EA34E3" w:rsidP="00500B5E">
      <w:pPr>
        <w:tabs>
          <w:tab w:val="left" w:pos="7363"/>
          <w:tab w:val="center" w:pos="10530"/>
        </w:tabs>
        <w:rPr>
          <w:rFonts w:cs="Arial"/>
          <w:b/>
          <w:sz w:val="32"/>
          <w:lang w:val="en-GB"/>
        </w:rPr>
      </w:pPr>
    </w:p>
    <w:p w14:paraId="15DA88A8" w14:textId="77777777" w:rsidR="00EA34E3" w:rsidRDefault="00EA34E3" w:rsidP="00500B5E">
      <w:pPr>
        <w:tabs>
          <w:tab w:val="left" w:pos="7363"/>
          <w:tab w:val="center" w:pos="10530"/>
        </w:tabs>
        <w:rPr>
          <w:rFonts w:cs="Arial"/>
          <w:b/>
          <w:sz w:val="32"/>
          <w:lang w:val="en-GB"/>
        </w:rPr>
      </w:pPr>
    </w:p>
    <w:p w14:paraId="126F433E" w14:textId="77777777" w:rsidR="00EA34E3" w:rsidRDefault="00EA34E3" w:rsidP="00500B5E">
      <w:pPr>
        <w:tabs>
          <w:tab w:val="left" w:pos="7363"/>
          <w:tab w:val="center" w:pos="10530"/>
        </w:tabs>
        <w:rPr>
          <w:rFonts w:cs="Arial"/>
          <w:b/>
          <w:sz w:val="32"/>
          <w:lang w:val="en-GB"/>
        </w:rPr>
      </w:pPr>
    </w:p>
    <w:p w14:paraId="2820DCDC" w14:textId="68B9115C" w:rsidR="008811ED" w:rsidRDefault="006A2CF3" w:rsidP="00500B5E">
      <w:pPr>
        <w:tabs>
          <w:tab w:val="left" w:pos="7363"/>
          <w:tab w:val="center" w:pos="10530"/>
        </w:tabs>
        <w:rPr>
          <w:rFonts w:cs="Arial"/>
          <w:sz w:val="32"/>
          <w:lang w:val="en-GB"/>
        </w:rPr>
      </w:pPr>
      <w:r>
        <w:rPr>
          <w:rFonts w:cs="Arial"/>
          <w:b/>
          <w:sz w:val="32"/>
          <w:lang w:val="en-GB"/>
        </w:rPr>
        <w:lastRenderedPageBreak/>
        <w:t>MBD 4</w:t>
      </w:r>
      <w:r w:rsidR="00845768">
        <w:rPr>
          <w:rFonts w:cs="Arial"/>
          <w:b/>
          <w:sz w:val="32"/>
          <w:lang w:val="en-GB"/>
        </w:rPr>
        <w:t xml:space="preserve">: </w:t>
      </w:r>
      <w:r w:rsidR="008811ED">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3.1  Full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3.2  Identity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3.3  Position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Number:…………………………………………………………………………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r>
        <w:rPr>
          <w:rFonts w:cs="Arial"/>
          <w:lang w:val="en-GB"/>
        </w:rPr>
        <w:t xml:space="preserve">3.7  The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lastRenderedPageBreak/>
        <w:t>any municipal council;</w:t>
      </w:r>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the national Assembly or the national Council of provinces;</w:t>
      </w:r>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board of directors of any municipal entity;</w:t>
      </w:r>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official of any municipality or municipal entity;</w:t>
      </w:r>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 xml:space="preserve">3.9.1If yes, furnish particulars.………………………...……………………………………..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the evaluation and or adjudication of this bid?</w:t>
      </w:r>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3.12.1  If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3.13 Are any spouse, child or parent of the company’s directors</w:t>
      </w:r>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principle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business whether or not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5352725C" w14:textId="77777777" w:rsidR="007B686E" w:rsidRDefault="007B686E" w:rsidP="008811ED">
      <w:pPr>
        <w:jc w:val="right"/>
        <w:rPr>
          <w:lang w:val="en-US"/>
        </w:rPr>
      </w:pPr>
    </w:p>
    <w:p w14:paraId="3ED0410A" w14:textId="77777777" w:rsidR="007B686E" w:rsidRDefault="007B686E" w:rsidP="008811ED">
      <w:pPr>
        <w:jc w:val="right"/>
        <w:rPr>
          <w:lang w:val="en-US"/>
        </w:rPr>
      </w:pPr>
    </w:p>
    <w:p w14:paraId="20EBB30E" w14:textId="77777777" w:rsidR="007B686E" w:rsidRDefault="007B686E" w:rsidP="008811ED">
      <w:pPr>
        <w:jc w:val="right"/>
        <w:rPr>
          <w:lang w:val="en-US"/>
        </w:rPr>
      </w:pPr>
    </w:p>
    <w:p w14:paraId="0BFB21BD" w14:textId="77777777" w:rsidR="007B686E" w:rsidRDefault="007B686E" w:rsidP="008811ED">
      <w:pPr>
        <w:jc w:val="right"/>
        <w:rPr>
          <w:lang w:val="en-US"/>
        </w:rPr>
      </w:pPr>
    </w:p>
    <w:p w14:paraId="7C591F0D" w14:textId="77777777" w:rsidR="007B686E" w:rsidRDefault="007B686E" w:rsidP="008811ED">
      <w:pPr>
        <w:jc w:val="right"/>
        <w:rPr>
          <w:lang w:val="en-US"/>
        </w:rPr>
      </w:pPr>
    </w:p>
    <w:p w14:paraId="345E4E54" w14:textId="77777777" w:rsidR="007B686E" w:rsidRDefault="007B686E" w:rsidP="008811ED">
      <w:pPr>
        <w:jc w:val="right"/>
        <w:rPr>
          <w:lang w:val="en-US"/>
        </w:rPr>
      </w:pPr>
    </w:p>
    <w:p w14:paraId="286BA750" w14:textId="77777777" w:rsidR="007B686E" w:rsidRDefault="007B686E" w:rsidP="008811ED">
      <w:pPr>
        <w:jc w:val="right"/>
        <w:rPr>
          <w:lang w:val="en-US"/>
        </w:rPr>
      </w:pPr>
    </w:p>
    <w:p w14:paraId="72F84A85" w14:textId="77777777" w:rsidR="007B686E" w:rsidRDefault="007B686E" w:rsidP="008811ED">
      <w:pPr>
        <w:jc w:val="right"/>
        <w:rPr>
          <w:lang w:val="en-US"/>
        </w:rPr>
      </w:pPr>
    </w:p>
    <w:p w14:paraId="1ECC406F" w14:textId="77777777" w:rsidR="007B686E" w:rsidRDefault="007B686E" w:rsidP="008811ED">
      <w:pPr>
        <w:jc w:val="right"/>
        <w:rPr>
          <w:lang w:val="en-US"/>
        </w:rPr>
      </w:pPr>
    </w:p>
    <w:p w14:paraId="0B0C7442" w14:textId="77777777" w:rsidR="007B686E" w:rsidRDefault="007B686E" w:rsidP="008811ED">
      <w:pPr>
        <w:jc w:val="right"/>
        <w:rPr>
          <w:lang w:val="en-US"/>
        </w:rPr>
      </w:pPr>
    </w:p>
    <w:p w14:paraId="3702C47F" w14:textId="77777777" w:rsidR="007B686E" w:rsidRDefault="007B686E" w:rsidP="008811ED">
      <w:pPr>
        <w:jc w:val="right"/>
        <w:rPr>
          <w:lang w:val="en-US"/>
        </w:rPr>
      </w:pPr>
    </w:p>
    <w:p w14:paraId="2586521A" w14:textId="77777777" w:rsidR="007B686E" w:rsidRDefault="007B686E" w:rsidP="008811ED">
      <w:pPr>
        <w:jc w:val="right"/>
        <w:rPr>
          <w:lang w:val="en-US"/>
        </w:rPr>
      </w:pPr>
    </w:p>
    <w:p w14:paraId="39E9A834" w14:textId="77777777" w:rsidR="007B686E" w:rsidRDefault="007B686E" w:rsidP="008811ED">
      <w:pPr>
        <w:jc w:val="right"/>
        <w:rPr>
          <w:lang w:val="en-US"/>
        </w:rPr>
      </w:pPr>
    </w:p>
    <w:p w14:paraId="4FA63FD6" w14:textId="77777777" w:rsidR="007B686E" w:rsidRDefault="007B686E" w:rsidP="008811ED">
      <w:pPr>
        <w:jc w:val="right"/>
        <w:rPr>
          <w:lang w:val="en-US"/>
        </w:rPr>
      </w:pPr>
    </w:p>
    <w:p w14:paraId="6ACE8DE7" w14:textId="77777777" w:rsidR="007B686E" w:rsidRDefault="007B686E" w:rsidP="008811ED">
      <w:pPr>
        <w:jc w:val="right"/>
        <w:rPr>
          <w:lang w:val="en-US"/>
        </w:rPr>
      </w:pPr>
    </w:p>
    <w:p w14:paraId="1A3FD033" w14:textId="77777777" w:rsidR="007B686E" w:rsidRDefault="007B686E" w:rsidP="008811ED">
      <w:pPr>
        <w:jc w:val="right"/>
        <w:rPr>
          <w:lang w:val="en-US"/>
        </w:rPr>
      </w:pPr>
    </w:p>
    <w:p w14:paraId="62FF73EF" w14:textId="77777777" w:rsidR="007B686E" w:rsidRDefault="007B686E" w:rsidP="008811ED">
      <w:pPr>
        <w:jc w:val="right"/>
        <w:rPr>
          <w:lang w:val="en-US"/>
        </w:rPr>
      </w:pPr>
    </w:p>
    <w:p w14:paraId="569660C3" w14:textId="77777777" w:rsidR="007B686E" w:rsidRDefault="007B686E" w:rsidP="008811ED">
      <w:pPr>
        <w:jc w:val="right"/>
        <w:rPr>
          <w:lang w:val="en-US"/>
        </w:rPr>
      </w:pPr>
    </w:p>
    <w:p w14:paraId="04FFDFA7"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733CEC0"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98F87B9" w14:textId="77777777" w:rsidR="00DF47EF" w:rsidRPr="001A7082" w:rsidRDefault="00DF47EF" w:rsidP="00DF47E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256943C" w14:textId="77777777" w:rsidR="00DF47EF" w:rsidRPr="001A7082" w:rsidRDefault="00DF47EF" w:rsidP="00DF47E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174F8" w14:textId="77777777" w:rsidR="00DF47EF" w:rsidRPr="001A7082" w:rsidRDefault="00DF47EF" w:rsidP="00DF47EF">
      <w:pPr>
        <w:widowControl w:val="0"/>
        <w:spacing w:after="0" w:line="240" w:lineRule="auto"/>
        <w:jc w:val="center"/>
        <w:rPr>
          <w:rFonts w:ascii="Arial" w:eastAsia="Times New Roman" w:hAnsi="Arial" w:cs="Arial"/>
          <w:snapToGrid w:val="0"/>
          <w:lang w:val="en-US"/>
        </w:rPr>
      </w:pPr>
    </w:p>
    <w:p w14:paraId="7771509E"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512EA76C"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5D9B4FA"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008D07" w14:textId="77777777" w:rsidR="00DF47EF" w:rsidRPr="001A7082" w:rsidRDefault="00DF47EF" w:rsidP="00DF47E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2EED7C"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F595A67"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1EE0FA4"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4DAC18C" w14:textId="77777777" w:rsidR="00DF47EF" w:rsidRPr="001A7082"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73FEFD4" w14:textId="77777777" w:rsidR="00DF47EF"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0AE054F0" w14:textId="77777777" w:rsidR="00DF47EF" w:rsidRPr="001A7082" w:rsidRDefault="00DF47EF" w:rsidP="00DF47E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B272226" w14:textId="77777777" w:rsidR="00DF47EF" w:rsidRDefault="00DF47EF" w:rsidP="00DF47EF">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755F708" w14:textId="77777777" w:rsidR="00DF47EF" w:rsidRPr="00B648B8" w:rsidRDefault="00DF47EF" w:rsidP="00DF47E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07F29E9D"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1BBA310" w14:textId="77777777" w:rsidR="00DF47EF" w:rsidRPr="004F6951"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66B4ED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DBD5B04" w14:textId="77777777" w:rsidR="00DF47EF"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459740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6C6217E" w14:textId="77777777" w:rsidR="00DF47EF" w:rsidRPr="00705695" w:rsidRDefault="00DF47EF" w:rsidP="00DF47EF">
      <w:pPr>
        <w:pStyle w:val="ListParagraph"/>
        <w:rPr>
          <w:rFonts w:ascii="Arial" w:eastAsia="Times New Roman" w:hAnsi="Arial" w:cs="Arial"/>
          <w:snapToGrid w:val="0"/>
          <w:lang w:val="en-GB"/>
        </w:rPr>
      </w:pPr>
    </w:p>
    <w:p w14:paraId="79FFA188" w14:textId="77777777" w:rsidR="00DF47EF" w:rsidRPr="00705695" w:rsidRDefault="00DF47EF" w:rsidP="00DF47EF">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5EE4D88A" w14:textId="77777777" w:rsidR="00DF47EF" w:rsidRPr="001A7082"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C5402F9" w14:textId="77777777" w:rsidR="00DF47EF"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E02BFF6"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snapToGrid w:val="0"/>
          <w:lang w:val="en-GB"/>
        </w:rPr>
      </w:pPr>
    </w:p>
    <w:p w14:paraId="1A8AE802" w14:textId="77777777" w:rsidR="00DF47EF" w:rsidRPr="00B648B8"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DF34B93"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F47EF" w:rsidRPr="001A7082" w14:paraId="439C5DBE" w14:textId="77777777" w:rsidTr="00B61F70">
        <w:tc>
          <w:tcPr>
            <w:tcW w:w="5130" w:type="dxa"/>
            <w:shd w:val="clear" w:color="auto" w:fill="C00000"/>
            <w:vAlign w:val="bottom"/>
          </w:tcPr>
          <w:p w14:paraId="59A71EBE"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B533EC7"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DF47EF" w:rsidRPr="001A7082" w14:paraId="072F862B" w14:textId="77777777" w:rsidTr="00B61F70">
        <w:tc>
          <w:tcPr>
            <w:tcW w:w="5130" w:type="dxa"/>
            <w:shd w:val="clear" w:color="auto" w:fill="auto"/>
            <w:vAlign w:val="bottom"/>
          </w:tcPr>
          <w:p w14:paraId="60C508D4"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1F09FCF"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DF47EF" w:rsidRPr="001A7082" w14:paraId="6F7EC6A6" w14:textId="77777777" w:rsidTr="00B61F70">
        <w:tc>
          <w:tcPr>
            <w:tcW w:w="5130" w:type="dxa"/>
            <w:shd w:val="clear" w:color="auto" w:fill="auto"/>
            <w:vAlign w:val="bottom"/>
          </w:tcPr>
          <w:p w14:paraId="453ADB6B"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E006064"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DF47EF" w:rsidRPr="001A7082" w14:paraId="6F4798E2" w14:textId="77777777" w:rsidTr="00B61F70">
        <w:tc>
          <w:tcPr>
            <w:tcW w:w="5130" w:type="dxa"/>
            <w:shd w:val="clear" w:color="auto" w:fill="auto"/>
            <w:vAlign w:val="bottom"/>
          </w:tcPr>
          <w:p w14:paraId="6D97C4EA"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26A3386"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8C10406" w14:textId="77777777" w:rsidR="00DF47EF"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FC41FA4"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1FE98AA" w14:textId="77777777" w:rsidR="00DF47EF"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F33938A"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AFF0A0"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0AED548" w14:textId="77777777" w:rsidR="00DF47EF" w:rsidRPr="001A7082" w:rsidRDefault="00DF47EF" w:rsidP="00DF47E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391CF9"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01952EC" w14:textId="77777777" w:rsidR="00DF47EF" w:rsidRPr="001A7082" w:rsidRDefault="00DF47EF" w:rsidP="00DF47EF">
      <w:pPr>
        <w:widowControl w:val="0"/>
        <w:numPr>
          <w:ilvl w:val="0"/>
          <w:numId w:val="12"/>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68F191A" w14:textId="77777777" w:rsidR="00DF47EF" w:rsidRPr="00633BD2" w:rsidRDefault="00DF47EF" w:rsidP="00DF47EF">
      <w:pPr>
        <w:pStyle w:val="ListParagraph"/>
        <w:widowControl w:val="0"/>
        <w:numPr>
          <w:ilvl w:val="0"/>
          <w:numId w:val="12"/>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AC2CD76" w14:textId="77777777" w:rsidR="00DF47EF" w:rsidRPr="008D6A5B" w:rsidRDefault="00DF47EF" w:rsidP="00DF47EF">
      <w:pPr>
        <w:pStyle w:val="ListParagraph"/>
        <w:widowControl w:val="0"/>
        <w:numPr>
          <w:ilvl w:val="0"/>
          <w:numId w:val="12"/>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5131F6"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BF67B37"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9E1C672"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i/>
          <w:snapToGrid w:val="0"/>
          <w:lang w:val="en-US"/>
        </w:rPr>
      </w:pPr>
    </w:p>
    <w:p w14:paraId="5586D89B" w14:textId="77777777" w:rsidR="00DF47EF" w:rsidRDefault="00DF47EF" w:rsidP="00DF47EF">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130A04E" w14:textId="77777777" w:rsidR="00DF47EF" w:rsidRPr="001A7082" w:rsidRDefault="00DF47EF" w:rsidP="00DF47E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29CB0" w14:textId="77777777" w:rsidR="00DF47EF" w:rsidRDefault="00DF47EF" w:rsidP="00DF47EF">
      <w:pPr>
        <w:pStyle w:val="ListParagraph"/>
        <w:widowControl w:val="0"/>
        <w:numPr>
          <w:ilvl w:val="1"/>
          <w:numId w:val="1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AC1E94B" w14:textId="77777777" w:rsidR="00DF47EF" w:rsidRPr="00EA1C63" w:rsidRDefault="00DF47EF" w:rsidP="00DF47E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C1FEEE2" w14:textId="77777777" w:rsidR="00DF47EF" w:rsidRPr="001A7082" w:rsidRDefault="00DF47EF" w:rsidP="00DF47E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01C520E" w14:textId="77777777" w:rsidR="00DF47EF"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984C9F7"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44CB57"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39B4CD"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DA0167"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E749999"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7A35398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BE92C"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35D18A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5866B39"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CC2CEB"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3E40A97"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E7706D0"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74D501A" w14:textId="77777777" w:rsidR="00DF47EF" w:rsidRDefault="00DF47EF" w:rsidP="00DF47EF">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C06B6B6" w14:textId="77777777" w:rsidR="00DF47EF"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9C1F9D"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860E" w14:textId="77777777" w:rsidR="00DF47EF" w:rsidRDefault="00DF47EF" w:rsidP="00DF47EF">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FA48D86"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6D5F744" w14:textId="77777777" w:rsidR="00DF47EF" w:rsidRPr="001A7082" w:rsidRDefault="00DF47EF" w:rsidP="00DF47E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97BBE46"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B3F63B7"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9E1269E"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D934BA6"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6C9E762"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ABE90C3"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BC473D7"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A9CC145"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AF3674"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EC8D76F"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49FD8841"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E60F1AB" w14:textId="77777777" w:rsidR="00DF47EF" w:rsidRDefault="00DF47EF" w:rsidP="00DF47EF">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823EE9D"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585A711" w14:textId="77777777" w:rsidR="00DF47EF" w:rsidRPr="001A7082" w:rsidRDefault="00DF47EF" w:rsidP="00DF47EF">
      <w:pPr>
        <w:widowControl w:val="0"/>
        <w:numPr>
          <w:ilvl w:val="1"/>
          <w:numId w:val="1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367338E" w14:textId="77777777" w:rsidR="00DF47EF" w:rsidRPr="001A7082" w:rsidRDefault="00DF47EF" w:rsidP="00DF47EF">
      <w:pPr>
        <w:widowControl w:val="0"/>
        <w:numPr>
          <w:ilvl w:val="1"/>
          <w:numId w:val="1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931BC82"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4198C9C" w14:textId="77777777" w:rsidR="00DF47EF" w:rsidRPr="00633BD2" w:rsidRDefault="00DF47EF" w:rsidP="00DF47E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341E28"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175A413"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242194"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3A28F8D7"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50DF3449"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DE5A8B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0E873ACC"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74E7594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6A5A0430"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A5F9336" w14:textId="77777777" w:rsidR="00DF47EF" w:rsidRDefault="00DF47EF" w:rsidP="00DF47E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F9F3610" w14:textId="77777777" w:rsidR="00DF47EF" w:rsidRDefault="00DF47EF" w:rsidP="00DF47E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9E9ED88" w14:textId="77777777" w:rsidR="00DF47EF" w:rsidRPr="00871491" w:rsidRDefault="00DF47EF" w:rsidP="00DF47E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F47EF" w:rsidRPr="001A7082" w14:paraId="27345684" w14:textId="77777777" w:rsidTr="00B61F70">
        <w:trPr>
          <w:trHeight w:val="863"/>
        </w:trPr>
        <w:tc>
          <w:tcPr>
            <w:tcW w:w="2694" w:type="dxa"/>
            <w:tcBorders>
              <w:top w:val="nil"/>
            </w:tcBorders>
            <w:shd w:val="clear" w:color="auto" w:fill="ADADAD" w:themeFill="background2" w:themeFillShade="BF"/>
            <w:vAlign w:val="center"/>
          </w:tcPr>
          <w:p w14:paraId="1E4A85ED" w14:textId="77777777" w:rsidR="00DF47EF" w:rsidRPr="001A7082" w:rsidRDefault="00DF47EF" w:rsidP="00B61F70">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C0090F8"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CC63297"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8FA30C"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36ED52F"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DF52D09"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CD9E9D"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84ADFE6"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B7C65DA"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E5C3A3A"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1A983" w:themeFill="accent2" w:themeFillTint="99"/>
          </w:tcPr>
          <w:p w14:paraId="3332C1B3"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D3DC8F8"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6539CE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1A983" w:themeFill="accent2" w:themeFillTint="99"/>
          </w:tcPr>
          <w:p w14:paraId="50B5FB7D"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07DDA8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DF47EF" w:rsidRPr="001A7082" w14:paraId="2166E7BA" w14:textId="77777777" w:rsidTr="00B61F70">
        <w:trPr>
          <w:trHeight w:val="317"/>
        </w:trPr>
        <w:tc>
          <w:tcPr>
            <w:tcW w:w="2694" w:type="dxa"/>
            <w:shd w:val="clear" w:color="auto" w:fill="auto"/>
          </w:tcPr>
          <w:p w14:paraId="1DE7BCB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Tahoma" w:hAnsi="Tahoma" w:cs="Tahoma"/>
              </w:rPr>
              <w:t>B-BBEE Status Level</w:t>
            </w:r>
          </w:p>
        </w:tc>
        <w:tc>
          <w:tcPr>
            <w:tcW w:w="1701" w:type="dxa"/>
            <w:shd w:val="clear" w:color="auto" w:fill="auto"/>
          </w:tcPr>
          <w:p w14:paraId="5E3FFCF1"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D78D6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035993A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82F7B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41B5E436" w14:textId="77777777" w:rsidTr="00B61F70">
        <w:trPr>
          <w:trHeight w:val="317"/>
        </w:trPr>
        <w:tc>
          <w:tcPr>
            <w:tcW w:w="2694" w:type="dxa"/>
            <w:shd w:val="clear" w:color="auto" w:fill="auto"/>
          </w:tcPr>
          <w:p w14:paraId="03D48AC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The promotion enterprises in specific province of work to be done or services to be rendered in that province</w:t>
            </w:r>
          </w:p>
        </w:tc>
        <w:tc>
          <w:tcPr>
            <w:tcW w:w="1701" w:type="dxa"/>
            <w:shd w:val="clear" w:color="auto" w:fill="auto"/>
          </w:tcPr>
          <w:p w14:paraId="0BDD0E0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A70B1B6"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05E544F"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DD50F3A"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28BE4F6E" w14:textId="77777777" w:rsidTr="00B61F70">
        <w:trPr>
          <w:trHeight w:val="317"/>
        </w:trPr>
        <w:tc>
          <w:tcPr>
            <w:tcW w:w="2694" w:type="dxa"/>
            <w:shd w:val="clear" w:color="auto" w:fill="auto"/>
          </w:tcPr>
          <w:p w14:paraId="7A00B1AC"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7AD0D52"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4C3C1" w14:textId="63E934CE" w:rsidR="00DF47EF" w:rsidRPr="001A7082" w:rsidRDefault="00C90221"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7368919"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365095"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bl>
    <w:p w14:paraId="27F9E6A2" w14:textId="77777777" w:rsidR="00DF47EF" w:rsidRDefault="00DF47EF" w:rsidP="00DF47EF">
      <w:pPr>
        <w:spacing w:after="0" w:line="240" w:lineRule="auto"/>
        <w:jc w:val="both"/>
        <w:rPr>
          <w:rFonts w:ascii="Tahoma" w:eastAsia="Times New Roman" w:hAnsi="Tahoma" w:cs="Tahom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E72EADC"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1D5379E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78C54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233E76B"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C41AC1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6F52924"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39A8CCDE"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C83D6A"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6BE8BA0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A35E3C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6F3FF3"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4E384240"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63818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00947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E4CE4A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ED072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5991F30C"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7E58"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5E1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EAD6"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E04CF5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903ED45"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FC09"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2B597"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D574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49BDD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0F41039B"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22AB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50C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C984"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F9B98C7"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20351D42" w14:textId="77777777" w:rsidR="00500B5E"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3C7E68C"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EA24E9"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2D138B"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911AD1E" w14:textId="7596CC6B" w:rsidR="00DF47EF"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762B30AF" w14:textId="77777777" w:rsidR="00DF47EF" w:rsidRPr="001A7082"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F7B324"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46A058CD" w14:textId="77777777" w:rsidR="00DF47EF" w:rsidRPr="001A7082" w:rsidRDefault="00DF47EF" w:rsidP="00DF47EF">
      <w:pPr>
        <w:widowControl w:val="0"/>
        <w:numPr>
          <w:ilvl w:val="1"/>
          <w:numId w:val="1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07B7988"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TYPE OF COMPANY/ FIRM</w:t>
      </w:r>
    </w:p>
    <w:p w14:paraId="6BF20DB3"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0048E2E"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9CF41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F1CD739"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0799FEA"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4F8B7BE"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4AD9E6F"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A3DA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00E839B"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7DB9891"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7E78C28C"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CC66D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191912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8798F28"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2A75C826"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038C32C0" w14:textId="77777777" w:rsidR="00DF47EF" w:rsidRPr="001A7082" w:rsidRDefault="00DF47EF" w:rsidP="00DF47E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483942B"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6D7F3BD"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5AE6364"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5E27C2FA"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366FCDE2"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A3A2181" w14:textId="77777777" w:rsidR="00DF47EF" w:rsidRPr="001A7082" w:rsidRDefault="00DF47EF" w:rsidP="00DF47E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32439DE"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CCB19F"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CB9EC71" wp14:editId="73B0696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EC71"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v:textbox>
              </v:rect>
            </w:pict>
          </mc:Fallback>
        </mc:AlternateContent>
      </w:r>
    </w:p>
    <w:p w14:paraId="2AC6EE8A" w14:textId="77777777" w:rsidR="00DF47EF" w:rsidRDefault="00DF47EF" w:rsidP="00DF47EF"/>
    <w:p w14:paraId="20215D3F" w14:textId="77777777" w:rsidR="00551AC5" w:rsidRDefault="00551AC5" w:rsidP="008811ED">
      <w:pPr>
        <w:jc w:val="right"/>
        <w:rPr>
          <w:lang w:val="en-US"/>
        </w:rPr>
      </w:pPr>
    </w:p>
    <w:p w14:paraId="7D04FBAD" w14:textId="77777777" w:rsidR="00551AC5" w:rsidRDefault="00551AC5" w:rsidP="008811ED">
      <w:pPr>
        <w:jc w:val="right"/>
        <w:rPr>
          <w:lang w:val="en-US"/>
        </w:rPr>
      </w:pPr>
    </w:p>
    <w:p w14:paraId="574616C0" w14:textId="77777777" w:rsidR="00551AC5" w:rsidRDefault="00551AC5" w:rsidP="008811ED">
      <w:pPr>
        <w:jc w:val="right"/>
        <w:rPr>
          <w:lang w:val="en-US"/>
        </w:rPr>
      </w:pPr>
    </w:p>
    <w:p w14:paraId="54F09DBA" w14:textId="77777777" w:rsidR="00551AC5" w:rsidRDefault="00551AC5" w:rsidP="008811ED">
      <w:pPr>
        <w:jc w:val="right"/>
        <w:rPr>
          <w:lang w:val="en-US"/>
        </w:rPr>
      </w:pPr>
    </w:p>
    <w:p w14:paraId="7FF31EE6" w14:textId="000B727F" w:rsidR="008811ED" w:rsidRDefault="007B686E" w:rsidP="008811ED">
      <w:pPr>
        <w:jc w:val="right"/>
        <w:rPr>
          <w:lang w:val="en-US"/>
        </w:rPr>
      </w:pPr>
      <w:r>
        <w:rPr>
          <w:lang w:val="en-US"/>
        </w:rPr>
        <w:lastRenderedPageBreak/>
        <w:t>M</w:t>
      </w:r>
      <w:r w:rsidR="008811ED">
        <w:rPr>
          <w:lang w:val="en-US"/>
        </w:rPr>
        <w:t>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abused the institution’s supply chain management system;</w:t>
      </w:r>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r>
        <w:rPr>
          <w:b/>
          <w:bCs/>
          <w:lang w:val="en-US"/>
        </w:rPr>
        <w:t>In order to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r>
              <w:rPr>
                <w:i/>
                <w:iCs/>
              </w:rPr>
              <w:t>audi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8"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796472">
              <w:rPr>
                <w:sz w:val="20"/>
              </w:rPr>
            </w:r>
            <w:r w:rsidR="00796472">
              <w:rPr>
                <w:sz w:val="20"/>
              </w:rPr>
              <w:fldChar w:fldCharType="separate"/>
            </w:r>
            <w:r>
              <w:fldChar w:fldCharType="end"/>
            </w:r>
            <w:bookmarkEnd w:id="2"/>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796472">
              <w:rPr>
                <w:sz w:val="20"/>
              </w:rPr>
            </w:r>
            <w:r w:rsidR="00796472">
              <w:rPr>
                <w:sz w:val="20"/>
              </w:rPr>
              <w:fldChar w:fldCharType="separate"/>
            </w:r>
            <w:r>
              <w:fldChar w:fldCharType="end"/>
            </w:r>
            <w:bookmarkEnd w:id="3"/>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lastRenderedPageBreak/>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9"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sidR="00796472">
              <w:rPr>
                <w:sz w:val="20"/>
              </w:rPr>
            </w:r>
            <w:r w:rsidR="00796472">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796472">
              <w:rPr>
                <w:sz w:val="20"/>
              </w:rPr>
            </w:r>
            <w:r w:rsidR="00796472">
              <w:rPr>
                <w:sz w:val="20"/>
              </w:rPr>
              <w:fldChar w:fldCharType="separate"/>
            </w:r>
            <w:r>
              <w:fldChar w:fldCharType="end"/>
            </w:r>
            <w:bookmarkEnd w:id="5"/>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796472">
              <w:rPr>
                <w:sz w:val="20"/>
              </w:rPr>
            </w:r>
            <w:r w:rsidR="00796472">
              <w:rPr>
                <w:sz w:val="20"/>
              </w:rPr>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796472">
              <w:rPr>
                <w:sz w:val="20"/>
              </w:rPr>
            </w:r>
            <w:r w:rsidR="00796472">
              <w:rPr>
                <w:sz w:val="20"/>
              </w:rPr>
              <w:fldChar w:fldCharType="separate"/>
            </w:r>
            <w:r>
              <w:fldChar w:fldCharType="end"/>
            </w:r>
            <w:bookmarkEnd w:id="7"/>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796472">
              <w:rPr>
                <w:sz w:val="20"/>
              </w:rPr>
            </w:r>
            <w:r w:rsidR="00796472">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796472">
              <w:rPr>
                <w:sz w:val="20"/>
              </w:rPr>
            </w:r>
            <w:r w:rsidR="00796472">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I, THE UNDERSIGNED (FULL NAME)…………………………………………………</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5AF578E5" w14:textId="77777777" w:rsidR="007B686E" w:rsidRDefault="007B686E" w:rsidP="008811ED">
      <w:pPr>
        <w:pStyle w:val="BodyTextIndent"/>
        <w:ind w:left="0"/>
      </w:pPr>
    </w:p>
    <w:p w14:paraId="2C132B78" w14:textId="77777777" w:rsidR="007B686E" w:rsidRDefault="007B686E" w:rsidP="008811ED">
      <w:pPr>
        <w:pStyle w:val="BodyTextIndent"/>
        <w:ind w:left="0"/>
      </w:pPr>
    </w:p>
    <w:p w14:paraId="5FE2D62F" w14:textId="77777777" w:rsidR="007B686E" w:rsidRDefault="007B686E" w:rsidP="008811ED">
      <w:pPr>
        <w:pStyle w:val="BodyTextIndent"/>
        <w:ind w:left="0"/>
      </w:pPr>
    </w:p>
    <w:p w14:paraId="53229C9B" w14:textId="77777777" w:rsidR="007B686E" w:rsidRDefault="007B686E" w:rsidP="008811ED">
      <w:pPr>
        <w:pStyle w:val="BodyTextIndent"/>
        <w:ind w:left="0"/>
      </w:pPr>
    </w:p>
    <w:p w14:paraId="0B7DEC76" w14:textId="77777777" w:rsidR="007B686E" w:rsidRDefault="007B686E" w:rsidP="008811ED">
      <w:pPr>
        <w:pStyle w:val="BodyTextIndent"/>
        <w:ind w:left="0"/>
      </w:pPr>
    </w:p>
    <w:p w14:paraId="08067070" w14:textId="77777777" w:rsidR="007B686E" w:rsidRDefault="007B686E" w:rsidP="008811ED">
      <w:pPr>
        <w:pStyle w:val="BodyTextIndent"/>
        <w:ind w:left="0"/>
      </w:pPr>
    </w:p>
    <w:p w14:paraId="74A40545" w14:textId="77777777" w:rsidR="007B686E" w:rsidRDefault="007B686E" w:rsidP="008811ED">
      <w:pPr>
        <w:pStyle w:val="BodyTextIndent"/>
        <w:ind w:left="0"/>
      </w:pPr>
    </w:p>
    <w:p w14:paraId="4F06470E" w14:textId="77777777" w:rsidR="007B686E" w:rsidRDefault="007B686E" w:rsidP="008811ED">
      <w:pPr>
        <w:pStyle w:val="BodyTextIndent"/>
        <w:ind w:left="0"/>
      </w:pPr>
    </w:p>
    <w:p w14:paraId="529A73F6" w14:textId="77777777" w:rsidR="007B686E" w:rsidRDefault="007B686E" w:rsidP="008811ED">
      <w:pPr>
        <w:pStyle w:val="BodyTextIndent"/>
        <w:ind w:left="0"/>
      </w:pPr>
    </w:p>
    <w:p w14:paraId="0EF4CC59" w14:textId="77777777" w:rsidR="007B686E" w:rsidRDefault="007B686E" w:rsidP="008811ED">
      <w:pPr>
        <w:pStyle w:val="BodyTextIndent"/>
        <w:ind w:left="0"/>
      </w:pPr>
    </w:p>
    <w:p w14:paraId="7F345771" w14:textId="77777777" w:rsidR="007B686E" w:rsidRDefault="007B686E" w:rsidP="008811ED">
      <w:pPr>
        <w:pStyle w:val="BodyTextIndent"/>
        <w:ind w:left="0"/>
      </w:pPr>
    </w:p>
    <w:p w14:paraId="55C07A65" w14:textId="77777777" w:rsidR="007B686E" w:rsidRDefault="007B686E" w:rsidP="008811ED">
      <w:pPr>
        <w:pStyle w:val="BodyTextIndent"/>
        <w:ind w:left="0"/>
      </w:pPr>
    </w:p>
    <w:p w14:paraId="0FC02AC3" w14:textId="77777777" w:rsidR="007B686E" w:rsidRDefault="007B686E" w:rsidP="008811ED">
      <w:pPr>
        <w:pStyle w:val="BodyTextIndent"/>
        <w:ind w:left="0"/>
      </w:pPr>
    </w:p>
    <w:p w14:paraId="4774F19F" w14:textId="77777777" w:rsidR="007B686E" w:rsidRDefault="007B686E" w:rsidP="008811ED">
      <w:pPr>
        <w:pStyle w:val="BodyTextIndent"/>
        <w:ind w:left="0"/>
      </w:pPr>
    </w:p>
    <w:p w14:paraId="27E32321" w14:textId="77777777" w:rsidR="007B686E" w:rsidRDefault="007B686E" w:rsidP="008811ED">
      <w:pPr>
        <w:pStyle w:val="BodyTextIndent"/>
        <w:ind w:left="0"/>
      </w:pPr>
    </w:p>
    <w:p w14:paraId="315DAE6F" w14:textId="77777777" w:rsidR="007B686E" w:rsidRDefault="007B686E" w:rsidP="008811ED">
      <w:pPr>
        <w:pStyle w:val="BodyTextIndent"/>
        <w:ind w:left="0"/>
      </w:pPr>
    </w:p>
    <w:p w14:paraId="11745B1C" w14:textId="77777777" w:rsidR="007B686E" w:rsidRDefault="007B686E" w:rsidP="008811ED">
      <w:pPr>
        <w:pStyle w:val="BodyTextIndent"/>
        <w:ind w:left="0"/>
      </w:pPr>
    </w:p>
    <w:p w14:paraId="71616687" w14:textId="77777777" w:rsidR="007B686E" w:rsidRDefault="007B686E" w:rsidP="008811ED">
      <w:pPr>
        <w:pStyle w:val="BodyTextIndent"/>
        <w:ind w:left="0"/>
      </w:pPr>
    </w:p>
    <w:p w14:paraId="6B3098F6" w14:textId="77777777" w:rsidR="007B686E" w:rsidRDefault="007B686E" w:rsidP="008811ED">
      <w:pPr>
        <w:pStyle w:val="BodyTextIndent"/>
        <w:ind w:left="0"/>
      </w:pPr>
    </w:p>
    <w:p w14:paraId="51EC508D" w14:textId="77777777" w:rsidR="007B686E" w:rsidRDefault="007B686E" w:rsidP="008811ED">
      <w:pPr>
        <w:pStyle w:val="BodyTextIndent"/>
        <w:ind w:left="0"/>
      </w:pPr>
    </w:p>
    <w:p w14:paraId="7866BC0F" w14:textId="77777777" w:rsidR="008811ED" w:rsidRDefault="008811ED" w:rsidP="008811ED">
      <w:pPr>
        <w:pStyle w:val="BodyTextIndent"/>
        <w:ind w:left="0"/>
      </w:pPr>
    </w:p>
    <w:p w14:paraId="18499206" w14:textId="7AF0DA3B" w:rsidR="008811ED" w:rsidRDefault="007B686E" w:rsidP="008811ED">
      <w:pPr>
        <w:pStyle w:val="BodyTextIndent"/>
        <w:ind w:left="900" w:hanging="720"/>
      </w:pPr>
      <w:r>
        <w:lastRenderedPageBreak/>
        <w:t>M</w:t>
      </w:r>
      <w:r w:rsidR="008811ED">
        <w:t>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I certify, on behalf of:_______________________________________________________that: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I have read and I understand the contents of this Certificate;</w:t>
      </w:r>
    </w:p>
    <w:p w14:paraId="10230115" w14:textId="77777777" w:rsidR="008811ED" w:rsidRDefault="008811ED" w:rsidP="008811ED">
      <w:pPr>
        <w:pStyle w:val="BodyTextIndent"/>
        <w:ind w:left="900" w:hanging="720"/>
      </w:pPr>
      <w:r>
        <w:t>2.</w:t>
      </w:r>
      <w:r>
        <w:tab/>
        <w:t>I understand that the accompanying bid will be disqualified if this Certificate is found not to be true and complete in every respect;</w:t>
      </w:r>
    </w:p>
    <w:p w14:paraId="29ED3A01" w14:textId="77777777" w:rsidR="008811ED" w:rsidRDefault="008811ED" w:rsidP="008811ED">
      <w:pPr>
        <w:pStyle w:val="BodyTextIndent"/>
        <w:ind w:left="900" w:hanging="720"/>
      </w:pPr>
      <w:r>
        <w:t>3.</w:t>
      </w:r>
      <w:r>
        <w:tab/>
        <w:t>I am authorized by the bidder to sign this Certificate, and to submit the accompanying bid, on behalf of the bidder;</w:t>
      </w:r>
    </w:p>
    <w:p w14:paraId="0CD6F4C2" w14:textId="77777777" w:rsidR="008811ED" w:rsidRDefault="008811ED" w:rsidP="008811ED">
      <w:pPr>
        <w:pStyle w:val="BodyTextIndent"/>
        <w:ind w:left="900" w:hanging="720"/>
      </w:pPr>
      <w:r>
        <w:t>4.</w:t>
      </w:r>
      <w:r>
        <w:tab/>
        <w:t>Each person whose signature appears on the accompanying bid has been authorized by the bidder to determine the terms of, and to sign the bid, on behalf of the bidder;</w:t>
      </w:r>
    </w:p>
    <w:p w14:paraId="2D787964" w14:textId="77777777" w:rsidR="008811ED" w:rsidRDefault="008811ED" w:rsidP="008811ED">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has been requested to submit a bid in response to this bid invitation;</w:t>
      </w:r>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lastRenderedPageBreak/>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F35F9F0" w14:textId="77777777" w:rsidR="008811ED" w:rsidRDefault="008811ED" w:rsidP="008811ED">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t xml:space="preserve">prices;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methods, factors or formulas used to calculate prices;</w:t>
      </w:r>
    </w:p>
    <w:p w14:paraId="4FF107EE" w14:textId="77777777" w:rsidR="008811ED" w:rsidRDefault="008811ED" w:rsidP="008811ED">
      <w:pPr>
        <w:pStyle w:val="BodyTextIndent"/>
        <w:ind w:left="900" w:hanging="720"/>
      </w:pPr>
      <w:r>
        <w:t>(d)</w:t>
      </w:r>
      <w:r>
        <w:tab/>
        <w:t xml:space="preserve"> the intention or decision to submit or not to submit, a bid;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p w14:paraId="23ACF427" w14:textId="77777777" w:rsidR="00215B16" w:rsidRDefault="00215B16"/>
    <w:p w14:paraId="75AF2258" w14:textId="77777777" w:rsidR="00215B16" w:rsidRDefault="00215B16"/>
    <w:p w14:paraId="66EB1063" w14:textId="77777777" w:rsidR="00215B16" w:rsidRDefault="00215B16"/>
    <w:p w14:paraId="59CA710D" w14:textId="77777777" w:rsidR="00215B16" w:rsidRDefault="00215B16"/>
    <w:p w14:paraId="65DC9E79" w14:textId="77777777" w:rsidR="00215B16" w:rsidRDefault="00215B16"/>
    <w:p w14:paraId="50A885F0" w14:textId="77777777" w:rsidR="00215B16" w:rsidRDefault="00215B16"/>
    <w:p w14:paraId="34F510D8" w14:textId="77777777" w:rsidR="00215B16" w:rsidRDefault="00215B16"/>
    <w:p w14:paraId="214C192B" w14:textId="77777777" w:rsidR="00215B16" w:rsidRDefault="00215B16"/>
    <w:p w14:paraId="4466CF5B" w14:textId="77777777" w:rsidR="00215B16" w:rsidRDefault="00215B16"/>
    <w:p w14:paraId="38A5C3F2" w14:textId="77777777" w:rsidR="00215B16" w:rsidRDefault="00215B16"/>
    <w:p w14:paraId="508B5018" w14:textId="77777777" w:rsidR="00215B16" w:rsidRDefault="00215B16"/>
    <w:p w14:paraId="29904D14" w14:textId="77777777" w:rsidR="00215B16" w:rsidRDefault="00215B16"/>
    <w:sectPr w:rsidR="0021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CE6137"/>
    <w:multiLevelType w:val="hybridMultilevel"/>
    <w:tmpl w:val="66A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34319686">
    <w:abstractNumId w:val="0"/>
    <w:lvlOverride w:ilvl="0">
      <w:startOverride w:val="1"/>
    </w:lvlOverride>
  </w:num>
  <w:num w:numId="2" w16cid:durableId="19971004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85822">
    <w:abstractNumId w:val="6"/>
  </w:num>
  <w:num w:numId="6" w16cid:durableId="522938639">
    <w:abstractNumId w:val="1"/>
  </w:num>
  <w:num w:numId="7" w16cid:durableId="1379822787">
    <w:abstractNumId w:val="4"/>
  </w:num>
  <w:num w:numId="8" w16cid:durableId="2038458069">
    <w:abstractNumId w:val="13"/>
  </w:num>
  <w:num w:numId="9" w16cid:durableId="1829905896">
    <w:abstractNumId w:val="7"/>
  </w:num>
  <w:num w:numId="10" w16cid:durableId="2128503396">
    <w:abstractNumId w:val="8"/>
  </w:num>
  <w:num w:numId="11" w16cid:durableId="232204156">
    <w:abstractNumId w:val="5"/>
  </w:num>
  <w:num w:numId="12" w16cid:durableId="1448771001">
    <w:abstractNumId w:val="11"/>
  </w:num>
  <w:num w:numId="13" w16cid:durableId="393117466">
    <w:abstractNumId w:val="9"/>
  </w:num>
  <w:num w:numId="14" w16cid:durableId="24433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051B47"/>
    <w:rsid w:val="00092E7F"/>
    <w:rsid w:val="00112DEB"/>
    <w:rsid w:val="001224CA"/>
    <w:rsid w:val="001805CC"/>
    <w:rsid w:val="001F5A4F"/>
    <w:rsid w:val="00215B16"/>
    <w:rsid w:val="003135DC"/>
    <w:rsid w:val="003D6267"/>
    <w:rsid w:val="003E7478"/>
    <w:rsid w:val="003F3DED"/>
    <w:rsid w:val="0042459B"/>
    <w:rsid w:val="00437C52"/>
    <w:rsid w:val="00485C77"/>
    <w:rsid w:val="004C433A"/>
    <w:rsid w:val="004E64FE"/>
    <w:rsid w:val="00500B5E"/>
    <w:rsid w:val="00527CF7"/>
    <w:rsid w:val="00551AC5"/>
    <w:rsid w:val="005A7EED"/>
    <w:rsid w:val="005D04C0"/>
    <w:rsid w:val="005E0E43"/>
    <w:rsid w:val="005E4087"/>
    <w:rsid w:val="006A2CF3"/>
    <w:rsid w:val="006A3426"/>
    <w:rsid w:val="00796472"/>
    <w:rsid w:val="007B686E"/>
    <w:rsid w:val="007C250B"/>
    <w:rsid w:val="007D0A63"/>
    <w:rsid w:val="00845768"/>
    <w:rsid w:val="008811ED"/>
    <w:rsid w:val="00932C03"/>
    <w:rsid w:val="00A44C77"/>
    <w:rsid w:val="00A54875"/>
    <w:rsid w:val="00C55618"/>
    <w:rsid w:val="00C67D93"/>
    <w:rsid w:val="00C90221"/>
    <w:rsid w:val="00C921E2"/>
    <w:rsid w:val="00CE4DB6"/>
    <w:rsid w:val="00D45B75"/>
    <w:rsid w:val="00DF47EF"/>
    <w:rsid w:val="00E16CC3"/>
    <w:rsid w:val="00E81AB3"/>
    <w:rsid w:val="00EA34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 w:type="character" w:styleId="UnresolvedMention">
    <w:name w:val="Unresolved Mention"/>
    <w:basedOn w:val="DefaultParagraphFont"/>
    <w:uiPriority w:val="99"/>
    <w:semiHidden/>
    <w:unhideWhenUsed/>
    <w:rsid w:val="0031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559496">
      <w:bodyDiv w:val="1"/>
      <w:marLeft w:val="0"/>
      <w:marRight w:val="0"/>
      <w:marTop w:val="0"/>
      <w:marBottom w:val="0"/>
      <w:divBdr>
        <w:top w:val="none" w:sz="0" w:space="0" w:color="auto"/>
        <w:left w:val="none" w:sz="0" w:space="0" w:color="auto"/>
        <w:bottom w:val="none" w:sz="0" w:space="0" w:color="auto"/>
        <w:right w:val="none" w:sz="0" w:space="0" w:color="auto"/>
      </w:divBdr>
    </w:div>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hyperlink" Target="mailto:koebergb@bnlm.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04D-B68C-41A2-98C6-047BEC3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2024-05-18T12:30:00Z</dcterms:created>
  <dcterms:modified xsi:type="dcterms:W3CDTF">2024-05-18T12:30:00Z</dcterms:modified>
</cp:coreProperties>
</file>