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083676021"/>
        <w:docPartObj>
          <w:docPartGallery w:val="Cover Pages"/>
          <w:docPartUnique/>
        </w:docPartObj>
      </w:sdtPr>
      <w:sdtEndPr>
        <w:rPr>
          <w:rFonts w:ascii="Calibri" w:hAnsi="Calibri" w:cs="Calibri"/>
          <w:sz w:val="24"/>
          <w:szCs w:val="24"/>
        </w:rPr>
      </w:sdtEndPr>
      <w:sdtContent>
        <w:p w:rsidR="00F301A9" w:rsidRPr="00B41D0D" w:rsidRDefault="005650AD">
          <w:r>
            <w:rPr>
              <w:noProof/>
              <w:lang w:val="en-U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216525" cy="10261600"/>
                    <wp:effectExtent l="0" t="0" r="3175" b="381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6525" cy="1026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72"/>
                                    <w:szCs w:val="72"/>
                                  </w:rPr>
                                  <w:alias w:val="Title"/>
                                  <w:id w:val="127680475"/>
                                  <w:dataBinding w:prefixMappings="xmlns:ns0='http://schemas.openxmlformats.org/package/2006/metadata/core-properties' xmlns:ns1='http://purl.org/dc/elements/1.1/'" w:xpath="/ns0:coreProperties[1]/ns1:title[1]" w:storeItemID="{6C3C8BC8-F283-45AE-878A-BAB7291924A1}"/>
                                  <w:text/>
                                </w:sdtPr>
                                <w:sdtEndPr/>
                                <w:sdtContent>
                                  <w:p w:rsidR="00BF19CC" w:rsidRDefault="00BF19CC" w:rsidP="00FB2C2D">
                                    <w:pPr>
                                      <w:pStyle w:val="Title"/>
                                      <w:pBdr>
                                        <w:bottom w:val="none" w:sz="0" w:space="0" w:color="auto"/>
                                      </w:pBdr>
                                      <w:rPr>
                                        <w:caps/>
                                        <w:color w:val="FFFFFF" w:themeColor="background1"/>
                                        <w:sz w:val="72"/>
                                        <w:szCs w:val="72"/>
                                      </w:rPr>
                                    </w:pPr>
                                    <w:r>
                                      <w:rPr>
                                        <w:caps/>
                                        <w:color w:val="FFFFFF" w:themeColor="background1"/>
                                        <w:sz w:val="72"/>
                                        <w:szCs w:val="72"/>
                                      </w:rPr>
                                      <w:t>MID-YEAR performance report</w:t>
                                    </w:r>
                                  </w:p>
                                </w:sdtContent>
                              </w:sdt>
                              <w:p w:rsidR="00BF19CC" w:rsidRDefault="00BF19CC">
                                <w:pPr>
                                  <w:spacing w:before="240"/>
                                  <w:ind w:left="720"/>
                                  <w:jc w:val="right"/>
                                  <w:rPr>
                                    <w:color w:val="FFFFFF" w:themeColor="background1"/>
                                  </w:rPr>
                                </w:pPr>
                              </w:p>
                              <w:sdt>
                                <w:sdtPr>
                                  <w:rPr>
                                    <w:rFonts w:ascii="Calibri" w:hAnsi="Calibri" w:cs="Calibri"/>
                                    <w:sz w:val="24"/>
                                    <w:szCs w:val="24"/>
                                  </w:rPr>
                                  <w:alias w:val="Abstract"/>
                                  <w:id w:val="187117258"/>
                                  <w:showingPlcHdr/>
                                  <w:dataBinding w:prefixMappings="xmlns:ns0='http://schemas.microsoft.com/office/2006/coverPageProps'" w:xpath="/ns0:CoverPageProperties[1]/ns0:Abstract[1]" w:storeItemID="{55AF091B-3C7A-41E3-B477-F2FDAA23CFDA}"/>
                                  <w:text/>
                                </w:sdtPr>
                                <w:sdtEndPr/>
                                <w:sdtContent>
                                  <w:p w:rsidR="00BF19CC" w:rsidRDefault="00BF19CC" w:rsidP="00F301A9">
                                    <w:pPr>
                                      <w:spacing w:before="240"/>
                                      <w:ind w:left="1008"/>
                                      <w:jc w:val="right"/>
                                      <w:rPr>
                                        <w:color w:val="FFFFFF" w:themeColor="background1"/>
                                      </w:rPr>
                                    </w:pPr>
                                    <w:r>
                                      <w:rPr>
                                        <w:rFonts w:ascii="Calibri" w:hAnsi="Calibri" w:cs="Calibri"/>
                                        <w:sz w:val="24"/>
                                        <w:szCs w:val="24"/>
                                      </w:rPr>
                                      <w:t xml:space="preserve">     </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Rectangle 47" o:spid="_x0000_s1026" style="position:absolute;margin-left:0;margin-top:0;width:410.75pt;height:808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" fillcolor="#4f81bd [3204]" stroked="f" strokeweight="2pt">
                    <v:textbox inset="21.6pt,1in,21.6pt">
                      <w:txbxContent>
                        <w:sdt>
                          <w:sdtPr>
                            <w:rPr>
                              <w:caps/>
                              <w:color w:val="FFFFFF" w:themeColor="background1"/>
                              <w:sz w:val="72"/>
                              <w:szCs w:val="72"/>
                            </w:rPr>
                            <w:alias w:val="Title"/>
                            <w:id w:val="127680475"/>
                            <w:dataBinding w:prefixMappings="xmlns:ns0='http://schemas.openxmlformats.org/package/2006/metadata/core-properties' xmlns:ns1='http://purl.org/dc/elements/1.1/'" w:xpath="/ns0:coreProperties[1]/ns1:title[1]" w:storeItemID="{6C3C8BC8-F283-45AE-878A-BAB7291924A1}"/>
                            <w:text/>
                          </w:sdtPr>
                          <w:sdtEndPr/>
                          <w:sdtContent>
                            <w:p w:rsidR="00BF19CC" w:rsidRDefault="00BF19CC" w:rsidP="00FB2C2D">
                              <w:pPr>
                                <w:pStyle w:val="Title"/>
                                <w:pBdr>
                                  <w:bottom w:val="none" w:sz="0" w:space="0" w:color="auto"/>
                                </w:pBdr>
                                <w:rPr>
                                  <w:caps/>
                                  <w:color w:val="FFFFFF" w:themeColor="background1"/>
                                  <w:sz w:val="72"/>
                                  <w:szCs w:val="72"/>
                                </w:rPr>
                              </w:pPr>
                              <w:r>
                                <w:rPr>
                                  <w:caps/>
                                  <w:color w:val="FFFFFF" w:themeColor="background1"/>
                                  <w:sz w:val="72"/>
                                  <w:szCs w:val="72"/>
                                </w:rPr>
                                <w:t>MID-YEAR performance report</w:t>
                              </w:r>
                            </w:p>
                          </w:sdtContent>
                        </w:sdt>
                        <w:p w:rsidR="00BF19CC" w:rsidRDefault="00BF19CC">
                          <w:pPr>
                            <w:spacing w:before="240"/>
                            <w:ind w:left="720"/>
                            <w:jc w:val="right"/>
                            <w:rPr>
                              <w:color w:val="FFFFFF" w:themeColor="background1"/>
                            </w:rPr>
                          </w:pPr>
                        </w:p>
                        <w:sdt>
                          <w:sdtPr>
                            <w:rPr>
                              <w:rFonts w:ascii="Calibri" w:hAnsi="Calibri" w:cs="Calibri"/>
                              <w:sz w:val="24"/>
                              <w:szCs w:val="24"/>
                            </w:rPr>
                            <w:alias w:val="Abstract"/>
                            <w:id w:val="187117258"/>
                            <w:showingPlcHdr/>
                            <w:dataBinding w:prefixMappings="xmlns:ns0='http://schemas.microsoft.com/office/2006/coverPageProps'" w:xpath="/ns0:CoverPageProperties[1]/ns0:Abstract[1]" w:storeItemID="{55AF091B-3C7A-41E3-B477-F2FDAA23CFDA}"/>
                            <w:text/>
                          </w:sdtPr>
                          <w:sdtEndPr/>
                          <w:sdtContent>
                            <w:p w:rsidR="00BF19CC" w:rsidRDefault="00BF19CC" w:rsidP="00F301A9">
                              <w:pPr>
                                <w:spacing w:before="240"/>
                                <w:ind w:left="1008"/>
                                <w:jc w:val="right"/>
                                <w:rPr>
                                  <w:color w:val="FFFFFF" w:themeColor="background1"/>
                                </w:rPr>
                              </w:pPr>
                              <w:r>
                                <w:rPr>
                                  <w:rFonts w:ascii="Calibri" w:hAnsi="Calibri" w:cs="Calibri"/>
                                  <w:sz w:val="24"/>
                                  <w:szCs w:val="24"/>
                                </w:rPr>
                                <w:t xml:space="preserve">     </w:t>
                              </w:r>
                            </w:p>
                          </w:sdtContent>
                        </w:sdt>
                      </w:txbxContent>
                    </v:textbox>
                    <w10:wrap anchorx="page" anchory="page"/>
                  </v:rect>
                </w:pict>
              </mc:Fallback>
            </mc:AlternateContent>
          </w:r>
          <w:r>
            <w:rPr>
              <w:noProof/>
              <w:lang w:val="en-US"/>
            </w:rPr>
            <mc:AlternateContent>
              <mc:Choice Requires="wps">
                <w:drawing>
                  <wp:anchor distT="0" distB="0" distL="114300" distR="114300" simplePos="0" relativeHeight="251658239" behindDoc="1" locked="0" layoutInCell="1" allowOverlap="1">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29435" cy="10261600"/>
                    <wp:effectExtent l="0" t="0" r="0" b="381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261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Subtitle"/>
                                  <w:id w:val="-1425026388"/>
                                  <w:dataBinding w:prefixMappings="xmlns:ns0='http://schemas.openxmlformats.org/package/2006/metadata/core-properties' xmlns:ns1='http://purl.org/dc/elements/1.1/'" w:xpath="/ns0:coreProperties[1]/ns1:subject[1]" w:storeItemID="{6C3C8BC8-F283-45AE-878A-BAB7291924A1}"/>
                                  <w:text/>
                                </w:sdtPr>
                                <w:sdtEndPr/>
                                <w:sdtContent>
                                  <w:p w:rsidR="00BF19CC" w:rsidRDefault="00BF19CC">
                                    <w:pPr>
                                      <w:pStyle w:val="Subtitle"/>
                                      <w:rPr>
                                        <w:color w:val="FFFFFF" w:themeColor="background1"/>
                                      </w:rPr>
                                    </w:pPr>
                                    <w:r>
                                      <w:rPr>
                                        <w:color w:val="FFFFFF" w:themeColor="background1"/>
                                      </w:rPr>
                                      <w:t>Dr. Beyers Naude Local Municipality        Mid-Year Performance Report 2017-2018</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angle 48" o:spid="_x0000_s1027" style="position:absolute;margin-left:0;margin-top:0;width:144.05pt;height:808pt;z-index:-251658241;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" fillcolor="#1f497d [3215]" stroked="f" strokeweight="2pt">
                    <v:textbox inset="14.4pt,,14.4pt">
                      <w:txbxContent>
                        <w:sdt>
                          <w:sdtPr>
                            <w:rPr>
                              <w:color w:val="FFFFFF" w:themeColor="background1"/>
                            </w:rPr>
                            <w:alias w:val="Subtitle"/>
                            <w:id w:val="-1425026388"/>
                            <w:dataBinding w:prefixMappings="xmlns:ns0='http://schemas.openxmlformats.org/package/2006/metadata/core-properties' xmlns:ns1='http://purl.org/dc/elements/1.1/'" w:xpath="/ns0:coreProperties[1]/ns1:subject[1]" w:storeItemID="{6C3C8BC8-F283-45AE-878A-BAB7291924A1}"/>
                            <w:text/>
                          </w:sdtPr>
                          <w:sdtEndPr/>
                          <w:sdtContent>
                            <w:p w:rsidR="00BF19CC" w:rsidRDefault="00BF19CC">
                              <w:pPr>
                                <w:pStyle w:val="Subtitle"/>
                                <w:rPr>
                                  <w:color w:val="FFFFFF" w:themeColor="background1"/>
                                </w:rPr>
                              </w:pPr>
                              <w:r>
                                <w:rPr>
                                  <w:color w:val="FFFFFF" w:themeColor="background1"/>
                                </w:rPr>
                                <w:t>Dr. Beyers Naude Local Municipality        Mid-Year Performance Report 2017-2018</w:t>
                              </w:r>
                            </w:p>
                          </w:sdtContent>
                        </w:sdt>
                      </w:txbxContent>
                    </v:textbox>
                    <w10:wrap anchorx="page" anchory="page"/>
                  </v:rect>
                </w:pict>
              </mc:Fallback>
            </mc:AlternateContent>
          </w:r>
        </w:p>
        <w:p w:rsidR="00F301A9" w:rsidRPr="00B41D0D" w:rsidRDefault="00F301A9"/>
        <w:p w:rsidR="009D104D" w:rsidRDefault="00F301A9" w:rsidP="001600A6">
          <w:pPr>
            <w:rPr>
              <w:rFonts w:ascii="Calibri" w:hAnsi="Calibri" w:cs="Calibri"/>
              <w:sz w:val="24"/>
              <w:szCs w:val="24"/>
            </w:rPr>
          </w:pPr>
          <w:r w:rsidRPr="00B41D0D">
            <w:rPr>
              <w:rFonts w:ascii="Calibri" w:hAnsi="Calibri" w:cs="Calibri"/>
              <w:sz w:val="24"/>
              <w:szCs w:val="24"/>
            </w:rPr>
            <w:br w:type="page"/>
          </w:r>
        </w:p>
        <w:p w:rsidR="001600A6" w:rsidRDefault="00A43723" w:rsidP="001600A6">
          <w:pPr>
            <w:rPr>
              <w:rFonts w:ascii="Calibri" w:hAnsi="Calibri" w:cs="Calibri"/>
              <w:sz w:val="24"/>
              <w:szCs w:val="24"/>
            </w:rPr>
          </w:pPr>
        </w:p>
      </w:sdtContent>
    </w:sdt>
    <w:p w:rsidR="001600A6" w:rsidRDefault="001600A6" w:rsidP="001600A6">
      <w:pPr>
        <w:rPr>
          <w:rFonts w:ascii="Calibri" w:hAnsi="Calibri" w:cs="Calibri"/>
          <w:sz w:val="24"/>
          <w:szCs w:val="24"/>
        </w:rPr>
      </w:pPr>
      <w:r w:rsidRPr="001600A6">
        <w:rPr>
          <w:rFonts w:ascii="Calibri" w:hAnsi="Calibri" w:cs="Calibri"/>
          <w:b/>
          <w:bCs/>
          <w:sz w:val="28"/>
          <w:szCs w:val="28"/>
        </w:rPr>
        <w:t>CONTENTS</w:t>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t>PAGE NO.</w:t>
      </w:r>
    </w:p>
    <w:p w:rsidR="001600A6" w:rsidRDefault="001600A6" w:rsidP="001600A6">
      <w:pPr>
        <w:rPr>
          <w:rFonts w:ascii="Calibri" w:hAnsi="Calibri" w:cs="Calibri"/>
          <w:sz w:val="24"/>
          <w:szCs w:val="24"/>
        </w:rPr>
      </w:pPr>
      <w:r>
        <w:rPr>
          <w:rFonts w:ascii="Calibri" w:hAnsi="Calibri" w:cs="Calibri"/>
          <w:sz w:val="24"/>
          <w:szCs w:val="24"/>
        </w:rPr>
        <w:t>Introduction</w:t>
      </w:r>
      <w:r w:rsidR="00060626">
        <w:rPr>
          <w:rFonts w:ascii="Calibri" w:hAnsi="Calibri" w:cs="Calibri"/>
          <w:sz w:val="24"/>
          <w:szCs w:val="24"/>
        </w:rPr>
        <w:t>/</w:t>
      </w:r>
      <w:r>
        <w:rPr>
          <w:rFonts w:ascii="Calibri" w:hAnsi="Calibri" w:cs="Calibri"/>
          <w:sz w:val="24"/>
          <w:szCs w:val="24"/>
        </w:rPr>
        <w:t>Legislative requirements</w:t>
      </w:r>
      <w:r w:rsidR="00060626">
        <w:rPr>
          <w:rFonts w:ascii="Calibri" w:hAnsi="Calibri" w:cs="Calibri"/>
          <w:sz w:val="24"/>
          <w:szCs w:val="24"/>
        </w:rPr>
        <w:tab/>
      </w:r>
      <w:r w:rsidR="00060626">
        <w:rPr>
          <w:rFonts w:ascii="Calibri" w:hAnsi="Calibri" w:cs="Calibri"/>
          <w:sz w:val="24"/>
          <w:szCs w:val="24"/>
        </w:rPr>
        <w:tab/>
      </w:r>
      <w:r w:rsidR="00060626">
        <w:rPr>
          <w:rFonts w:ascii="Calibri" w:hAnsi="Calibri" w:cs="Calibri"/>
          <w:sz w:val="24"/>
          <w:szCs w:val="24"/>
        </w:rPr>
        <w:tab/>
      </w:r>
      <w:r w:rsidR="00060626">
        <w:rPr>
          <w:rFonts w:ascii="Calibri" w:hAnsi="Calibri" w:cs="Calibri"/>
          <w:sz w:val="24"/>
          <w:szCs w:val="24"/>
        </w:rPr>
        <w:tab/>
      </w:r>
      <w:r w:rsidR="00060626">
        <w:rPr>
          <w:rFonts w:ascii="Calibri" w:hAnsi="Calibri" w:cs="Calibri"/>
          <w:sz w:val="24"/>
          <w:szCs w:val="24"/>
        </w:rPr>
        <w:tab/>
        <w:t>1</w:t>
      </w:r>
    </w:p>
    <w:p w:rsidR="001600A6" w:rsidRDefault="001600A6" w:rsidP="001600A6">
      <w:pPr>
        <w:rPr>
          <w:rFonts w:ascii="Calibri" w:hAnsi="Calibri" w:cs="Calibri"/>
          <w:sz w:val="24"/>
          <w:szCs w:val="24"/>
        </w:rPr>
      </w:pPr>
      <w:r>
        <w:rPr>
          <w:rFonts w:ascii="Calibri" w:hAnsi="Calibri" w:cs="Calibri"/>
          <w:sz w:val="24"/>
          <w:szCs w:val="24"/>
        </w:rPr>
        <w:t>Monitoring</w:t>
      </w:r>
      <w:r w:rsidR="00060626">
        <w:rPr>
          <w:rFonts w:ascii="Calibri" w:hAnsi="Calibri" w:cs="Calibri"/>
          <w:sz w:val="24"/>
          <w:szCs w:val="24"/>
        </w:rPr>
        <w:tab/>
      </w:r>
      <w:r w:rsidR="00060626">
        <w:rPr>
          <w:rFonts w:ascii="Calibri" w:hAnsi="Calibri" w:cs="Calibri"/>
          <w:sz w:val="24"/>
          <w:szCs w:val="24"/>
        </w:rPr>
        <w:tab/>
      </w:r>
      <w:r w:rsidR="00060626">
        <w:rPr>
          <w:rFonts w:ascii="Calibri" w:hAnsi="Calibri" w:cs="Calibri"/>
          <w:sz w:val="24"/>
          <w:szCs w:val="24"/>
        </w:rPr>
        <w:tab/>
      </w:r>
      <w:r w:rsidR="00060626">
        <w:rPr>
          <w:rFonts w:ascii="Calibri" w:hAnsi="Calibri" w:cs="Calibri"/>
          <w:sz w:val="24"/>
          <w:szCs w:val="24"/>
        </w:rPr>
        <w:tab/>
      </w:r>
      <w:r w:rsidR="00060626">
        <w:rPr>
          <w:rFonts w:ascii="Calibri" w:hAnsi="Calibri" w:cs="Calibri"/>
          <w:sz w:val="24"/>
          <w:szCs w:val="24"/>
        </w:rPr>
        <w:tab/>
      </w:r>
      <w:r w:rsidR="00060626">
        <w:rPr>
          <w:rFonts w:ascii="Calibri" w:hAnsi="Calibri" w:cs="Calibri"/>
          <w:sz w:val="24"/>
          <w:szCs w:val="24"/>
        </w:rPr>
        <w:tab/>
      </w:r>
      <w:r w:rsidR="00060626">
        <w:rPr>
          <w:rFonts w:ascii="Calibri" w:hAnsi="Calibri" w:cs="Calibri"/>
          <w:sz w:val="24"/>
          <w:szCs w:val="24"/>
        </w:rPr>
        <w:tab/>
      </w:r>
      <w:r w:rsidR="00060626">
        <w:rPr>
          <w:rFonts w:ascii="Calibri" w:hAnsi="Calibri" w:cs="Calibri"/>
          <w:sz w:val="24"/>
          <w:szCs w:val="24"/>
        </w:rPr>
        <w:tab/>
      </w:r>
      <w:r w:rsidR="00060626">
        <w:rPr>
          <w:rFonts w:ascii="Calibri" w:hAnsi="Calibri" w:cs="Calibri"/>
          <w:sz w:val="24"/>
          <w:szCs w:val="24"/>
        </w:rPr>
        <w:tab/>
        <w:t>1</w:t>
      </w:r>
    </w:p>
    <w:p w:rsidR="001600A6" w:rsidRDefault="001600A6" w:rsidP="001600A6">
      <w:pPr>
        <w:rPr>
          <w:rFonts w:ascii="Calibri" w:hAnsi="Calibri" w:cs="Calibri"/>
          <w:sz w:val="24"/>
          <w:szCs w:val="24"/>
        </w:rPr>
      </w:pPr>
      <w:r>
        <w:rPr>
          <w:rFonts w:ascii="Calibri" w:hAnsi="Calibri" w:cs="Calibri"/>
          <w:sz w:val="24"/>
          <w:szCs w:val="24"/>
        </w:rPr>
        <w:t>Actual Performance: SDBIP Analysis</w:t>
      </w:r>
      <w:r w:rsidR="00060626">
        <w:rPr>
          <w:rFonts w:ascii="Calibri" w:hAnsi="Calibri" w:cs="Calibri"/>
          <w:sz w:val="24"/>
          <w:szCs w:val="24"/>
        </w:rPr>
        <w:tab/>
      </w:r>
      <w:r w:rsidR="00060626">
        <w:rPr>
          <w:rFonts w:ascii="Calibri" w:hAnsi="Calibri" w:cs="Calibri"/>
          <w:sz w:val="24"/>
          <w:szCs w:val="24"/>
        </w:rPr>
        <w:tab/>
      </w:r>
      <w:r w:rsidR="000F416D">
        <w:rPr>
          <w:rFonts w:ascii="Calibri" w:hAnsi="Calibri" w:cs="Calibri"/>
          <w:sz w:val="24"/>
          <w:szCs w:val="24"/>
        </w:rPr>
        <w:tab/>
      </w:r>
      <w:r w:rsidR="000F416D">
        <w:rPr>
          <w:rFonts w:ascii="Calibri" w:hAnsi="Calibri" w:cs="Calibri"/>
          <w:sz w:val="24"/>
          <w:szCs w:val="24"/>
        </w:rPr>
        <w:tab/>
      </w:r>
      <w:r w:rsidR="000F416D">
        <w:rPr>
          <w:rFonts w:ascii="Calibri" w:hAnsi="Calibri" w:cs="Calibri"/>
          <w:sz w:val="24"/>
          <w:szCs w:val="24"/>
        </w:rPr>
        <w:tab/>
      </w:r>
      <w:r w:rsidR="000F416D">
        <w:rPr>
          <w:rFonts w:ascii="Calibri" w:hAnsi="Calibri" w:cs="Calibri"/>
          <w:sz w:val="24"/>
          <w:szCs w:val="24"/>
        </w:rPr>
        <w:tab/>
        <w:t>3</w:t>
      </w:r>
      <w:r w:rsidR="00060626">
        <w:rPr>
          <w:rFonts w:ascii="Calibri" w:hAnsi="Calibri" w:cs="Calibri"/>
          <w:sz w:val="24"/>
          <w:szCs w:val="24"/>
        </w:rPr>
        <w:t xml:space="preserve"> </w:t>
      </w:r>
      <w:r w:rsidR="00300035">
        <w:rPr>
          <w:rFonts w:ascii="Calibri" w:hAnsi="Calibri" w:cs="Calibri"/>
          <w:sz w:val="24"/>
          <w:szCs w:val="24"/>
        </w:rPr>
        <w:t>–</w:t>
      </w:r>
      <w:r w:rsidR="00060626">
        <w:rPr>
          <w:rFonts w:ascii="Calibri" w:hAnsi="Calibri" w:cs="Calibri"/>
          <w:sz w:val="24"/>
          <w:szCs w:val="24"/>
        </w:rPr>
        <w:t xml:space="preserve"> </w:t>
      </w:r>
      <w:r w:rsidR="0012282D">
        <w:rPr>
          <w:rFonts w:ascii="Calibri" w:hAnsi="Calibri" w:cs="Calibri"/>
          <w:sz w:val="24"/>
          <w:szCs w:val="24"/>
        </w:rPr>
        <w:t>51</w:t>
      </w:r>
    </w:p>
    <w:p w:rsidR="00300035" w:rsidRDefault="00300035" w:rsidP="001600A6">
      <w:pPr>
        <w:rPr>
          <w:rFonts w:ascii="Calibri" w:hAnsi="Calibri" w:cs="Calibri"/>
          <w:sz w:val="24"/>
          <w:szCs w:val="24"/>
        </w:rPr>
      </w:pPr>
      <w:r>
        <w:rPr>
          <w:rFonts w:ascii="Calibri" w:hAnsi="Calibri" w:cs="Calibri"/>
          <w:sz w:val="24"/>
          <w:szCs w:val="24"/>
        </w:rPr>
        <w:t>Progress on lagging 2016/2017 Targets</w:t>
      </w:r>
      <w:r w:rsidR="00C80A37">
        <w:rPr>
          <w:rFonts w:ascii="Calibri" w:hAnsi="Calibri" w:cs="Calibri"/>
          <w:sz w:val="24"/>
          <w:szCs w:val="24"/>
        </w:rPr>
        <w:tab/>
      </w:r>
      <w:r w:rsidR="00C80A37">
        <w:rPr>
          <w:rFonts w:ascii="Calibri" w:hAnsi="Calibri" w:cs="Calibri"/>
          <w:sz w:val="24"/>
          <w:szCs w:val="24"/>
        </w:rPr>
        <w:tab/>
      </w:r>
      <w:r w:rsidR="00C80A37">
        <w:rPr>
          <w:rFonts w:ascii="Calibri" w:hAnsi="Calibri" w:cs="Calibri"/>
          <w:sz w:val="24"/>
          <w:szCs w:val="24"/>
        </w:rPr>
        <w:tab/>
      </w:r>
      <w:r w:rsidR="00C80A37">
        <w:rPr>
          <w:rFonts w:ascii="Calibri" w:hAnsi="Calibri" w:cs="Calibri"/>
          <w:sz w:val="24"/>
          <w:szCs w:val="24"/>
        </w:rPr>
        <w:tab/>
      </w:r>
      <w:r w:rsidR="00C80A37">
        <w:rPr>
          <w:rFonts w:ascii="Calibri" w:hAnsi="Calibri" w:cs="Calibri"/>
          <w:sz w:val="24"/>
          <w:szCs w:val="24"/>
        </w:rPr>
        <w:tab/>
        <w:t>52 - 60</w:t>
      </w:r>
    </w:p>
    <w:p w:rsidR="001600A6" w:rsidRDefault="00060626" w:rsidP="001600A6">
      <w:pPr>
        <w:rPr>
          <w:rFonts w:ascii="Calibri" w:hAnsi="Calibri" w:cs="Calibri"/>
          <w:sz w:val="24"/>
          <w:szCs w:val="24"/>
        </w:rPr>
      </w:pPr>
      <w:r>
        <w:rPr>
          <w:rFonts w:ascii="Calibri" w:hAnsi="Calibri" w:cs="Calibri"/>
          <w:sz w:val="24"/>
          <w:szCs w:val="24"/>
        </w:rPr>
        <w:t>Conclusion</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C80A37">
        <w:rPr>
          <w:rFonts w:ascii="Calibri" w:hAnsi="Calibri" w:cs="Calibri"/>
          <w:sz w:val="24"/>
          <w:szCs w:val="24"/>
        </w:rPr>
        <w:t>61</w:t>
      </w:r>
      <w:r>
        <w:rPr>
          <w:rFonts w:ascii="Calibri" w:hAnsi="Calibri" w:cs="Calibri"/>
          <w:sz w:val="24"/>
          <w:szCs w:val="24"/>
        </w:rPr>
        <w:tab/>
      </w:r>
    </w:p>
    <w:p w:rsidR="001600A6" w:rsidRDefault="001600A6" w:rsidP="001600A6">
      <w:pPr>
        <w:rPr>
          <w:rFonts w:ascii="Calibri" w:hAnsi="Calibri" w:cs="Calibri"/>
          <w:sz w:val="24"/>
          <w:szCs w:val="24"/>
        </w:rPr>
      </w:pPr>
    </w:p>
    <w:p w:rsidR="001600A6" w:rsidRDefault="001600A6" w:rsidP="001600A6">
      <w:pPr>
        <w:rPr>
          <w:rFonts w:ascii="Calibri" w:hAnsi="Calibri" w:cs="Calibri"/>
          <w:sz w:val="24"/>
          <w:szCs w:val="24"/>
        </w:rPr>
      </w:pPr>
    </w:p>
    <w:p w:rsidR="001600A6" w:rsidRDefault="001600A6" w:rsidP="001600A6">
      <w:pPr>
        <w:rPr>
          <w:rFonts w:ascii="Calibri" w:hAnsi="Calibri" w:cs="Calibri"/>
          <w:b/>
          <w:bCs/>
          <w:sz w:val="28"/>
          <w:szCs w:val="28"/>
        </w:rPr>
      </w:pPr>
    </w:p>
    <w:p w:rsidR="001600A6" w:rsidRDefault="001600A6" w:rsidP="001600A6">
      <w:pPr>
        <w:pStyle w:val="ListParagraph"/>
        <w:autoSpaceDE w:val="0"/>
        <w:autoSpaceDN w:val="0"/>
        <w:adjustRightInd w:val="0"/>
        <w:spacing w:after="0" w:line="240" w:lineRule="auto"/>
        <w:ind w:left="360"/>
        <w:rPr>
          <w:rFonts w:ascii="Calibri" w:hAnsi="Calibri" w:cs="Calibri"/>
          <w:b/>
          <w:bCs/>
          <w:sz w:val="28"/>
          <w:szCs w:val="28"/>
        </w:rPr>
      </w:pPr>
    </w:p>
    <w:p w:rsidR="001600A6" w:rsidRDefault="001600A6" w:rsidP="001600A6">
      <w:pPr>
        <w:pStyle w:val="ListParagraph"/>
        <w:autoSpaceDE w:val="0"/>
        <w:autoSpaceDN w:val="0"/>
        <w:adjustRightInd w:val="0"/>
        <w:spacing w:after="0" w:line="240" w:lineRule="auto"/>
        <w:ind w:left="360"/>
        <w:rPr>
          <w:rFonts w:ascii="Calibri" w:hAnsi="Calibri" w:cs="Calibri"/>
          <w:b/>
          <w:bCs/>
          <w:sz w:val="28"/>
          <w:szCs w:val="28"/>
        </w:rPr>
      </w:pPr>
    </w:p>
    <w:p w:rsidR="001600A6" w:rsidRDefault="001600A6" w:rsidP="001600A6">
      <w:pPr>
        <w:pStyle w:val="ListParagraph"/>
        <w:autoSpaceDE w:val="0"/>
        <w:autoSpaceDN w:val="0"/>
        <w:adjustRightInd w:val="0"/>
        <w:spacing w:after="0" w:line="240" w:lineRule="auto"/>
        <w:ind w:left="360"/>
        <w:rPr>
          <w:rFonts w:ascii="Calibri" w:hAnsi="Calibri" w:cs="Calibri"/>
          <w:b/>
          <w:bCs/>
          <w:sz w:val="28"/>
          <w:szCs w:val="28"/>
        </w:rPr>
      </w:pPr>
    </w:p>
    <w:p w:rsidR="001600A6" w:rsidRDefault="001600A6" w:rsidP="001600A6">
      <w:pPr>
        <w:pStyle w:val="ListParagraph"/>
        <w:autoSpaceDE w:val="0"/>
        <w:autoSpaceDN w:val="0"/>
        <w:adjustRightInd w:val="0"/>
        <w:spacing w:after="0" w:line="240" w:lineRule="auto"/>
        <w:ind w:left="360"/>
        <w:rPr>
          <w:rFonts w:ascii="Calibri" w:hAnsi="Calibri" w:cs="Calibri"/>
          <w:b/>
          <w:bCs/>
          <w:sz w:val="28"/>
          <w:szCs w:val="28"/>
        </w:rPr>
      </w:pPr>
    </w:p>
    <w:p w:rsidR="001600A6" w:rsidRDefault="001600A6" w:rsidP="001600A6">
      <w:pPr>
        <w:pStyle w:val="ListParagraph"/>
        <w:autoSpaceDE w:val="0"/>
        <w:autoSpaceDN w:val="0"/>
        <w:adjustRightInd w:val="0"/>
        <w:spacing w:after="0" w:line="240" w:lineRule="auto"/>
        <w:ind w:left="360"/>
        <w:rPr>
          <w:rFonts w:ascii="Calibri" w:hAnsi="Calibri" w:cs="Calibri"/>
          <w:b/>
          <w:bCs/>
          <w:sz w:val="28"/>
          <w:szCs w:val="28"/>
        </w:rPr>
      </w:pPr>
    </w:p>
    <w:p w:rsidR="001600A6" w:rsidRDefault="001600A6" w:rsidP="001600A6">
      <w:pPr>
        <w:pStyle w:val="ListParagraph"/>
        <w:autoSpaceDE w:val="0"/>
        <w:autoSpaceDN w:val="0"/>
        <w:adjustRightInd w:val="0"/>
        <w:spacing w:after="0" w:line="240" w:lineRule="auto"/>
        <w:ind w:left="360"/>
        <w:rPr>
          <w:rFonts w:ascii="Calibri" w:hAnsi="Calibri" w:cs="Calibri"/>
          <w:b/>
          <w:bCs/>
          <w:sz w:val="28"/>
          <w:szCs w:val="28"/>
        </w:rPr>
      </w:pPr>
    </w:p>
    <w:p w:rsidR="001600A6" w:rsidRDefault="001600A6" w:rsidP="001600A6">
      <w:pPr>
        <w:pStyle w:val="ListParagraph"/>
        <w:autoSpaceDE w:val="0"/>
        <w:autoSpaceDN w:val="0"/>
        <w:adjustRightInd w:val="0"/>
        <w:spacing w:after="0" w:line="240" w:lineRule="auto"/>
        <w:ind w:left="360"/>
        <w:rPr>
          <w:rFonts w:ascii="Calibri" w:hAnsi="Calibri" w:cs="Calibri"/>
          <w:b/>
          <w:bCs/>
          <w:sz w:val="28"/>
          <w:szCs w:val="28"/>
        </w:rPr>
      </w:pPr>
    </w:p>
    <w:p w:rsidR="001600A6" w:rsidRDefault="001600A6" w:rsidP="001600A6">
      <w:pPr>
        <w:pStyle w:val="ListParagraph"/>
        <w:autoSpaceDE w:val="0"/>
        <w:autoSpaceDN w:val="0"/>
        <w:adjustRightInd w:val="0"/>
        <w:spacing w:after="0" w:line="240" w:lineRule="auto"/>
        <w:ind w:left="360"/>
        <w:rPr>
          <w:rFonts w:ascii="Calibri" w:hAnsi="Calibri" w:cs="Calibri"/>
          <w:b/>
          <w:bCs/>
          <w:sz w:val="28"/>
          <w:szCs w:val="28"/>
        </w:rPr>
      </w:pPr>
    </w:p>
    <w:p w:rsidR="001600A6" w:rsidRDefault="001600A6" w:rsidP="001600A6">
      <w:pPr>
        <w:pStyle w:val="ListParagraph"/>
        <w:autoSpaceDE w:val="0"/>
        <w:autoSpaceDN w:val="0"/>
        <w:adjustRightInd w:val="0"/>
        <w:spacing w:after="0" w:line="240" w:lineRule="auto"/>
        <w:ind w:left="360"/>
        <w:rPr>
          <w:rFonts w:ascii="Calibri" w:hAnsi="Calibri" w:cs="Calibri"/>
          <w:b/>
          <w:bCs/>
          <w:sz w:val="28"/>
          <w:szCs w:val="28"/>
        </w:rPr>
      </w:pPr>
    </w:p>
    <w:p w:rsidR="001600A6" w:rsidRDefault="001600A6" w:rsidP="001600A6">
      <w:pPr>
        <w:pStyle w:val="ListParagraph"/>
        <w:autoSpaceDE w:val="0"/>
        <w:autoSpaceDN w:val="0"/>
        <w:adjustRightInd w:val="0"/>
        <w:spacing w:after="0" w:line="240" w:lineRule="auto"/>
        <w:ind w:left="360"/>
        <w:rPr>
          <w:rFonts w:ascii="Calibri" w:hAnsi="Calibri" w:cs="Calibri"/>
          <w:b/>
          <w:bCs/>
          <w:sz w:val="28"/>
          <w:szCs w:val="28"/>
        </w:rPr>
      </w:pPr>
    </w:p>
    <w:p w:rsidR="001600A6" w:rsidRDefault="001600A6" w:rsidP="001600A6">
      <w:pPr>
        <w:pStyle w:val="ListParagraph"/>
        <w:autoSpaceDE w:val="0"/>
        <w:autoSpaceDN w:val="0"/>
        <w:adjustRightInd w:val="0"/>
        <w:spacing w:after="0" w:line="240" w:lineRule="auto"/>
        <w:ind w:left="360"/>
        <w:rPr>
          <w:rFonts w:ascii="Calibri" w:hAnsi="Calibri" w:cs="Calibri"/>
          <w:b/>
          <w:bCs/>
          <w:sz w:val="28"/>
          <w:szCs w:val="28"/>
        </w:rPr>
      </w:pPr>
    </w:p>
    <w:p w:rsidR="001600A6" w:rsidRDefault="001600A6" w:rsidP="001600A6">
      <w:pPr>
        <w:pStyle w:val="ListParagraph"/>
        <w:autoSpaceDE w:val="0"/>
        <w:autoSpaceDN w:val="0"/>
        <w:adjustRightInd w:val="0"/>
        <w:spacing w:after="0" w:line="240" w:lineRule="auto"/>
        <w:ind w:left="360"/>
        <w:rPr>
          <w:rFonts w:ascii="Calibri" w:hAnsi="Calibri" w:cs="Calibri"/>
          <w:b/>
          <w:bCs/>
          <w:sz w:val="28"/>
          <w:szCs w:val="28"/>
        </w:rPr>
      </w:pPr>
    </w:p>
    <w:p w:rsidR="001600A6" w:rsidRDefault="001600A6" w:rsidP="001600A6">
      <w:pPr>
        <w:pStyle w:val="ListParagraph"/>
        <w:autoSpaceDE w:val="0"/>
        <w:autoSpaceDN w:val="0"/>
        <w:adjustRightInd w:val="0"/>
        <w:spacing w:after="0" w:line="240" w:lineRule="auto"/>
        <w:ind w:left="360"/>
        <w:rPr>
          <w:rFonts w:ascii="Calibri" w:hAnsi="Calibri" w:cs="Calibri"/>
          <w:b/>
          <w:bCs/>
          <w:sz w:val="28"/>
          <w:szCs w:val="28"/>
        </w:rPr>
      </w:pPr>
    </w:p>
    <w:p w:rsidR="001600A6" w:rsidRDefault="001600A6" w:rsidP="001600A6">
      <w:pPr>
        <w:pStyle w:val="ListParagraph"/>
        <w:autoSpaceDE w:val="0"/>
        <w:autoSpaceDN w:val="0"/>
        <w:adjustRightInd w:val="0"/>
        <w:spacing w:after="0" w:line="240" w:lineRule="auto"/>
        <w:ind w:left="360"/>
        <w:rPr>
          <w:rFonts w:ascii="Calibri" w:hAnsi="Calibri" w:cs="Calibri"/>
          <w:b/>
          <w:bCs/>
          <w:sz w:val="28"/>
          <w:szCs w:val="28"/>
        </w:rPr>
      </w:pPr>
    </w:p>
    <w:p w:rsidR="00060626" w:rsidRDefault="00060626" w:rsidP="005F03DF">
      <w:pPr>
        <w:autoSpaceDE w:val="0"/>
        <w:autoSpaceDN w:val="0"/>
        <w:adjustRightInd w:val="0"/>
        <w:spacing w:after="0" w:line="240" w:lineRule="auto"/>
        <w:rPr>
          <w:rFonts w:ascii="Calibri" w:hAnsi="Calibri" w:cs="Calibri"/>
          <w:b/>
          <w:bCs/>
          <w:sz w:val="28"/>
          <w:szCs w:val="28"/>
        </w:rPr>
      </w:pPr>
    </w:p>
    <w:p w:rsidR="005F03DF" w:rsidRPr="005F03DF" w:rsidRDefault="005F03DF" w:rsidP="005F03DF">
      <w:pPr>
        <w:autoSpaceDE w:val="0"/>
        <w:autoSpaceDN w:val="0"/>
        <w:adjustRightInd w:val="0"/>
        <w:spacing w:after="0" w:line="240" w:lineRule="auto"/>
        <w:rPr>
          <w:rFonts w:ascii="Calibri" w:hAnsi="Calibri" w:cs="Calibri"/>
          <w:b/>
          <w:bCs/>
          <w:sz w:val="28"/>
          <w:szCs w:val="28"/>
        </w:rPr>
      </w:pPr>
    </w:p>
    <w:p w:rsidR="008642E4" w:rsidRDefault="008642E4" w:rsidP="00786DA7">
      <w:pPr>
        <w:rPr>
          <w:rFonts w:ascii="Times New Roman" w:hAnsi="Times New Roman" w:cs="Times New Roman"/>
          <w:b/>
          <w:i/>
          <w:sz w:val="36"/>
          <w:szCs w:val="36"/>
        </w:rPr>
      </w:pPr>
    </w:p>
    <w:p w:rsidR="008642E4" w:rsidRDefault="008642E4" w:rsidP="00786DA7">
      <w:pPr>
        <w:rPr>
          <w:rFonts w:ascii="Times New Roman" w:hAnsi="Times New Roman" w:cs="Times New Roman"/>
          <w:b/>
          <w:i/>
          <w:sz w:val="36"/>
          <w:szCs w:val="36"/>
        </w:rPr>
        <w:sectPr w:rsidR="008642E4" w:rsidSect="002D1971">
          <w:footerReference w:type="default" r:id="rId9"/>
          <w:footerReference w:type="first" r:id="rId10"/>
          <w:pgSz w:w="11906" w:h="16838"/>
          <w:pgMar w:top="1440" w:right="1440" w:bottom="1440" w:left="1440" w:header="708" w:footer="708" w:gutter="0"/>
          <w:pgNumType w:start="0"/>
          <w:cols w:space="708"/>
          <w:titlePg/>
          <w:docGrid w:linePitch="360"/>
        </w:sectPr>
      </w:pPr>
    </w:p>
    <w:p w:rsidR="009F0E80" w:rsidRDefault="00097DD5" w:rsidP="00786DA7">
      <w:pPr>
        <w:rPr>
          <w:rFonts w:ascii="Times New Roman" w:hAnsi="Times New Roman" w:cs="Times New Roman"/>
          <w:b/>
          <w:i/>
          <w:sz w:val="36"/>
          <w:szCs w:val="36"/>
        </w:rPr>
      </w:pPr>
      <w:r>
        <w:rPr>
          <w:rFonts w:ascii="Times New Roman" w:hAnsi="Times New Roman" w:cs="Times New Roman"/>
          <w:b/>
          <w:i/>
          <w:sz w:val="36"/>
          <w:szCs w:val="36"/>
        </w:rPr>
        <w:lastRenderedPageBreak/>
        <w:t xml:space="preserve">DR BEYER’S NAUDE LOCAL </w:t>
      </w:r>
      <w:r w:rsidR="00786DA7">
        <w:rPr>
          <w:rFonts w:ascii="Times New Roman" w:hAnsi="Times New Roman" w:cs="Times New Roman"/>
          <w:b/>
          <w:i/>
          <w:sz w:val="36"/>
          <w:szCs w:val="36"/>
        </w:rPr>
        <w:t>MUNICIPALITY</w:t>
      </w:r>
    </w:p>
    <w:p w:rsidR="00786DA7" w:rsidRPr="00097DD5" w:rsidRDefault="000374C5" w:rsidP="00786DA7">
      <w:pPr>
        <w:rPr>
          <w:rFonts w:ascii="Times New Roman" w:hAnsi="Times New Roman" w:cs="Times New Roman"/>
          <w:b/>
          <w:i/>
          <w:sz w:val="36"/>
          <w:szCs w:val="36"/>
          <w:u w:val="single"/>
        </w:rPr>
      </w:pPr>
      <w:r>
        <w:rPr>
          <w:rFonts w:ascii="Times New Roman" w:hAnsi="Times New Roman" w:cs="Times New Roman"/>
          <w:b/>
          <w:i/>
          <w:sz w:val="36"/>
          <w:szCs w:val="36"/>
        </w:rPr>
        <w:t xml:space="preserve">MID-YEAR PERFORMANCE REPORT </w:t>
      </w:r>
    </w:p>
    <w:p w:rsidR="00786DA7" w:rsidRDefault="000374C5" w:rsidP="00786DA7">
      <w:pPr>
        <w:rPr>
          <w:rFonts w:ascii="Times New Roman" w:hAnsi="Times New Roman" w:cs="Times New Roman"/>
          <w:b/>
          <w:i/>
          <w:sz w:val="36"/>
          <w:szCs w:val="36"/>
        </w:rPr>
      </w:pPr>
      <w:r>
        <w:rPr>
          <w:rFonts w:ascii="Times New Roman" w:hAnsi="Times New Roman" w:cs="Times New Roman"/>
          <w:b/>
          <w:i/>
          <w:sz w:val="36"/>
          <w:szCs w:val="36"/>
        </w:rPr>
        <w:t>01 JULY</w:t>
      </w:r>
      <w:r w:rsidR="00995CE8">
        <w:rPr>
          <w:rFonts w:ascii="Times New Roman" w:hAnsi="Times New Roman" w:cs="Times New Roman"/>
          <w:b/>
          <w:i/>
          <w:sz w:val="36"/>
          <w:szCs w:val="36"/>
        </w:rPr>
        <w:t xml:space="preserve"> 2017</w:t>
      </w:r>
      <w:r>
        <w:rPr>
          <w:rFonts w:ascii="Times New Roman" w:hAnsi="Times New Roman" w:cs="Times New Roman"/>
          <w:b/>
          <w:i/>
          <w:sz w:val="36"/>
          <w:szCs w:val="36"/>
        </w:rPr>
        <w:t xml:space="preserve"> – 31 DECEMBER </w:t>
      </w:r>
      <w:r w:rsidR="00995CE8">
        <w:rPr>
          <w:rFonts w:ascii="Times New Roman" w:hAnsi="Times New Roman" w:cs="Times New Roman"/>
          <w:b/>
          <w:i/>
          <w:sz w:val="36"/>
          <w:szCs w:val="36"/>
        </w:rPr>
        <w:t>2017</w:t>
      </w:r>
    </w:p>
    <w:p w:rsidR="00786DA7" w:rsidRDefault="00786DA7" w:rsidP="00786DA7">
      <w:pPr>
        <w:autoSpaceDE w:val="0"/>
        <w:autoSpaceDN w:val="0"/>
        <w:adjustRightInd w:val="0"/>
        <w:spacing w:after="0" w:line="240" w:lineRule="auto"/>
        <w:rPr>
          <w:rFonts w:ascii="Arial" w:hAnsi="Arial" w:cs="Arial"/>
          <w:b/>
          <w:bCs/>
          <w:color w:val="000000"/>
          <w:sz w:val="24"/>
          <w:szCs w:val="24"/>
        </w:rPr>
      </w:pPr>
    </w:p>
    <w:p w:rsidR="00786DA7" w:rsidRPr="00106F07" w:rsidRDefault="00786DA7" w:rsidP="00786DA7">
      <w:pPr>
        <w:pStyle w:val="Default"/>
        <w:rPr>
          <w:rFonts w:ascii="Arial" w:hAnsi="Arial" w:cs="Arial"/>
          <w:b/>
        </w:rPr>
      </w:pPr>
      <w:r w:rsidRPr="00106F07">
        <w:rPr>
          <w:rFonts w:ascii="Arial" w:hAnsi="Arial" w:cs="Arial"/>
          <w:b/>
        </w:rPr>
        <w:t>INTRODUCTION</w:t>
      </w:r>
    </w:p>
    <w:p w:rsidR="00786DA7" w:rsidRPr="00106F07" w:rsidRDefault="00786DA7" w:rsidP="00786DA7">
      <w:pPr>
        <w:pStyle w:val="Default"/>
        <w:rPr>
          <w:rFonts w:ascii="Arial" w:hAnsi="Arial" w:cs="Arial"/>
          <w:sz w:val="20"/>
          <w:szCs w:val="20"/>
        </w:rPr>
      </w:pPr>
    </w:p>
    <w:p w:rsidR="00786DA7" w:rsidRPr="00106F07" w:rsidRDefault="00786DA7" w:rsidP="00786DA7">
      <w:pPr>
        <w:pStyle w:val="Default"/>
        <w:rPr>
          <w:rFonts w:ascii="Arial" w:hAnsi="Arial" w:cs="Arial"/>
        </w:rPr>
      </w:pPr>
      <w:r w:rsidRPr="00106F07">
        <w:rPr>
          <w:rFonts w:ascii="Arial" w:hAnsi="Arial" w:cs="Arial"/>
        </w:rPr>
        <w:t>The purpose of this report is to inform Council, Relevant stakeholders and the Community regarding the progress made with the achievement of key performance indicators, development priorities and objectives as determined in the Service Delivery Budget Implement</w:t>
      </w:r>
      <w:r>
        <w:rPr>
          <w:rFonts w:ascii="Arial" w:hAnsi="Arial" w:cs="Arial"/>
        </w:rPr>
        <w:t>a</w:t>
      </w:r>
      <w:r w:rsidR="00097DD5">
        <w:rPr>
          <w:rFonts w:ascii="Arial" w:hAnsi="Arial" w:cs="Arial"/>
        </w:rPr>
        <w:t>tion Plan (SDBIP) for</w:t>
      </w:r>
      <w:r w:rsidR="000374C5">
        <w:rPr>
          <w:rFonts w:ascii="Arial" w:hAnsi="Arial" w:cs="Arial"/>
        </w:rPr>
        <w:t xml:space="preserve"> the First six months of the financial year </w:t>
      </w:r>
      <w:r w:rsidR="00995CE8">
        <w:rPr>
          <w:rFonts w:ascii="Arial" w:hAnsi="Arial" w:cs="Arial"/>
        </w:rPr>
        <w:t>, 01 July 2017</w:t>
      </w:r>
      <w:r w:rsidR="000374C5">
        <w:rPr>
          <w:rFonts w:ascii="Arial" w:hAnsi="Arial" w:cs="Arial"/>
        </w:rPr>
        <w:t xml:space="preserve"> to 31 December</w:t>
      </w:r>
      <w:r w:rsidR="00995CE8">
        <w:rPr>
          <w:rFonts w:ascii="Arial" w:hAnsi="Arial" w:cs="Arial"/>
        </w:rPr>
        <w:t xml:space="preserve"> 2017</w:t>
      </w:r>
      <w:r w:rsidRPr="00106F07">
        <w:rPr>
          <w:rFonts w:ascii="Arial" w:hAnsi="Arial" w:cs="Arial"/>
        </w:rPr>
        <w:t xml:space="preserve">. </w:t>
      </w:r>
    </w:p>
    <w:p w:rsidR="00786DA7" w:rsidRPr="00106F07" w:rsidRDefault="00786DA7" w:rsidP="00786DA7">
      <w:pPr>
        <w:pStyle w:val="Default"/>
        <w:rPr>
          <w:rFonts w:ascii="Arial" w:hAnsi="Arial" w:cs="Arial"/>
          <w:sz w:val="20"/>
          <w:szCs w:val="20"/>
        </w:rPr>
      </w:pPr>
    </w:p>
    <w:p w:rsidR="00786DA7" w:rsidRPr="00106F07" w:rsidRDefault="00786DA7" w:rsidP="00786DA7">
      <w:pPr>
        <w:pStyle w:val="Default"/>
        <w:numPr>
          <w:ilvl w:val="0"/>
          <w:numId w:val="4"/>
        </w:numPr>
        <w:rPr>
          <w:rFonts w:ascii="Arial" w:hAnsi="Arial" w:cs="Arial"/>
          <w:b/>
          <w:bCs/>
        </w:rPr>
      </w:pPr>
      <w:r w:rsidRPr="00106F07">
        <w:rPr>
          <w:rFonts w:ascii="Arial" w:hAnsi="Arial" w:cs="Arial"/>
          <w:b/>
          <w:bCs/>
        </w:rPr>
        <w:t>LEGISLATIVE REQUIREMENTS</w:t>
      </w:r>
    </w:p>
    <w:p w:rsidR="00786DA7" w:rsidRPr="00106F07" w:rsidRDefault="00786DA7" w:rsidP="00786DA7">
      <w:pPr>
        <w:pStyle w:val="Default"/>
        <w:ind w:left="720"/>
        <w:rPr>
          <w:sz w:val="20"/>
          <w:szCs w:val="20"/>
        </w:rPr>
      </w:pPr>
    </w:p>
    <w:p w:rsidR="00786DA7" w:rsidRPr="00106F07" w:rsidRDefault="00786DA7" w:rsidP="00786DA7">
      <w:pPr>
        <w:pStyle w:val="Default"/>
        <w:spacing w:after="64"/>
        <w:rPr>
          <w:rFonts w:ascii="Arial" w:hAnsi="Arial" w:cs="Arial"/>
        </w:rPr>
      </w:pPr>
      <w:r w:rsidRPr="00106F07">
        <w:rPr>
          <w:rFonts w:ascii="Arial" w:hAnsi="Arial" w:cs="Arial"/>
          <w:sz w:val="20"/>
          <w:szCs w:val="20"/>
        </w:rPr>
        <w:t>(</w:t>
      </w:r>
      <w:r w:rsidRPr="00106F07">
        <w:rPr>
          <w:rFonts w:ascii="Arial" w:hAnsi="Arial" w:cs="Arial"/>
        </w:rPr>
        <w:t xml:space="preserve">a) The SDBIP is defined in terms of Section 1 of the Municipal Finance Management Act (MFMA), no. 56 of 2003, and the format of the SDBIP is prescribed by MFMA Circular 13. </w:t>
      </w:r>
    </w:p>
    <w:p w:rsidR="00786DA7" w:rsidRPr="00106F07" w:rsidRDefault="00786DA7" w:rsidP="00786DA7">
      <w:pPr>
        <w:pStyle w:val="Default"/>
        <w:spacing w:after="64"/>
        <w:rPr>
          <w:rFonts w:ascii="Arial" w:hAnsi="Arial" w:cs="Arial"/>
        </w:rPr>
      </w:pPr>
      <w:r w:rsidRPr="00106F07">
        <w:rPr>
          <w:rFonts w:ascii="Arial" w:hAnsi="Arial" w:cs="Arial"/>
        </w:rPr>
        <w:t xml:space="preserve">(b) Section 41(1)(e) of the Municipal Systems Act (MSA), no 32 of 2000, prescribes that a process must be established of regular reporting to Council. This process is detailed Performance Management Policy of the Municipality. </w:t>
      </w:r>
    </w:p>
    <w:p w:rsidR="00786DA7" w:rsidRPr="00106F07" w:rsidRDefault="00786DA7" w:rsidP="00786DA7">
      <w:pPr>
        <w:pStyle w:val="Default"/>
        <w:rPr>
          <w:rFonts w:ascii="Arial" w:hAnsi="Arial" w:cs="Arial"/>
        </w:rPr>
      </w:pPr>
      <w:r w:rsidRPr="00106F07">
        <w:rPr>
          <w:rFonts w:ascii="Arial" w:hAnsi="Arial" w:cs="Arial"/>
        </w:rPr>
        <w:t xml:space="preserve">(c) The Audit Committee also emphasized that Quarterly Performance Reports should be submitted for review and tabled before Council to note. </w:t>
      </w:r>
    </w:p>
    <w:p w:rsidR="00786DA7" w:rsidRPr="00106F07" w:rsidRDefault="00786DA7" w:rsidP="00786DA7">
      <w:pPr>
        <w:pStyle w:val="Default"/>
        <w:rPr>
          <w:rFonts w:ascii="Arial" w:hAnsi="Arial" w:cs="Arial"/>
          <w:sz w:val="20"/>
          <w:szCs w:val="20"/>
        </w:rPr>
      </w:pPr>
    </w:p>
    <w:p w:rsidR="00786DA7" w:rsidRPr="00106F07" w:rsidRDefault="001600A6" w:rsidP="00786DA7">
      <w:pPr>
        <w:pStyle w:val="Default"/>
      </w:pPr>
      <w:r>
        <w:rPr>
          <w:rFonts w:ascii="Arial" w:hAnsi="Arial" w:cs="Arial"/>
          <w:b/>
          <w:bCs/>
        </w:rPr>
        <w:t>2</w:t>
      </w:r>
      <w:r w:rsidR="00786DA7" w:rsidRPr="00106F07">
        <w:rPr>
          <w:rFonts w:ascii="Arial" w:hAnsi="Arial" w:cs="Arial"/>
          <w:b/>
          <w:bCs/>
        </w:rPr>
        <w:t xml:space="preserve">. BACKGROUND TO THE FORMAT AND MONITORING OF THE SDBIP </w:t>
      </w:r>
    </w:p>
    <w:p w:rsidR="00786DA7" w:rsidRPr="00106F07" w:rsidRDefault="001600A6" w:rsidP="00786DA7">
      <w:pPr>
        <w:pStyle w:val="Default"/>
        <w:rPr>
          <w:rFonts w:ascii="Arial" w:hAnsi="Arial" w:cs="Arial"/>
          <w:b/>
          <w:bCs/>
        </w:rPr>
      </w:pPr>
      <w:r>
        <w:rPr>
          <w:rFonts w:ascii="Arial" w:hAnsi="Arial" w:cs="Arial"/>
          <w:b/>
          <w:bCs/>
        </w:rPr>
        <w:t>2</w:t>
      </w:r>
      <w:r w:rsidR="00786DA7" w:rsidRPr="00106F07">
        <w:rPr>
          <w:rFonts w:ascii="Arial" w:hAnsi="Arial" w:cs="Arial"/>
          <w:b/>
          <w:bCs/>
        </w:rPr>
        <w:t xml:space="preserve">.1 Format </w:t>
      </w:r>
    </w:p>
    <w:p w:rsidR="00786DA7" w:rsidRPr="00106F07" w:rsidRDefault="00786DA7" w:rsidP="00786DA7">
      <w:pPr>
        <w:pStyle w:val="Default"/>
        <w:rPr>
          <w:rFonts w:ascii="Arial" w:hAnsi="Arial" w:cs="Arial"/>
        </w:rPr>
      </w:pPr>
    </w:p>
    <w:p w:rsidR="00786DA7" w:rsidRPr="00106F07" w:rsidRDefault="00786DA7" w:rsidP="00786DA7">
      <w:pPr>
        <w:pStyle w:val="Default"/>
        <w:spacing w:after="304"/>
        <w:rPr>
          <w:rFonts w:ascii="Arial" w:hAnsi="Arial" w:cs="Arial"/>
        </w:rPr>
      </w:pPr>
      <w:r w:rsidRPr="00106F07">
        <w:rPr>
          <w:rFonts w:ascii="Arial" w:hAnsi="Arial" w:cs="Arial"/>
        </w:rPr>
        <w:t>(a) The S</w:t>
      </w:r>
      <w:r w:rsidR="00097DD5">
        <w:rPr>
          <w:rFonts w:ascii="Arial" w:hAnsi="Arial" w:cs="Arial"/>
        </w:rPr>
        <w:t>DBIP consists of a Top Layer</w:t>
      </w:r>
      <w:r w:rsidRPr="00106F07">
        <w:rPr>
          <w:rFonts w:ascii="Arial" w:hAnsi="Arial" w:cs="Arial"/>
        </w:rPr>
        <w:t xml:space="preserve"> a</w:t>
      </w:r>
      <w:r w:rsidR="00097DD5">
        <w:rPr>
          <w:rFonts w:ascii="Arial" w:hAnsi="Arial" w:cs="Arial"/>
        </w:rPr>
        <w:t>nd</w:t>
      </w:r>
      <w:r w:rsidRPr="00106F07">
        <w:rPr>
          <w:rFonts w:ascii="Arial" w:hAnsi="Arial" w:cs="Arial"/>
        </w:rPr>
        <w:t xml:space="preserve"> Departmental Performance Plan</w:t>
      </w:r>
      <w:r w:rsidR="00097DD5">
        <w:rPr>
          <w:rFonts w:ascii="Arial" w:hAnsi="Arial" w:cs="Arial"/>
        </w:rPr>
        <w:t xml:space="preserve"> will be developed</w:t>
      </w:r>
      <w:r w:rsidRPr="00106F07">
        <w:rPr>
          <w:rFonts w:ascii="Arial" w:hAnsi="Arial" w:cs="Arial"/>
        </w:rPr>
        <w:t xml:space="preserve"> for each individual department. </w:t>
      </w:r>
    </w:p>
    <w:p w:rsidR="00786DA7" w:rsidRPr="00106F07" w:rsidRDefault="00786DA7" w:rsidP="00786DA7">
      <w:pPr>
        <w:pStyle w:val="Default"/>
        <w:rPr>
          <w:rFonts w:ascii="Arial" w:hAnsi="Arial" w:cs="Arial"/>
        </w:rPr>
      </w:pPr>
      <w:r w:rsidRPr="00106F07">
        <w:rPr>
          <w:rFonts w:ascii="Arial" w:hAnsi="Arial" w:cs="Arial"/>
        </w:rPr>
        <w:t>(b) The Top Layer SDBIP measure the achievement of performance indicators with regard to the provision of basic services as prescribed in Section 10 of the Local Government: Municipal Planning and Performance Regulations of 2001, National Key Performance Areas and strategic objectives as detailed in the Integrated Developmen</w:t>
      </w:r>
      <w:r w:rsidR="00097DD5">
        <w:rPr>
          <w:rFonts w:ascii="Arial" w:hAnsi="Arial" w:cs="Arial"/>
        </w:rPr>
        <w:t xml:space="preserve">t Plan (IDP). The SDBIP has been noted </w:t>
      </w:r>
      <w:r w:rsidRPr="00106F07">
        <w:rPr>
          <w:rFonts w:ascii="Arial" w:hAnsi="Arial" w:cs="Arial"/>
        </w:rPr>
        <w:t>by the Mayor and</w:t>
      </w:r>
      <w:r w:rsidR="00097DD5">
        <w:rPr>
          <w:rFonts w:ascii="Arial" w:hAnsi="Arial" w:cs="Arial"/>
        </w:rPr>
        <w:t xml:space="preserve"> Council and</w:t>
      </w:r>
      <w:r w:rsidRPr="00106F07">
        <w:rPr>
          <w:rFonts w:ascii="Arial" w:hAnsi="Arial" w:cs="Arial"/>
        </w:rPr>
        <w:t xml:space="preserve"> any adjustments required to the targets will be submitted to Council for the necessary approval. </w:t>
      </w:r>
    </w:p>
    <w:p w:rsidR="00786DA7" w:rsidRDefault="00786DA7" w:rsidP="00786DA7">
      <w:pPr>
        <w:pStyle w:val="Default"/>
        <w:rPr>
          <w:rFonts w:cstheme="minorBidi"/>
          <w:color w:val="auto"/>
          <w:sz w:val="20"/>
          <w:szCs w:val="20"/>
        </w:rPr>
      </w:pPr>
    </w:p>
    <w:p w:rsidR="00060626" w:rsidRPr="00106F07" w:rsidRDefault="00060626" w:rsidP="00060626">
      <w:pPr>
        <w:pStyle w:val="Default"/>
        <w:rPr>
          <w:rFonts w:ascii="Arial" w:hAnsi="Arial" w:cs="Arial"/>
          <w:color w:val="auto"/>
        </w:rPr>
      </w:pPr>
      <w:r w:rsidRPr="00106F07">
        <w:rPr>
          <w:rFonts w:ascii="Arial" w:hAnsi="Arial" w:cs="Arial"/>
          <w:color w:val="auto"/>
        </w:rPr>
        <w:t>(c) The Departmental Performance Plans</w:t>
      </w:r>
      <w:r w:rsidR="00097DD5">
        <w:rPr>
          <w:rFonts w:ascii="Arial" w:hAnsi="Arial" w:cs="Arial"/>
          <w:color w:val="auto"/>
        </w:rPr>
        <w:t xml:space="preserve"> will</w:t>
      </w:r>
      <w:r w:rsidRPr="00106F07">
        <w:rPr>
          <w:rFonts w:ascii="Arial" w:hAnsi="Arial" w:cs="Arial"/>
          <w:color w:val="auto"/>
        </w:rPr>
        <w:t xml:space="preserve"> measure the achievement of performance indicators that have been determined with regard to operational service delivery</w:t>
      </w:r>
      <w:r w:rsidR="00097DD5">
        <w:rPr>
          <w:rFonts w:ascii="Arial" w:hAnsi="Arial" w:cs="Arial"/>
          <w:color w:val="auto"/>
        </w:rPr>
        <w:t xml:space="preserve"> within each department and will be</w:t>
      </w:r>
      <w:r w:rsidRPr="00106F07">
        <w:rPr>
          <w:rFonts w:ascii="Arial" w:hAnsi="Arial" w:cs="Arial"/>
          <w:color w:val="auto"/>
        </w:rPr>
        <w:t xml:space="preserve"> aligned with the SDBIP. The Dep</w:t>
      </w:r>
      <w:r w:rsidR="00097DD5">
        <w:rPr>
          <w:rFonts w:ascii="Arial" w:hAnsi="Arial" w:cs="Arial"/>
          <w:color w:val="auto"/>
        </w:rPr>
        <w:t>artmental Performance Plans has to be</w:t>
      </w:r>
      <w:r w:rsidRPr="00106F07">
        <w:rPr>
          <w:rFonts w:ascii="Arial" w:hAnsi="Arial" w:cs="Arial"/>
          <w:color w:val="auto"/>
        </w:rPr>
        <w:t xml:space="preserve"> approved by the Municipal Manager a</w:t>
      </w:r>
      <w:r w:rsidR="00097DD5">
        <w:rPr>
          <w:rFonts w:ascii="Arial" w:hAnsi="Arial" w:cs="Arial"/>
          <w:color w:val="auto"/>
        </w:rPr>
        <w:t xml:space="preserve">nd any adjustments required will be </w:t>
      </w:r>
      <w:r w:rsidRPr="00106F07">
        <w:rPr>
          <w:rFonts w:ascii="Arial" w:hAnsi="Arial" w:cs="Arial"/>
          <w:color w:val="auto"/>
        </w:rPr>
        <w:t xml:space="preserve">approved by the Municipal Manager. </w:t>
      </w:r>
    </w:p>
    <w:p w:rsidR="00060626" w:rsidRPr="00106F07" w:rsidRDefault="00060626" w:rsidP="00060626">
      <w:pPr>
        <w:pStyle w:val="Default"/>
        <w:rPr>
          <w:rFonts w:ascii="Arial" w:hAnsi="Arial" w:cs="Arial"/>
          <w:color w:val="auto"/>
        </w:rPr>
      </w:pPr>
    </w:p>
    <w:p w:rsidR="00060626" w:rsidRPr="00106F07" w:rsidRDefault="00060626" w:rsidP="00060626">
      <w:pPr>
        <w:pStyle w:val="Default"/>
        <w:rPr>
          <w:rFonts w:ascii="Arial" w:hAnsi="Arial" w:cs="Arial"/>
          <w:color w:val="auto"/>
        </w:rPr>
      </w:pPr>
    </w:p>
    <w:p w:rsidR="00060626" w:rsidRPr="00106F07" w:rsidRDefault="00060626" w:rsidP="00060626">
      <w:pPr>
        <w:pStyle w:val="Default"/>
        <w:rPr>
          <w:rFonts w:ascii="Arial" w:hAnsi="Arial" w:cs="Arial"/>
          <w:b/>
          <w:bCs/>
          <w:color w:val="auto"/>
        </w:rPr>
      </w:pPr>
      <w:r w:rsidRPr="00106F07">
        <w:rPr>
          <w:rFonts w:ascii="Arial" w:hAnsi="Arial" w:cs="Arial"/>
          <w:b/>
          <w:bCs/>
          <w:color w:val="auto"/>
        </w:rPr>
        <w:t xml:space="preserve">3.2 Monitoring </w:t>
      </w:r>
    </w:p>
    <w:p w:rsidR="00060626" w:rsidRPr="00106F07" w:rsidRDefault="00060626" w:rsidP="00060626">
      <w:pPr>
        <w:pStyle w:val="Default"/>
        <w:rPr>
          <w:rFonts w:ascii="Arial" w:hAnsi="Arial" w:cs="Arial"/>
          <w:color w:val="auto"/>
        </w:rPr>
      </w:pPr>
    </w:p>
    <w:p w:rsidR="00060626" w:rsidRPr="00106F07" w:rsidRDefault="00060626" w:rsidP="00060626">
      <w:pPr>
        <w:pStyle w:val="Default"/>
        <w:spacing w:after="251"/>
        <w:rPr>
          <w:rFonts w:ascii="Arial" w:hAnsi="Arial" w:cs="Arial"/>
          <w:color w:val="auto"/>
        </w:rPr>
      </w:pPr>
      <w:r w:rsidRPr="00106F07">
        <w:rPr>
          <w:rFonts w:ascii="Arial" w:hAnsi="Arial" w:cs="Arial"/>
          <w:color w:val="auto"/>
        </w:rPr>
        <w:t xml:space="preserve">(a) The Municipality utilizes a manual process, whereby actual performance is monitored on a monthly basis. </w:t>
      </w:r>
    </w:p>
    <w:p w:rsidR="00060626" w:rsidRPr="00106F07" w:rsidRDefault="00060626" w:rsidP="00060626">
      <w:pPr>
        <w:pStyle w:val="Default"/>
        <w:spacing w:after="251"/>
        <w:rPr>
          <w:rFonts w:ascii="Arial" w:hAnsi="Arial" w:cs="Arial"/>
          <w:color w:val="auto"/>
        </w:rPr>
      </w:pPr>
      <w:r w:rsidRPr="00106F07">
        <w:rPr>
          <w:rFonts w:ascii="Arial" w:hAnsi="Arial" w:cs="Arial"/>
          <w:color w:val="auto"/>
        </w:rPr>
        <w:t xml:space="preserve">(b) On the 10th day of every month, monthly reports from budget driving officials are received, for updates of the previous month’s actual performance as a control measure to ensure that performance is updated and monitored on a monthly basis. </w:t>
      </w:r>
    </w:p>
    <w:p w:rsidR="00060626" w:rsidRPr="00106F07" w:rsidRDefault="00060626" w:rsidP="00060626">
      <w:pPr>
        <w:pStyle w:val="Default"/>
        <w:spacing w:after="251"/>
        <w:rPr>
          <w:rFonts w:ascii="Arial" w:hAnsi="Arial" w:cs="Arial"/>
          <w:color w:val="auto"/>
        </w:rPr>
      </w:pPr>
      <w:r w:rsidRPr="00106F07">
        <w:rPr>
          <w:rFonts w:ascii="Arial" w:hAnsi="Arial" w:cs="Arial"/>
          <w:color w:val="auto"/>
        </w:rPr>
        <w:t xml:space="preserve">(c) The process requires key performance indicator owners to update </w:t>
      </w:r>
      <w:r w:rsidRPr="00106F07">
        <w:rPr>
          <w:rFonts w:ascii="Arial" w:hAnsi="Arial" w:cs="Arial"/>
          <w:b/>
          <w:bCs/>
          <w:color w:val="auto"/>
        </w:rPr>
        <w:t xml:space="preserve">performance output </w:t>
      </w:r>
      <w:r>
        <w:rPr>
          <w:rFonts w:ascii="Arial" w:hAnsi="Arial" w:cs="Arial"/>
          <w:color w:val="auto"/>
        </w:rPr>
        <w:t>for each key performance indicator</w:t>
      </w:r>
      <w:r w:rsidRPr="00106F07">
        <w:rPr>
          <w:rFonts w:ascii="Arial" w:hAnsi="Arial" w:cs="Arial"/>
          <w:color w:val="auto"/>
        </w:rPr>
        <w:t xml:space="preserve">, which provides a clear indication of the actual status and serves as part of the portfolio of evidence for audit purposes. </w:t>
      </w:r>
    </w:p>
    <w:p w:rsidR="00060626" w:rsidRPr="00106F07" w:rsidRDefault="00060626" w:rsidP="00060626">
      <w:pPr>
        <w:pStyle w:val="Default"/>
        <w:rPr>
          <w:rFonts w:ascii="Arial" w:hAnsi="Arial" w:cs="Arial"/>
          <w:color w:val="auto"/>
        </w:rPr>
      </w:pPr>
      <w:r w:rsidRPr="00106F07">
        <w:rPr>
          <w:rFonts w:ascii="Arial" w:hAnsi="Arial" w:cs="Arial"/>
          <w:color w:val="auto"/>
        </w:rPr>
        <w:t xml:space="preserve">(e) In terms of Section 46(1) (a) (iii) of the Municipal Systems Act the Municipality must reflect annually in the Annual Performance Report on measures taken to improve performance, in other words targets not achieved. The process utilized requires </w:t>
      </w:r>
      <w:r w:rsidRPr="00106F07">
        <w:rPr>
          <w:rFonts w:ascii="Arial" w:hAnsi="Arial" w:cs="Arial"/>
          <w:b/>
          <w:bCs/>
          <w:color w:val="auto"/>
        </w:rPr>
        <w:t xml:space="preserve">corrective actions/Plan of actions </w:t>
      </w:r>
      <w:r w:rsidRPr="00106F07">
        <w:rPr>
          <w:rFonts w:ascii="Arial" w:hAnsi="Arial" w:cs="Arial"/>
          <w:color w:val="auto"/>
        </w:rPr>
        <w:t xml:space="preserve">to be captured for targets not achieved. </w:t>
      </w:r>
    </w:p>
    <w:p w:rsidR="00060626" w:rsidRPr="00106F07" w:rsidRDefault="00060626" w:rsidP="00060626">
      <w:pPr>
        <w:pStyle w:val="Default"/>
        <w:rPr>
          <w:rFonts w:ascii="Arial" w:hAnsi="Arial" w:cs="Arial"/>
          <w:color w:val="auto"/>
        </w:rPr>
      </w:pPr>
    </w:p>
    <w:p w:rsidR="00060626" w:rsidRPr="00106F07" w:rsidRDefault="00060626" w:rsidP="00786DA7">
      <w:pPr>
        <w:pStyle w:val="Default"/>
        <w:rPr>
          <w:rFonts w:cstheme="minorBidi"/>
          <w:color w:val="auto"/>
          <w:sz w:val="20"/>
          <w:szCs w:val="20"/>
        </w:rPr>
      </w:pPr>
    </w:p>
    <w:p w:rsidR="00060626" w:rsidRPr="00106F07" w:rsidRDefault="00060626" w:rsidP="00060626">
      <w:pPr>
        <w:pStyle w:val="Default"/>
        <w:pageBreakBefore/>
        <w:rPr>
          <w:rFonts w:cstheme="minorBidi"/>
          <w:color w:val="auto"/>
        </w:rPr>
      </w:pPr>
    </w:p>
    <w:p w:rsidR="00060626" w:rsidRPr="00106F07" w:rsidRDefault="00097DD5" w:rsidP="00060626">
      <w:pPr>
        <w:pStyle w:val="Default"/>
        <w:rPr>
          <w:rFonts w:ascii="Arial" w:hAnsi="Arial" w:cs="Arial"/>
          <w:b/>
          <w:bCs/>
        </w:rPr>
      </w:pPr>
      <w:r>
        <w:rPr>
          <w:rFonts w:ascii="Arial" w:hAnsi="Arial" w:cs="Arial"/>
          <w:b/>
          <w:bCs/>
        </w:rPr>
        <w:t>ACTUAL</w:t>
      </w:r>
      <w:r w:rsidR="00DE17E2">
        <w:rPr>
          <w:rFonts w:ascii="Arial" w:hAnsi="Arial" w:cs="Arial"/>
          <w:b/>
          <w:bCs/>
        </w:rPr>
        <w:t xml:space="preserve"> PERFORMANCE FOR THE SECOND QUARTER, 01 SEPTEMBER</w:t>
      </w:r>
      <w:r w:rsidR="00A236CD">
        <w:rPr>
          <w:rFonts w:ascii="Arial" w:hAnsi="Arial" w:cs="Arial"/>
          <w:b/>
          <w:bCs/>
        </w:rPr>
        <w:t xml:space="preserve"> TO 31 DECEMBER</w:t>
      </w:r>
      <w:r w:rsidR="00995CE8">
        <w:rPr>
          <w:rFonts w:ascii="Arial" w:hAnsi="Arial" w:cs="Arial"/>
          <w:b/>
          <w:bCs/>
        </w:rPr>
        <w:t xml:space="preserve"> 2017</w:t>
      </w:r>
    </w:p>
    <w:p w:rsidR="00060626" w:rsidRPr="00C76DBB" w:rsidRDefault="00060626" w:rsidP="00060626">
      <w:pPr>
        <w:pStyle w:val="Default"/>
        <w:rPr>
          <w:rFonts w:ascii="Arial" w:hAnsi="Arial" w:cs="Arial"/>
          <w:sz w:val="23"/>
          <w:szCs w:val="23"/>
        </w:rPr>
      </w:pPr>
    </w:p>
    <w:p w:rsidR="00A236CD" w:rsidRPr="00F930EE" w:rsidRDefault="00060626" w:rsidP="00786DA7">
      <w:pPr>
        <w:pStyle w:val="Default"/>
        <w:rPr>
          <w:rFonts w:ascii="Arial" w:hAnsi="Arial" w:cs="Arial"/>
          <w:color w:val="auto"/>
        </w:rPr>
      </w:pPr>
      <w:r w:rsidRPr="00F930EE">
        <w:rPr>
          <w:rFonts w:ascii="Arial" w:hAnsi="Arial" w:cs="Arial"/>
          <w:color w:val="auto"/>
        </w:rPr>
        <w:t>The administration embarked on a pro</w:t>
      </w:r>
      <w:r w:rsidR="00097DD5" w:rsidRPr="00F930EE">
        <w:rPr>
          <w:rFonts w:ascii="Arial" w:hAnsi="Arial" w:cs="Arial"/>
          <w:color w:val="auto"/>
        </w:rPr>
        <w:t>cess</w:t>
      </w:r>
      <w:r w:rsidR="00995CE8" w:rsidRPr="00F930EE">
        <w:rPr>
          <w:rFonts w:ascii="Arial" w:hAnsi="Arial" w:cs="Arial"/>
          <w:color w:val="auto"/>
        </w:rPr>
        <w:t xml:space="preserve"> to develop a Service Delivery and Budget Implementation Plan (SDBIP) for the Dr. Beyer’s Naude local Municipality. </w:t>
      </w:r>
      <w:r w:rsidR="00F930EE">
        <w:rPr>
          <w:rFonts w:ascii="Arial" w:hAnsi="Arial" w:cs="Arial"/>
          <w:color w:val="auto"/>
        </w:rPr>
        <w:t xml:space="preserve">The SDBIP has been tabled and adopted by council. </w:t>
      </w:r>
      <w:r w:rsidR="00097DD5" w:rsidRPr="00F930EE">
        <w:rPr>
          <w:rFonts w:ascii="Arial" w:hAnsi="Arial" w:cs="Arial"/>
          <w:color w:val="auto"/>
        </w:rPr>
        <w:t xml:space="preserve">The </w:t>
      </w:r>
      <w:r w:rsidR="00995CE8" w:rsidRPr="00F930EE">
        <w:rPr>
          <w:rFonts w:ascii="Arial" w:hAnsi="Arial" w:cs="Arial"/>
          <w:color w:val="auto"/>
        </w:rPr>
        <w:t xml:space="preserve">adopted </w:t>
      </w:r>
      <w:r w:rsidR="00097DD5" w:rsidRPr="00F930EE">
        <w:rPr>
          <w:rFonts w:ascii="Arial" w:hAnsi="Arial" w:cs="Arial"/>
          <w:color w:val="auto"/>
        </w:rPr>
        <w:t>budget was used to determine allocated funds for Capi</w:t>
      </w:r>
      <w:r w:rsidR="00995CE8" w:rsidRPr="00F930EE">
        <w:rPr>
          <w:rFonts w:ascii="Arial" w:hAnsi="Arial" w:cs="Arial"/>
          <w:color w:val="auto"/>
        </w:rPr>
        <w:t>tal Budget Projects for the 2017/2018</w:t>
      </w:r>
      <w:r w:rsidR="00097DD5" w:rsidRPr="00F930EE">
        <w:rPr>
          <w:rFonts w:ascii="Arial" w:hAnsi="Arial" w:cs="Arial"/>
          <w:color w:val="auto"/>
        </w:rPr>
        <w:t xml:space="preserve"> financial year and that w</w:t>
      </w:r>
      <w:r w:rsidR="00995CE8" w:rsidRPr="00F930EE">
        <w:rPr>
          <w:rFonts w:ascii="Arial" w:hAnsi="Arial" w:cs="Arial"/>
          <w:color w:val="auto"/>
        </w:rPr>
        <w:t xml:space="preserve">as included in the </w:t>
      </w:r>
      <w:r w:rsidR="00097DD5" w:rsidRPr="00F930EE">
        <w:rPr>
          <w:rFonts w:ascii="Arial" w:hAnsi="Arial" w:cs="Arial"/>
          <w:color w:val="auto"/>
        </w:rPr>
        <w:t>SDBIP.</w:t>
      </w:r>
      <w:r w:rsidR="00037AF5" w:rsidRPr="00F930EE">
        <w:rPr>
          <w:rFonts w:ascii="Arial" w:hAnsi="Arial" w:cs="Arial"/>
          <w:color w:val="auto"/>
        </w:rPr>
        <w:t xml:space="preserve"> </w:t>
      </w:r>
      <w:r w:rsidR="00995CE8" w:rsidRPr="00F930EE">
        <w:rPr>
          <w:rFonts w:ascii="Arial" w:hAnsi="Arial" w:cs="Arial"/>
          <w:color w:val="auto"/>
        </w:rPr>
        <w:t>On the 1</w:t>
      </w:r>
      <w:r w:rsidR="00995CE8" w:rsidRPr="00F930EE">
        <w:rPr>
          <w:rFonts w:ascii="Arial" w:hAnsi="Arial" w:cs="Arial"/>
          <w:color w:val="auto"/>
          <w:vertAlign w:val="superscript"/>
        </w:rPr>
        <w:t>st</w:t>
      </w:r>
      <w:r w:rsidR="00995CE8" w:rsidRPr="00F930EE">
        <w:rPr>
          <w:rFonts w:ascii="Arial" w:hAnsi="Arial" w:cs="Arial"/>
          <w:color w:val="auto"/>
        </w:rPr>
        <w:t xml:space="preserve"> September 2017, the Municipal Manager, Chief financial officer and Director community services was appointed and </w:t>
      </w:r>
      <w:r w:rsidR="00037AF5" w:rsidRPr="00F930EE">
        <w:rPr>
          <w:rFonts w:ascii="Arial" w:hAnsi="Arial" w:cs="Arial"/>
          <w:color w:val="auto"/>
        </w:rPr>
        <w:t xml:space="preserve">draft </w:t>
      </w:r>
      <w:r w:rsidR="00995CE8" w:rsidRPr="00F930EE">
        <w:rPr>
          <w:rFonts w:ascii="Arial" w:hAnsi="Arial" w:cs="Arial"/>
          <w:color w:val="auto"/>
        </w:rPr>
        <w:t xml:space="preserve">performance agreements and plans was developed. </w:t>
      </w:r>
      <w:r w:rsidR="00A236CD" w:rsidRPr="00F930EE">
        <w:rPr>
          <w:rFonts w:ascii="Arial" w:hAnsi="Arial" w:cs="Arial"/>
          <w:color w:val="auto"/>
        </w:rPr>
        <w:t>A 1</w:t>
      </w:r>
      <w:r w:rsidR="00A236CD" w:rsidRPr="00F930EE">
        <w:rPr>
          <w:rFonts w:ascii="Arial" w:hAnsi="Arial" w:cs="Arial"/>
          <w:color w:val="auto"/>
          <w:vertAlign w:val="superscript"/>
        </w:rPr>
        <w:t>st</w:t>
      </w:r>
      <w:r w:rsidR="00A236CD" w:rsidRPr="00F930EE">
        <w:rPr>
          <w:rFonts w:ascii="Arial" w:hAnsi="Arial" w:cs="Arial"/>
          <w:color w:val="auto"/>
        </w:rPr>
        <w:t xml:space="preserve"> quarter SDBIP analysis report has been tabled before council for notification purposes. </w:t>
      </w:r>
      <w:r w:rsidR="006C2852">
        <w:rPr>
          <w:rFonts w:ascii="Arial" w:hAnsi="Arial" w:cs="Arial"/>
          <w:color w:val="auto"/>
        </w:rPr>
        <w:t>The administration achieved 67% overall for target achievement of key performance areas during the 2</w:t>
      </w:r>
      <w:r w:rsidR="006C2852" w:rsidRPr="006C2852">
        <w:rPr>
          <w:rFonts w:ascii="Arial" w:hAnsi="Arial" w:cs="Arial"/>
          <w:color w:val="auto"/>
          <w:vertAlign w:val="superscript"/>
        </w:rPr>
        <w:t>nd</w:t>
      </w:r>
      <w:r w:rsidR="006C2852">
        <w:rPr>
          <w:rFonts w:ascii="Arial" w:hAnsi="Arial" w:cs="Arial"/>
          <w:color w:val="auto"/>
        </w:rPr>
        <w:t xml:space="preserve"> quarter. </w:t>
      </w:r>
      <w:r w:rsidR="00A236CD" w:rsidRPr="00F930EE">
        <w:rPr>
          <w:rFonts w:ascii="Arial" w:hAnsi="Arial" w:cs="Arial"/>
          <w:color w:val="auto"/>
        </w:rPr>
        <w:t>The performanc</w:t>
      </w:r>
      <w:r w:rsidR="006C2852">
        <w:rPr>
          <w:rFonts w:ascii="Arial" w:hAnsi="Arial" w:cs="Arial"/>
          <w:color w:val="auto"/>
        </w:rPr>
        <w:t xml:space="preserve">e of the administration </w:t>
      </w:r>
      <w:r w:rsidR="00A236CD" w:rsidRPr="00F930EE">
        <w:rPr>
          <w:rFonts w:ascii="Arial" w:hAnsi="Arial" w:cs="Arial"/>
          <w:color w:val="auto"/>
        </w:rPr>
        <w:t xml:space="preserve">is displayed in detail within the report. </w:t>
      </w:r>
    </w:p>
    <w:p w:rsidR="00A236CD" w:rsidRPr="00F930EE" w:rsidRDefault="00A236CD" w:rsidP="00786DA7">
      <w:pPr>
        <w:pStyle w:val="Default"/>
        <w:rPr>
          <w:rFonts w:ascii="Arial" w:hAnsi="Arial" w:cs="Arial"/>
          <w:color w:val="auto"/>
        </w:rPr>
      </w:pPr>
    </w:p>
    <w:p w:rsidR="004C46DB" w:rsidRPr="00F930EE" w:rsidRDefault="00A236CD" w:rsidP="00786DA7">
      <w:pPr>
        <w:pStyle w:val="Default"/>
        <w:rPr>
          <w:rFonts w:ascii="Arial" w:hAnsi="Arial" w:cs="Arial"/>
          <w:color w:val="auto"/>
        </w:rPr>
      </w:pPr>
      <w:r w:rsidRPr="00F930EE">
        <w:rPr>
          <w:rFonts w:ascii="Arial" w:hAnsi="Arial" w:cs="Arial"/>
          <w:color w:val="auto"/>
        </w:rPr>
        <w:t>After the adoption of the adjustment budget</w:t>
      </w:r>
      <w:r w:rsidR="006C2852">
        <w:rPr>
          <w:rFonts w:ascii="Arial" w:hAnsi="Arial" w:cs="Arial"/>
          <w:color w:val="auto"/>
        </w:rPr>
        <w:t xml:space="preserve"> in January 2018,</w:t>
      </w:r>
      <w:r w:rsidRPr="00F930EE">
        <w:rPr>
          <w:rFonts w:ascii="Arial" w:hAnsi="Arial" w:cs="Arial"/>
          <w:color w:val="auto"/>
        </w:rPr>
        <w:t xml:space="preserve"> the SDBIP will have to be reviewed to include any amendments.</w:t>
      </w:r>
    </w:p>
    <w:p w:rsidR="004C46DB" w:rsidRPr="00F930EE" w:rsidRDefault="004C46DB" w:rsidP="00786DA7">
      <w:pPr>
        <w:pStyle w:val="Default"/>
        <w:rPr>
          <w:rFonts w:ascii="Arial" w:hAnsi="Arial" w:cs="Arial"/>
          <w:color w:val="auto"/>
        </w:rPr>
      </w:pPr>
    </w:p>
    <w:p w:rsidR="004C46DB" w:rsidRDefault="004C46DB" w:rsidP="00786DA7">
      <w:pPr>
        <w:pStyle w:val="Default"/>
        <w:rPr>
          <w:rFonts w:ascii="Arial" w:hAnsi="Arial" w:cs="Arial"/>
        </w:rPr>
      </w:pPr>
    </w:p>
    <w:p w:rsidR="004C46DB" w:rsidRDefault="004C46DB" w:rsidP="00786DA7">
      <w:pPr>
        <w:pStyle w:val="Default"/>
        <w:rPr>
          <w:rFonts w:ascii="Arial" w:hAnsi="Arial" w:cs="Arial"/>
        </w:rPr>
      </w:pPr>
    </w:p>
    <w:p w:rsidR="004C46DB" w:rsidRDefault="004C46DB" w:rsidP="00786DA7">
      <w:pPr>
        <w:pStyle w:val="Default"/>
        <w:rPr>
          <w:rFonts w:ascii="Arial" w:hAnsi="Arial" w:cs="Arial"/>
        </w:rPr>
      </w:pPr>
    </w:p>
    <w:p w:rsidR="004C46DB" w:rsidRDefault="004C46DB" w:rsidP="00786DA7">
      <w:pPr>
        <w:pStyle w:val="Default"/>
        <w:rPr>
          <w:rFonts w:ascii="Arial" w:hAnsi="Arial" w:cs="Arial"/>
        </w:rPr>
      </w:pPr>
    </w:p>
    <w:p w:rsidR="004C46DB" w:rsidRDefault="004C46DB" w:rsidP="00786DA7">
      <w:pPr>
        <w:pStyle w:val="Default"/>
        <w:rPr>
          <w:rFonts w:ascii="Arial" w:hAnsi="Arial" w:cs="Arial"/>
        </w:rPr>
      </w:pPr>
    </w:p>
    <w:p w:rsidR="004C46DB" w:rsidRDefault="004C46DB" w:rsidP="00786DA7">
      <w:pPr>
        <w:pStyle w:val="Default"/>
        <w:rPr>
          <w:rFonts w:ascii="Arial" w:hAnsi="Arial" w:cs="Arial"/>
        </w:rPr>
      </w:pPr>
    </w:p>
    <w:p w:rsidR="004C46DB" w:rsidRDefault="004C46DB" w:rsidP="00786DA7">
      <w:pPr>
        <w:pStyle w:val="Default"/>
        <w:rPr>
          <w:rFonts w:ascii="Arial" w:hAnsi="Arial" w:cs="Arial"/>
        </w:rPr>
      </w:pPr>
    </w:p>
    <w:p w:rsidR="004C46DB" w:rsidRDefault="004C46DB" w:rsidP="00786DA7">
      <w:pPr>
        <w:pStyle w:val="Default"/>
        <w:rPr>
          <w:rFonts w:ascii="Arial" w:hAnsi="Arial" w:cs="Arial"/>
        </w:rPr>
      </w:pPr>
    </w:p>
    <w:p w:rsidR="004C46DB" w:rsidRDefault="004C46DB" w:rsidP="00786DA7">
      <w:pPr>
        <w:pStyle w:val="Default"/>
        <w:rPr>
          <w:rFonts w:ascii="Arial" w:hAnsi="Arial" w:cs="Arial"/>
        </w:rPr>
      </w:pPr>
    </w:p>
    <w:p w:rsidR="004C46DB" w:rsidRDefault="004C46DB" w:rsidP="00786DA7">
      <w:pPr>
        <w:pStyle w:val="Default"/>
        <w:rPr>
          <w:rFonts w:ascii="Arial" w:hAnsi="Arial" w:cs="Arial"/>
        </w:rPr>
      </w:pPr>
    </w:p>
    <w:p w:rsidR="004C46DB" w:rsidRDefault="004C46DB" w:rsidP="00786DA7">
      <w:pPr>
        <w:pStyle w:val="Default"/>
        <w:rPr>
          <w:rFonts w:ascii="Arial" w:hAnsi="Arial" w:cs="Arial"/>
        </w:rPr>
      </w:pPr>
    </w:p>
    <w:p w:rsidR="004C46DB" w:rsidRDefault="004C46DB" w:rsidP="00786DA7">
      <w:pPr>
        <w:pStyle w:val="Default"/>
        <w:rPr>
          <w:rFonts w:ascii="Arial" w:hAnsi="Arial" w:cs="Arial"/>
        </w:rPr>
      </w:pPr>
    </w:p>
    <w:p w:rsidR="004C46DB" w:rsidRDefault="004C46DB" w:rsidP="00786DA7">
      <w:pPr>
        <w:pStyle w:val="Default"/>
        <w:rPr>
          <w:rFonts w:ascii="Arial" w:hAnsi="Arial" w:cs="Arial"/>
        </w:rPr>
      </w:pPr>
    </w:p>
    <w:p w:rsidR="004C46DB" w:rsidRDefault="004C46DB" w:rsidP="00786DA7">
      <w:pPr>
        <w:pStyle w:val="Default"/>
        <w:rPr>
          <w:rFonts w:ascii="Arial" w:hAnsi="Arial" w:cs="Arial"/>
        </w:rPr>
      </w:pPr>
    </w:p>
    <w:p w:rsidR="004C46DB" w:rsidRDefault="004C46DB" w:rsidP="00786DA7">
      <w:pPr>
        <w:pStyle w:val="Default"/>
        <w:rPr>
          <w:rFonts w:ascii="Arial" w:hAnsi="Arial" w:cs="Arial"/>
        </w:rPr>
      </w:pPr>
    </w:p>
    <w:p w:rsidR="004C46DB" w:rsidRDefault="004C46DB" w:rsidP="00786DA7">
      <w:pPr>
        <w:pStyle w:val="Default"/>
        <w:rPr>
          <w:rFonts w:ascii="Arial" w:hAnsi="Arial" w:cs="Arial"/>
        </w:rPr>
      </w:pPr>
    </w:p>
    <w:p w:rsidR="004C46DB" w:rsidRDefault="004C46DB" w:rsidP="00786DA7">
      <w:pPr>
        <w:pStyle w:val="Default"/>
        <w:rPr>
          <w:rFonts w:ascii="Arial" w:hAnsi="Arial" w:cs="Arial"/>
        </w:rPr>
      </w:pPr>
    </w:p>
    <w:p w:rsidR="004C46DB" w:rsidRDefault="004C46DB" w:rsidP="00786DA7">
      <w:pPr>
        <w:pStyle w:val="Default"/>
        <w:rPr>
          <w:rFonts w:ascii="Arial" w:hAnsi="Arial" w:cs="Arial"/>
        </w:rPr>
      </w:pPr>
    </w:p>
    <w:p w:rsidR="00C80A37" w:rsidRDefault="00C80A37" w:rsidP="00CE3434">
      <w:pPr>
        <w:ind w:right="-1072"/>
        <w:rPr>
          <w:rFonts w:ascii="Arial" w:hAnsi="Arial" w:cs="Arial"/>
          <w:color w:val="000000"/>
          <w:sz w:val="24"/>
          <w:szCs w:val="24"/>
          <w:lang w:val="en-US"/>
        </w:rPr>
      </w:pPr>
    </w:p>
    <w:p w:rsidR="00786DA7" w:rsidRPr="00E95553" w:rsidRDefault="00786DA7" w:rsidP="00CE3434">
      <w:pPr>
        <w:ind w:right="-1072"/>
        <w:rPr>
          <w:rFonts w:ascii="Arial" w:hAnsi="Arial" w:cs="Arial"/>
          <w:b/>
          <w:sz w:val="24"/>
          <w:szCs w:val="24"/>
          <w:u w:val="single"/>
        </w:rPr>
      </w:pPr>
      <w:r w:rsidRPr="00E95553">
        <w:rPr>
          <w:rFonts w:ascii="Arial" w:hAnsi="Arial" w:cs="Arial"/>
          <w:b/>
          <w:sz w:val="24"/>
          <w:szCs w:val="24"/>
          <w:u w:val="single"/>
        </w:rPr>
        <w:lastRenderedPageBreak/>
        <w:t>SDBIP ANALYSIS REPORT</w:t>
      </w:r>
      <w:r>
        <w:rPr>
          <w:rFonts w:ascii="Arial" w:hAnsi="Arial" w:cs="Arial"/>
          <w:b/>
          <w:sz w:val="24"/>
          <w:szCs w:val="24"/>
          <w:u w:val="single"/>
        </w:rPr>
        <w:t xml:space="preserve"> (ACTUAL PERFORMANCE)</w:t>
      </w:r>
      <w:r w:rsidRPr="00E95553">
        <w:rPr>
          <w:rFonts w:ascii="Arial" w:hAnsi="Arial" w:cs="Arial"/>
          <w:b/>
          <w:sz w:val="24"/>
          <w:szCs w:val="24"/>
          <w:u w:val="single"/>
        </w:rPr>
        <w:t xml:space="preserve"> – </w:t>
      </w:r>
      <w:r>
        <w:rPr>
          <w:rFonts w:ascii="Arial" w:hAnsi="Arial" w:cs="Arial"/>
          <w:b/>
          <w:sz w:val="24"/>
          <w:szCs w:val="24"/>
          <w:u w:val="single"/>
        </w:rPr>
        <w:t>CAPITA</w:t>
      </w:r>
      <w:r w:rsidR="002741D2">
        <w:rPr>
          <w:rFonts w:ascii="Arial" w:hAnsi="Arial" w:cs="Arial"/>
          <w:b/>
          <w:sz w:val="24"/>
          <w:szCs w:val="24"/>
          <w:u w:val="single"/>
        </w:rPr>
        <w:t xml:space="preserve">L BUDGET PROJECTS - </w:t>
      </w:r>
      <w:r w:rsidR="00037AF5">
        <w:rPr>
          <w:rFonts w:ascii="Arial" w:hAnsi="Arial" w:cs="Arial"/>
          <w:b/>
          <w:sz w:val="24"/>
          <w:szCs w:val="24"/>
          <w:u w:val="single"/>
        </w:rPr>
        <w:t>2017/2018</w:t>
      </w:r>
    </w:p>
    <w:p w:rsidR="00786DA7" w:rsidRDefault="00786DA7" w:rsidP="00786DA7">
      <w:pPr>
        <w:rPr>
          <w:rFonts w:ascii="Arial" w:hAnsi="Arial" w:cs="Arial"/>
          <w:sz w:val="24"/>
          <w:szCs w:val="24"/>
        </w:rPr>
      </w:pPr>
      <w:r w:rsidRPr="00E95553">
        <w:rPr>
          <w:rFonts w:ascii="Arial" w:hAnsi="Arial" w:cs="Arial"/>
          <w:sz w:val="24"/>
          <w:szCs w:val="24"/>
          <w:u w:val="single"/>
        </w:rPr>
        <w:t>Infrastructure Development</w:t>
      </w:r>
    </w:p>
    <w:p w:rsidR="00C7344C" w:rsidRDefault="00EC3D51" w:rsidP="00786DA7">
      <w:pPr>
        <w:rPr>
          <w:rFonts w:ascii="Arial" w:hAnsi="Arial" w:cs="Arial"/>
          <w:sz w:val="24"/>
          <w:szCs w:val="24"/>
        </w:rPr>
      </w:pPr>
      <w:r>
        <w:rPr>
          <w:rFonts w:ascii="Arial" w:hAnsi="Arial" w:cs="Arial"/>
          <w:sz w:val="24"/>
          <w:szCs w:val="24"/>
        </w:rPr>
        <w:t>Number of projects: 9</w:t>
      </w:r>
    </w:p>
    <w:p w:rsidR="00786DA7" w:rsidRDefault="00786DA7" w:rsidP="00786DA7">
      <w:pPr>
        <w:rPr>
          <w:rFonts w:ascii="Arial" w:hAnsi="Arial" w:cs="Arial"/>
          <w:sz w:val="24"/>
          <w:szCs w:val="24"/>
        </w:rPr>
      </w:pPr>
      <w:r>
        <w:rPr>
          <w:rFonts w:ascii="Arial" w:hAnsi="Arial" w:cs="Arial"/>
          <w:sz w:val="24"/>
          <w:szCs w:val="24"/>
        </w:rPr>
        <w:t>Number of p</w:t>
      </w:r>
      <w:r w:rsidR="001A6CCC">
        <w:rPr>
          <w:rFonts w:ascii="Arial" w:hAnsi="Arial" w:cs="Arial"/>
          <w:sz w:val="24"/>
          <w:szCs w:val="24"/>
        </w:rPr>
        <w:t>rojects completed/ on T</w:t>
      </w:r>
      <w:r w:rsidR="00A95675">
        <w:rPr>
          <w:rFonts w:ascii="Arial" w:hAnsi="Arial" w:cs="Arial"/>
          <w:sz w:val="24"/>
          <w:szCs w:val="24"/>
        </w:rPr>
        <w:t xml:space="preserve">arget: </w:t>
      </w:r>
      <w:r w:rsidR="00EC3D51">
        <w:rPr>
          <w:rFonts w:ascii="Arial" w:hAnsi="Arial" w:cs="Arial"/>
          <w:sz w:val="24"/>
          <w:szCs w:val="24"/>
        </w:rPr>
        <w:t>7</w:t>
      </w:r>
    </w:p>
    <w:p w:rsidR="00C7344C" w:rsidRDefault="00786DA7" w:rsidP="00786DA7">
      <w:pPr>
        <w:rPr>
          <w:rFonts w:ascii="Arial" w:hAnsi="Arial" w:cs="Arial"/>
          <w:sz w:val="24"/>
          <w:szCs w:val="24"/>
        </w:rPr>
      </w:pPr>
      <w:r>
        <w:rPr>
          <w:rFonts w:ascii="Arial" w:hAnsi="Arial" w:cs="Arial"/>
          <w:sz w:val="24"/>
          <w:szCs w:val="24"/>
        </w:rPr>
        <w:t>Numb</w:t>
      </w:r>
      <w:r w:rsidR="00A95675">
        <w:rPr>
          <w:rFonts w:ascii="Arial" w:hAnsi="Arial" w:cs="Arial"/>
          <w:sz w:val="24"/>
          <w:szCs w:val="24"/>
        </w:rPr>
        <w:t xml:space="preserve">er of projects Not on Target: </w:t>
      </w:r>
      <w:r w:rsidR="00EC3D51">
        <w:rPr>
          <w:rFonts w:ascii="Arial" w:hAnsi="Arial" w:cs="Arial"/>
          <w:sz w:val="24"/>
          <w:szCs w:val="24"/>
        </w:rPr>
        <w:t>2</w:t>
      </w:r>
    </w:p>
    <w:p w:rsidR="00C7344C" w:rsidRDefault="00EC3D51" w:rsidP="00786DA7">
      <w:pPr>
        <w:rPr>
          <w:rFonts w:ascii="Arial" w:hAnsi="Arial" w:cs="Arial"/>
          <w:sz w:val="24"/>
          <w:szCs w:val="24"/>
        </w:rPr>
      </w:pPr>
      <w:r>
        <w:rPr>
          <w:rFonts w:ascii="Arial" w:hAnsi="Arial" w:cs="Arial"/>
          <w:sz w:val="24"/>
          <w:szCs w:val="24"/>
        </w:rPr>
        <w:t>Percentage on T</w:t>
      </w:r>
      <w:r w:rsidR="00037AF5">
        <w:rPr>
          <w:rFonts w:ascii="Arial" w:hAnsi="Arial" w:cs="Arial"/>
          <w:sz w:val="24"/>
          <w:szCs w:val="24"/>
        </w:rPr>
        <w:t xml:space="preserve">arget: </w:t>
      </w:r>
      <w:r w:rsidR="001A6CCC">
        <w:rPr>
          <w:rFonts w:ascii="Arial" w:hAnsi="Arial" w:cs="Arial"/>
          <w:sz w:val="24"/>
          <w:szCs w:val="24"/>
        </w:rPr>
        <w:t xml:space="preserve"> </w:t>
      </w:r>
      <w:r>
        <w:rPr>
          <w:rFonts w:ascii="Arial" w:hAnsi="Arial" w:cs="Arial"/>
          <w:sz w:val="24"/>
          <w:szCs w:val="24"/>
        </w:rPr>
        <w:t>78%</w:t>
      </w:r>
    </w:p>
    <w:p w:rsidR="00786DA7" w:rsidRDefault="001A6CCC" w:rsidP="00786DA7">
      <w:pPr>
        <w:rPr>
          <w:rFonts w:ascii="Arial" w:hAnsi="Arial" w:cs="Arial"/>
          <w:sz w:val="24"/>
          <w:szCs w:val="24"/>
        </w:rPr>
      </w:pPr>
      <w:r>
        <w:rPr>
          <w:rFonts w:ascii="Arial" w:hAnsi="Arial" w:cs="Arial"/>
          <w:sz w:val="24"/>
          <w:szCs w:val="24"/>
        </w:rPr>
        <w:t xml:space="preserve">Total </w:t>
      </w:r>
      <w:r w:rsidR="00C7344C">
        <w:rPr>
          <w:rFonts w:ascii="Arial" w:hAnsi="Arial" w:cs="Arial"/>
          <w:sz w:val="24"/>
          <w:szCs w:val="24"/>
        </w:rPr>
        <w:t>Budget</w:t>
      </w:r>
      <w:r w:rsidR="00786DA7">
        <w:rPr>
          <w:rFonts w:ascii="Arial" w:hAnsi="Arial" w:cs="Arial"/>
          <w:sz w:val="24"/>
          <w:szCs w:val="24"/>
        </w:rPr>
        <w:t xml:space="preserve"> per focus area versus expenditure:</w:t>
      </w:r>
    </w:p>
    <w:tbl>
      <w:tblPr>
        <w:tblW w:w="16560" w:type="dxa"/>
        <w:tblInd w:w="-1355" w:type="dxa"/>
        <w:tblLayout w:type="fixed"/>
        <w:tblLook w:val="04A0" w:firstRow="1" w:lastRow="0" w:firstColumn="1" w:lastColumn="0" w:noHBand="0" w:noVBand="1"/>
      </w:tblPr>
      <w:tblGrid>
        <w:gridCol w:w="1170"/>
        <w:gridCol w:w="1260"/>
        <w:gridCol w:w="1170"/>
        <w:gridCol w:w="810"/>
        <w:gridCol w:w="1260"/>
        <w:gridCol w:w="1368"/>
        <w:gridCol w:w="1170"/>
        <w:gridCol w:w="1260"/>
        <w:gridCol w:w="1332"/>
        <w:gridCol w:w="1170"/>
        <w:gridCol w:w="1170"/>
        <w:gridCol w:w="1080"/>
        <w:gridCol w:w="1170"/>
        <w:gridCol w:w="1170"/>
      </w:tblGrid>
      <w:tr w:rsidR="00037AF5" w:rsidRPr="00021552" w:rsidTr="00C97A5B">
        <w:tc>
          <w:tcPr>
            <w:tcW w:w="1170" w:type="dxa"/>
            <w:tcBorders>
              <w:top w:val="single" w:sz="4" w:space="0" w:color="auto"/>
              <w:left w:val="single" w:sz="4" w:space="0" w:color="auto"/>
              <w:bottom w:val="single" w:sz="4" w:space="0" w:color="auto"/>
              <w:right w:val="single" w:sz="4" w:space="0" w:color="auto"/>
            </w:tcBorders>
            <w:shd w:val="clear" w:color="auto" w:fill="FFFF00"/>
          </w:tcPr>
          <w:p w:rsidR="00037AF5" w:rsidRPr="00021552" w:rsidRDefault="00037AF5" w:rsidP="0015575C">
            <w:pPr>
              <w:rPr>
                <w:rFonts w:ascii="Arial" w:hAnsi="Arial" w:cs="Arial"/>
                <w:sz w:val="18"/>
                <w:szCs w:val="18"/>
              </w:rPr>
            </w:pPr>
            <w:r w:rsidRPr="00021552">
              <w:rPr>
                <w:rFonts w:ascii="Arial" w:hAnsi="Arial" w:cs="Arial"/>
                <w:sz w:val="18"/>
                <w:szCs w:val="18"/>
              </w:rPr>
              <w:t>Objective</w:t>
            </w:r>
          </w:p>
        </w:tc>
        <w:tc>
          <w:tcPr>
            <w:tcW w:w="1260" w:type="dxa"/>
            <w:tcBorders>
              <w:top w:val="single" w:sz="4" w:space="0" w:color="auto"/>
              <w:left w:val="single" w:sz="4" w:space="0" w:color="auto"/>
              <w:bottom w:val="single" w:sz="4" w:space="0" w:color="auto"/>
              <w:right w:val="single" w:sz="4" w:space="0" w:color="auto"/>
            </w:tcBorders>
            <w:shd w:val="clear" w:color="auto" w:fill="FFFF00"/>
          </w:tcPr>
          <w:p w:rsidR="00037AF5" w:rsidRPr="00021552" w:rsidRDefault="00037AF5" w:rsidP="0015575C">
            <w:pPr>
              <w:rPr>
                <w:rFonts w:ascii="Arial" w:hAnsi="Arial" w:cs="Arial"/>
                <w:sz w:val="18"/>
                <w:szCs w:val="18"/>
              </w:rPr>
            </w:pPr>
            <w:r w:rsidRPr="00021552">
              <w:rPr>
                <w:rFonts w:ascii="Arial" w:hAnsi="Arial" w:cs="Arial"/>
                <w:sz w:val="18"/>
                <w:szCs w:val="18"/>
              </w:rPr>
              <w:t>Strategy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rsidR="00037AF5" w:rsidRPr="00021552" w:rsidRDefault="00037AF5" w:rsidP="0015575C">
            <w:pPr>
              <w:rPr>
                <w:rFonts w:ascii="Arial" w:hAnsi="Arial" w:cs="Arial"/>
                <w:sz w:val="18"/>
                <w:szCs w:val="18"/>
              </w:rPr>
            </w:pPr>
            <w:r w:rsidRPr="00021552">
              <w:rPr>
                <w:rFonts w:ascii="Arial" w:hAnsi="Arial" w:cs="Arial"/>
                <w:sz w:val="18"/>
                <w:szCs w:val="18"/>
              </w:rPr>
              <w:t>KPI</w:t>
            </w:r>
          </w:p>
        </w:tc>
        <w:tc>
          <w:tcPr>
            <w:tcW w:w="810" w:type="dxa"/>
            <w:tcBorders>
              <w:top w:val="single" w:sz="4" w:space="0" w:color="auto"/>
              <w:left w:val="single" w:sz="4" w:space="0" w:color="auto"/>
              <w:bottom w:val="single" w:sz="4" w:space="0" w:color="auto"/>
              <w:right w:val="single" w:sz="4" w:space="0" w:color="auto"/>
            </w:tcBorders>
            <w:shd w:val="clear" w:color="auto" w:fill="FFFF00"/>
          </w:tcPr>
          <w:p w:rsidR="00037AF5" w:rsidRPr="00021552" w:rsidRDefault="00037AF5" w:rsidP="0015575C">
            <w:pPr>
              <w:rPr>
                <w:rFonts w:ascii="Arial" w:hAnsi="Arial" w:cs="Arial"/>
                <w:sz w:val="18"/>
                <w:szCs w:val="18"/>
              </w:rPr>
            </w:pPr>
            <w:r w:rsidRPr="00021552">
              <w:rPr>
                <w:rFonts w:ascii="Arial" w:hAnsi="Arial" w:cs="Arial"/>
                <w:sz w:val="18"/>
                <w:szCs w:val="18"/>
              </w:rPr>
              <w:t>Wards</w:t>
            </w:r>
          </w:p>
        </w:tc>
        <w:tc>
          <w:tcPr>
            <w:tcW w:w="1260" w:type="dxa"/>
            <w:tcBorders>
              <w:top w:val="single" w:sz="4" w:space="0" w:color="auto"/>
              <w:left w:val="single" w:sz="4" w:space="0" w:color="auto"/>
              <w:bottom w:val="single" w:sz="4" w:space="0" w:color="auto"/>
              <w:right w:val="single" w:sz="4" w:space="0" w:color="auto"/>
            </w:tcBorders>
            <w:shd w:val="clear" w:color="auto" w:fill="FFFF00"/>
          </w:tcPr>
          <w:p w:rsidR="00037AF5" w:rsidRPr="00021552" w:rsidRDefault="00037AF5" w:rsidP="0015575C">
            <w:pPr>
              <w:rPr>
                <w:rFonts w:ascii="Arial" w:hAnsi="Arial" w:cs="Arial"/>
                <w:sz w:val="18"/>
                <w:szCs w:val="18"/>
              </w:rPr>
            </w:pPr>
            <w:r w:rsidRPr="00021552">
              <w:rPr>
                <w:rFonts w:ascii="Arial" w:hAnsi="Arial" w:cs="Arial"/>
                <w:sz w:val="18"/>
                <w:szCs w:val="18"/>
              </w:rPr>
              <w:t>Responsible Person</w:t>
            </w:r>
          </w:p>
        </w:tc>
        <w:tc>
          <w:tcPr>
            <w:tcW w:w="1368" w:type="dxa"/>
            <w:tcBorders>
              <w:top w:val="single" w:sz="4" w:space="0" w:color="auto"/>
              <w:left w:val="single" w:sz="4" w:space="0" w:color="auto"/>
              <w:bottom w:val="single" w:sz="4" w:space="0" w:color="auto"/>
              <w:right w:val="single" w:sz="4" w:space="0" w:color="auto"/>
            </w:tcBorders>
            <w:shd w:val="clear" w:color="auto" w:fill="FFFF00"/>
          </w:tcPr>
          <w:p w:rsidR="00037AF5" w:rsidRPr="00021552" w:rsidRDefault="00037AF5" w:rsidP="0015575C">
            <w:pPr>
              <w:rPr>
                <w:rFonts w:ascii="Arial" w:hAnsi="Arial" w:cs="Arial"/>
                <w:sz w:val="18"/>
                <w:szCs w:val="18"/>
              </w:rPr>
            </w:pPr>
            <w:r w:rsidRPr="00021552">
              <w:rPr>
                <w:rFonts w:ascii="Arial" w:hAnsi="Arial" w:cs="Arial"/>
                <w:sz w:val="18"/>
                <w:szCs w:val="18"/>
              </w:rPr>
              <w:t>Funding Source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rsidR="00037AF5" w:rsidRPr="00021552" w:rsidRDefault="00037AF5" w:rsidP="0015575C">
            <w:pPr>
              <w:rPr>
                <w:rFonts w:ascii="Arial" w:hAnsi="Arial" w:cs="Arial"/>
                <w:sz w:val="18"/>
                <w:szCs w:val="18"/>
              </w:rPr>
            </w:pPr>
            <w:r w:rsidRPr="00021552">
              <w:rPr>
                <w:rFonts w:ascii="Arial" w:hAnsi="Arial" w:cs="Arial"/>
                <w:sz w:val="18"/>
                <w:szCs w:val="18"/>
              </w:rPr>
              <w:t>Budget</w:t>
            </w:r>
          </w:p>
        </w:tc>
        <w:tc>
          <w:tcPr>
            <w:tcW w:w="1260" w:type="dxa"/>
            <w:tcBorders>
              <w:top w:val="single" w:sz="4" w:space="0" w:color="auto"/>
              <w:left w:val="single" w:sz="4" w:space="0" w:color="auto"/>
              <w:bottom w:val="single" w:sz="4" w:space="0" w:color="auto"/>
              <w:right w:val="single" w:sz="4" w:space="0" w:color="auto"/>
            </w:tcBorders>
            <w:shd w:val="clear" w:color="auto" w:fill="FFFF00"/>
          </w:tcPr>
          <w:p w:rsidR="00037AF5" w:rsidRPr="00021552" w:rsidRDefault="00037AF5" w:rsidP="0015575C">
            <w:pPr>
              <w:rPr>
                <w:rFonts w:ascii="Arial" w:hAnsi="Arial" w:cs="Arial"/>
                <w:sz w:val="18"/>
                <w:szCs w:val="18"/>
              </w:rPr>
            </w:pPr>
            <w:r w:rsidRPr="00021552">
              <w:rPr>
                <w:rFonts w:ascii="Arial" w:hAnsi="Arial" w:cs="Arial"/>
                <w:sz w:val="18"/>
                <w:szCs w:val="18"/>
              </w:rPr>
              <w:t>Expenditure</w:t>
            </w:r>
          </w:p>
        </w:tc>
        <w:tc>
          <w:tcPr>
            <w:tcW w:w="1332" w:type="dxa"/>
            <w:tcBorders>
              <w:top w:val="single" w:sz="4" w:space="0" w:color="auto"/>
              <w:left w:val="single" w:sz="4" w:space="0" w:color="auto"/>
              <w:bottom w:val="single" w:sz="4" w:space="0" w:color="auto"/>
              <w:right w:val="single" w:sz="4" w:space="0" w:color="auto"/>
            </w:tcBorders>
            <w:shd w:val="clear" w:color="auto" w:fill="FFFF00"/>
          </w:tcPr>
          <w:p w:rsidR="00037AF5" w:rsidRPr="00021552" w:rsidRDefault="00037AF5" w:rsidP="0015575C">
            <w:pPr>
              <w:rPr>
                <w:rFonts w:ascii="Arial" w:hAnsi="Arial" w:cs="Arial"/>
                <w:sz w:val="18"/>
                <w:szCs w:val="18"/>
              </w:rPr>
            </w:pPr>
            <w:r w:rsidRPr="00021552">
              <w:rPr>
                <w:rFonts w:ascii="Arial" w:hAnsi="Arial" w:cs="Arial"/>
                <w:sz w:val="18"/>
                <w:szCs w:val="18"/>
              </w:rPr>
              <w:t>Expenditure %</w:t>
            </w:r>
          </w:p>
        </w:tc>
        <w:tc>
          <w:tcPr>
            <w:tcW w:w="5760" w:type="dxa"/>
            <w:gridSpan w:val="5"/>
            <w:tcBorders>
              <w:top w:val="single" w:sz="4" w:space="0" w:color="auto"/>
              <w:left w:val="single" w:sz="4" w:space="0" w:color="auto"/>
              <w:bottom w:val="single" w:sz="4" w:space="0" w:color="auto"/>
              <w:right w:val="single" w:sz="4" w:space="0" w:color="auto"/>
            </w:tcBorders>
            <w:shd w:val="clear" w:color="auto" w:fill="8064A2"/>
          </w:tcPr>
          <w:p w:rsidR="00037AF5" w:rsidRPr="00021552" w:rsidRDefault="00037AF5" w:rsidP="0015575C">
            <w:pPr>
              <w:rPr>
                <w:rFonts w:ascii="Arial" w:hAnsi="Arial" w:cs="Arial"/>
                <w:b/>
                <w:i/>
                <w:sz w:val="18"/>
                <w:szCs w:val="18"/>
              </w:rPr>
            </w:pPr>
            <w:r w:rsidRPr="00021552">
              <w:rPr>
                <w:rFonts w:ascii="Arial" w:hAnsi="Arial" w:cs="Arial"/>
                <w:b/>
                <w:i/>
                <w:sz w:val="18"/>
                <w:szCs w:val="18"/>
              </w:rPr>
              <w:t xml:space="preserve">           </w:t>
            </w:r>
            <w:r w:rsidR="00DE17E2">
              <w:rPr>
                <w:rFonts w:ascii="Arial" w:hAnsi="Arial" w:cs="Arial"/>
                <w:b/>
                <w:i/>
                <w:sz w:val="18"/>
                <w:szCs w:val="18"/>
              </w:rPr>
              <w:t xml:space="preserve">       PERFORMANCE FOR QUARTER 2</w:t>
            </w:r>
          </w:p>
        </w:tc>
      </w:tr>
      <w:tr w:rsidR="00037AF5" w:rsidRPr="00021552" w:rsidTr="00391359">
        <w:tc>
          <w:tcPr>
            <w:tcW w:w="10800" w:type="dxa"/>
            <w:gridSpan w:val="9"/>
            <w:tcBorders>
              <w:top w:val="single" w:sz="4" w:space="0" w:color="auto"/>
              <w:left w:val="single" w:sz="4" w:space="0" w:color="auto"/>
              <w:bottom w:val="single" w:sz="4" w:space="0" w:color="auto"/>
              <w:right w:val="single" w:sz="4" w:space="0" w:color="auto"/>
            </w:tcBorders>
            <w:shd w:val="clear" w:color="auto" w:fill="00B0F0"/>
          </w:tcPr>
          <w:p w:rsidR="00037AF5" w:rsidRPr="001A6CCC" w:rsidRDefault="00037AF5" w:rsidP="0015575C">
            <w:pPr>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00B0F0"/>
          </w:tcPr>
          <w:p w:rsidR="00037AF5" w:rsidRPr="001A6CCC" w:rsidRDefault="00037AF5" w:rsidP="0015575C">
            <w:pPr>
              <w:rPr>
                <w:rFonts w:ascii="Arial" w:hAnsi="Arial" w:cs="Arial"/>
                <w:sz w:val="18"/>
                <w:szCs w:val="18"/>
              </w:rPr>
            </w:pPr>
            <w:r>
              <w:rPr>
                <w:rFonts w:ascii="Arial" w:hAnsi="Arial" w:cs="Arial"/>
                <w:sz w:val="18"/>
                <w:szCs w:val="18"/>
              </w:rPr>
              <w:t xml:space="preserve">Annual Target </w:t>
            </w:r>
          </w:p>
        </w:tc>
        <w:tc>
          <w:tcPr>
            <w:tcW w:w="1170" w:type="dxa"/>
            <w:tcBorders>
              <w:top w:val="single" w:sz="4" w:space="0" w:color="auto"/>
              <w:left w:val="single" w:sz="4" w:space="0" w:color="auto"/>
              <w:bottom w:val="single" w:sz="4" w:space="0" w:color="auto"/>
              <w:right w:val="single" w:sz="4" w:space="0" w:color="auto"/>
            </w:tcBorders>
            <w:shd w:val="clear" w:color="auto" w:fill="00B0F0"/>
          </w:tcPr>
          <w:p w:rsidR="00037AF5" w:rsidRPr="001A6CCC" w:rsidRDefault="000374C5" w:rsidP="0015575C">
            <w:pPr>
              <w:rPr>
                <w:rFonts w:ascii="Arial" w:hAnsi="Arial" w:cs="Arial"/>
                <w:sz w:val="18"/>
                <w:szCs w:val="18"/>
              </w:rPr>
            </w:pPr>
            <w:r>
              <w:rPr>
                <w:rFonts w:ascii="Arial" w:hAnsi="Arial" w:cs="Arial"/>
                <w:sz w:val="18"/>
                <w:szCs w:val="18"/>
              </w:rPr>
              <w:t xml:space="preserve">Quarter 2 </w:t>
            </w:r>
            <w:r w:rsidR="00037AF5" w:rsidRPr="001A6CCC">
              <w:rPr>
                <w:rFonts w:ascii="Arial" w:hAnsi="Arial" w:cs="Arial"/>
                <w:sz w:val="18"/>
                <w:szCs w:val="18"/>
              </w:rPr>
              <w:t>Target</w:t>
            </w:r>
          </w:p>
        </w:tc>
        <w:tc>
          <w:tcPr>
            <w:tcW w:w="1080" w:type="dxa"/>
            <w:tcBorders>
              <w:top w:val="single" w:sz="4" w:space="0" w:color="auto"/>
              <w:left w:val="single" w:sz="4" w:space="0" w:color="auto"/>
              <w:bottom w:val="single" w:sz="4" w:space="0" w:color="auto"/>
              <w:right w:val="single" w:sz="4" w:space="0" w:color="auto"/>
            </w:tcBorders>
            <w:shd w:val="clear" w:color="auto" w:fill="00B0F0"/>
          </w:tcPr>
          <w:p w:rsidR="00037AF5" w:rsidRPr="001A6CCC" w:rsidRDefault="00037AF5" w:rsidP="0015575C">
            <w:pPr>
              <w:rPr>
                <w:rFonts w:ascii="Arial" w:hAnsi="Arial" w:cs="Arial"/>
                <w:sz w:val="18"/>
                <w:szCs w:val="18"/>
              </w:rPr>
            </w:pPr>
            <w:r w:rsidRPr="001A6CCC">
              <w:rPr>
                <w:rFonts w:ascii="Arial" w:hAnsi="Arial" w:cs="Arial"/>
                <w:sz w:val="18"/>
                <w:szCs w:val="18"/>
              </w:rPr>
              <w:t>On Target/Not on Target</w:t>
            </w:r>
          </w:p>
        </w:tc>
        <w:tc>
          <w:tcPr>
            <w:tcW w:w="1170" w:type="dxa"/>
            <w:tcBorders>
              <w:top w:val="single" w:sz="4" w:space="0" w:color="auto"/>
              <w:left w:val="single" w:sz="4" w:space="0" w:color="auto"/>
              <w:bottom w:val="single" w:sz="4" w:space="0" w:color="auto"/>
              <w:right w:val="single" w:sz="4" w:space="0" w:color="auto"/>
            </w:tcBorders>
            <w:shd w:val="clear" w:color="auto" w:fill="00B0F0"/>
          </w:tcPr>
          <w:p w:rsidR="00037AF5" w:rsidRPr="001A6CCC" w:rsidRDefault="00037AF5" w:rsidP="0015575C">
            <w:pPr>
              <w:rPr>
                <w:rFonts w:ascii="Arial" w:hAnsi="Arial" w:cs="Arial"/>
                <w:sz w:val="18"/>
                <w:szCs w:val="18"/>
              </w:rPr>
            </w:pPr>
            <w:r w:rsidRPr="001A6CCC">
              <w:rPr>
                <w:rFonts w:ascii="Arial" w:hAnsi="Arial" w:cs="Arial"/>
                <w:sz w:val="18"/>
                <w:szCs w:val="18"/>
              </w:rPr>
              <w:t>Actual Output</w:t>
            </w:r>
          </w:p>
        </w:tc>
        <w:tc>
          <w:tcPr>
            <w:tcW w:w="1170" w:type="dxa"/>
            <w:tcBorders>
              <w:top w:val="single" w:sz="4" w:space="0" w:color="auto"/>
              <w:left w:val="single" w:sz="4" w:space="0" w:color="auto"/>
              <w:bottom w:val="single" w:sz="4" w:space="0" w:color="auto"/>
              <w:right w:val="single" w:sz="4" w:space="0" w:color="auto"/>
            </w:tcBorders>
            <w:shd w:val="clear" w:color="auto" w:fill="00B0F0"/>
          </w:tcPr>
          <w:p w:rsidR="00037AF5" w:rsidRPr="001A6CCC" w:rsidRDefault="00037AF5" w:rsidP="0015575C">
            <w:pPr>
              <w:rPr>
                <w:rFonts w:ascii="Arial" w:hAnsi="Arial" w:cs="Arial"/>
                <w:sz w:val="18"/>
                <w:szCs w:val="18"/>
              </w:rPr>
            </w:pPr>
            <w:r w:rsidRPr="001A6CCC">
              <w:rPr>
                <w:rFonts w:ascii="Arial" w:hAnsi="Arial" w:cs="Arial"/>
                <w:sz w:val="18"/>
                <w:szCs w:val="18"/>
              </w:rPr>
              <w:t>Reason for Variance and Plan of Action</w:t>
            </w:r>
          </w:p>
        </w:tc>
      </w:tr>
      <w:tr w:rsidR="000374C5" w:rsidRPr="001A6CCC" w:rsidTr="00391359">
        <w:tc>
          <w:tcPr>
            <w:tcW w:w="1170" w:type="dxa"/>
            <w:tcBorders>
              <w:top w:val="single" w:sz="4" w:space="0" w:color="auto"/>
              <w:left w:val="single" w:sz="4" w:space="0" w:color="auto"/>
              <w:bottom w:val="single" w:sz="4" w:space="0" w:color="auto"/>
              <w:right w:val="single" w:sz="4" w:space="0" w:color="auto"/>
            </w:tcBorders>
          </w:tcPr>
          <w:p w:rsidR="000374C5" w:rsidRPr="0055626E" w:rsidRDefault="000374C5" w:rsidP="000374C5">
            <w:pPr>
              <w:rPr>
                <w:rFonts w:ascii="Arial" w:hAnsi="Arial" w:cs="Arial"/>
                <w:sz w:val="16"/>
                <w:szCs w:val="16"/>
              </w:rPr>
            </w:pPr>
            <w:r w:rsidRPr="0055626E">
              <w:rPr>
                <w:rFonts w:ascii="Arial" w:hAnsi="Arial" w:cs="Arial"/>
                <w:bCs/>
                <w:sz w:val="16"/>
                <w:szCs w:val="16"/>
              </w:rPr>
              <w:t>To adequately increase bulk water storage, upgrade reticulation systems, secure permanent water supply and properly maintain all infrastructure</w:t>
            </w:r>
          </w:p>
        </w:tc>
        <w:tc>
          <w:tcPr>
            <w:tcW w:w="1260" w:type="dxa"/>
            <w:tcBorders>
              <w:top w:val="single" w:sz="4" w:space="0" w:color="auto"/>
              <w:left w:val="single" w:sz="4" w:space="0" w:color="auto"/>
              <w:bottom w:val="single" w:sz="4" w:space="0" w:color="auto"/>
              <w:right w:val="single" w:sz="4" w:space="0" w:color="auto"/>
            </w:tcBorders>
          </w:tcPr>
          <w:p w:rsidR="000374C5" w:rsidRPr="0055626E" w:rsidRDefault="000374C5" w:rsidP="000374C5">
            <w:pPr>
              <w:rPr>
                <w:rFonts w:ascii="Arial" w:hAnsi="Arial" w:cs="Arial"/>
                <w:sz w:val="16"/>
                <w:szCs w:val="16"/>
              </w:rPr>
            </w:pPr>
            <w:r w:rsidRPr="0055626E">
              <w:rPr>
                <w:rFonts w:ascii="Arial" w:hAnsi="Arial" w:cs="Arial"/>
                <w:bCs/>
                <w:sz w:val="16"/>
                <w:szCs w:val="16"/>
              </w:rPr>
              <w:t>Upgrade reticulation system by systematically replacing old installations.</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55626E" w:rsidRDefault="000374C5" w:rsidP="000374C5">
            <w:pPr>
              <w:rPr>
                <w:rFonts w:ascii="Arial" w:hAnsi="Arial" w:cs="Arial"/>
                <w:sz w:val="16"/>
                <w:szCs w:val="16"/>
              </w:rPr>
            </w:pPr>
            <w:r w:rsidRPr="0055626E">
              <w:rPr>
                <w:rFonts w:ascii="Arial" w:hAnsi="Arial" w:cs="Arial"/>
                <w:sz w:val="16"/>
                <w:szCs w:val="16"/>
              </w:rPr>
              <w:t xml:space="preserve">Supply and installation of 1 borehole pump, installation of 1 water meter, installation of 1 package water treatment plant. Installation of 1 MCC panel for the package </w:t>
            </w:r>
            <w:r w:rsidRPr="0055626E">
              <w:rPr>
                <w:rFonts w:ascii="Arial" w:hAnsi="Arial" w:cs="Arial"/>
                <w:sz w:val="16"/>
                <w:szCs w:val="16"/>
              </w:rPr>
              <w:lastRenderedPageBreak/>
              <w:t>plant in Jansenville by 30</w:t>
            </w:r>
            <w:r w:rsidRPr="0055626E">
              <w:rPr>
                <w:rFonts w:ascii="Arial" w:hAnsi="Arial" w:cs="Arial"/>
                <w:sz w:val="16"/>
                <w:szCs w:val="16"/>
                <w:vertAlign w:val="superscript"/>
              </w:rPr>
              <w:t>th</w:t>
            </w:r>
            <w:r w:rsidRPr="0055626E">
              <w:rPr>
                <w:rFonts w:ascii="Arial" w:hAnsi="Arial" w:cs="Arial"/>
                <w:sz w:val="16"/>
                <w:szCs w:val="16"/>
              </w:rPr>
              <w:t xml:space="preserve"> June 2018.</w:t>
            </w:r>
          </w:p>
        </w:tc>
        <w:tc>
          <w:tcPr>
            <w:tcW w:w="810" w:type="dxa"/>
            <w:tcBorders>
              <w:top w:val="single" w:sz="4" w:space="0" w:color="auto"/>
              <w:left w:val="single" w:sz="4" w:space="0" w:color="auto"/>
              <w:bottom w:val="single" w:sz="4" w:space="0" w:color="auto"/>
              <w:right w:val="single" w:sz="4" w:space="0" w:color="auto"/>
            </w:tcBorders>
          </w:tcPr>
          <w:p w:rsidR="000374C5" w:rsidRPr="0055626E" w:rsidRDefault="000374C5" w:rsidP="000374C5">
            <w:pPr>
              <w:rPr>
                <w:rFonts w:ascii="Arial" w:hAnsi="Arial" w:cs="Arial"/>
                <w:sz w:val="16"/>
                <w:szCs w:val="16"/>
              </w:rPr>
            </w:pPr>
            <w:r w:rsidRPr="0055626E">
              <w:rPr>
                <w:rFonts w:ascii="Arial" w:hAnsi="Arial" w:cs="Arial"/>
                <w:sz w:val="16"/>
                <w:szCs w:val="16"/>
              </w:rPr>
              <w:lastRenderedPageBreak/>
              <w:t>10,11</w:t>
            </w:r>
          </w:p>
        </w:tc>
        <w:tc>
          <w:tcPr>
            <w:tcW w:w="1260" w:type="dxa"/>
            <w:tcBorders>
              <w:top w:val="single" w:sz="4" w:space="0" w:color="auto"/>
              <w:left w:val="single" w:sz="4" w:space="0" w:color="auto"/>
              <w:bottom w:val="single" w:sz="4" w:space="0" w:color="auto"/>
              <w:right w:val="single" w:sz="4" w:space="0" w:color="auto"/>
            </w:tcBorders>
          </w:tcPr>
          <w:p w:rsidR="000374C5" w:rsidRPr="0055626E" w:rsidRDefault="000374C5" w:rsidP="000374C5">
            <w:pPr>
              <w:rPr>
                <w:rFonts w:ascii="Arial" w:hAnsi="Arial" w:cs="Arial"/>
                <w:sz w:val="16"/>
                <w:szCs w:val="16"/>
              </w:rPr>
            </w:pPr>
            <w:r w:rsidRPr="0055626E">
              <w:rPr>
                <w:rFonts w:ascii="Arial" w:hAnsi="Arial" w:cs="Arial"/>
                <w:sz w:val="16"/>
                <w:szCs w:val="16"/>
              </w:rPr>
              <w:t>Technical Department</w:t>
            </w:r>
          </w:p>
          <w:p w:rsidR="000374C5" w:rsidRPr="0055626E" w:rsidRDefault="000374C5" w:rsidP="000374C5">
            <w:pPr>
              <w:rPr>
                <w:rFonts w:ascii="Arial" w:hAnsi="Arial" w:cs="Arial"/>
                <w:b/>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55626E" w:rsidRDefault="000374C5" w:rsidP="000374C5">
            <w:pPr>
              <w:rPr>
                <w:rFonts w:ascii="Arial" w:hAnsi="Arial" w:cs="Arial"/>
                <w:sz w:val="16"/>
                <w:szCs w:val="16"/>
              </w:rPr>
            </w:pPr>
            <w:r w:rsidRPr="0055626E">
              <w:rPr>
                <w:rFonts w:ascii="Arial" w:hAnsi="Arial" w:cs="Arial"/>
                <w:sz w:val="16"/>
                <w:szCs w:val="16"/>
              </w:rPr>
              <w:t>External</w:t>
            </w:r>
            <w:r w:rsidR="00A236CD">
              <w:rPr>
                <w:rFonts w:ascii="Arial" w:hAnsi="Arial" w:cs="Arial"/>
                <w:sz w:val="16"/>
                <w:szCs w:val="16"/>
              </w:rPr>
              <w:t xml:space="preserve"> </w:t>
            </w:r>
            <w:r w:rsidRPr="0055626E">
              <w:rPr>
                <w:rFonts w:ascii="Arial" w:hAnsi="Arial" w:cs="Arial"/>
                <w:sz w:val="16"/>
                <w:szCs w:val="16"/>
              </w:rPr>
              <w:t>MIG</w:t>
            </w:r>
          </w:p>
        </w:tc>
        <w:tc>
          <w:tcPr>
            <w:tcW w:w="1170" w:type="dxa"/>
            <w:tcBorders>
              <w:top w:val="single" w:sz="4" w:space="0" w:color="auto"/>
              <w:left w:val="single" w:sz="4" w:space="0" w:color="auto"/>
              <w:bottom w:val="single" w:sz="4" w:space="0" w:color="auto"/>
              <w:right w:val="single" w:sz="4" w:space="0" w:color="auto"/>
            </w:tcBorders>
          </w:tcPr>
          <w:p w:rsidR="000374C5" w:rsidRPr="0055626E" w:rsidRDefault="000374C5" w:rsidP="000374C5">
            <w:pPr>
              <w:rPr>
                <w:rFonts w:ascii="Arial" w:hAnsi="Arial" w:cs="Arial"/>
                <w:sz w:val="16"/>
                <w:szCs w:val="16"/>
              </w:rPr>
            </w:pPr>
            <w:r w:rsidRPr="0055626E">
              <w:rPr>
                <w:rFonts w:ascii="Arial" w:hAnsi="Arial" w:cs="Arial"/>
                <w:sz w:val="16"/>
                <w:szCs w:val="16"/>
              </w:rPr>
              <w:t>2,131,800.00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55626E" w:rsidRDefault="00B760CD" w:rsidP="000374C5">
            <w:pPr>
              <w:rPr>
                <w:rFonts w:ascii="Arial" w:hAnsi="Arial" w:cs="Arial"/>
                <w:sz w:val="16"/>
                <w:szCs w:val="16"/>
              </w:rPr>
            </w:pPr>
            <w:r>
              <w:rPr>
                <w:rFonts w:ascii="Arial" w:hAnsi="Arial" w:cs="Arial"/>
                <w:sz w:val="16"/>
                <w:szCs w:val="16"/>
              </w:rPr>
              <w:t>1,419,323,16</w:t>
            </w:r>
          </w:p>
        </w:tc>
        <w:tc>
          <w:tcPr>
            <w:tcW w:w="1332"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55626E" w:rsidRDefault="00F930EE" w:rsidP="000374C5">
            <w:pPr>
              <w:rPr>
                <w:rFonts w:ascii="Arial" w:hAnsi="Arial" w:cs="Arial"/>
                <w:sz w:val="16"/>
                <w:szCs w:val="16"/>
              </w:rPr>
            </w:pPr>
            <w:r>
              <w:rPr>
                <w:rFonts w:ascii="Arial" w:hAnsi="Arial" w:cs="Arial"/>
                <w:sz w:val="16"/>
                <w:szCs w:val="16"/>
              </w:rPr>
              <w:t>67%</w:t>
            </w:r>
          </w:p>
        </w:tc>
        <w:tc>
          <w:tcPr>
            <w:tcW w:w="1170" w:type="dxa"/>
            <w:tcBorders>
              <w:top w:val="single" w:sz="4" w:space="0" w:color="auto"/>
              <w:bottom w:val="single" w:sz="4" w:space="0" w:color="auto"/>
            </w:tcBorders>
            <w:shd w:val="clear" w:color="auto" w:fill="auto"/>
          </w:tcPr>
          <w:p w:rsidR="000374C5" w:rsidRPr="0055626E" w:rsidRDefault="000374C5" w:rsidP="000374C5">
            <w:pPr>
              <w:rPr>
                <w:rFonts w:ascii="Arial" w:hAnsi="Arial" w:cs="Arial"/>
                <w:sz w:val="16"/>
                <w:szCs w:val="16"/>
              </w:rPr>
            </w:pPr>
            <w:r w:rsidRPr="0055626E">
              <w:rPr>
                <w:rFonts w:ascii="Arial" w:hAnsi="Arial" w:cs="Arial"/>
                <w:sz w:val="16"/>
                <w:szCs w:val="16"/>
              </w:rPr>
              <w:t>4</w:t>
            </w:r>
          </w:p>
        </w:tc>
        <w:tc>
          <w:tcPr>
            <w:tcW w:w="1170" w:type="dxa"/>
            <w:tcBorders>
              <w:top w:val="single" w:sz="4" w:space="0" w:color="auto"/>
              <w:left w:val="single" w:sz="4" w:space="0" w:color="auto"/>
              <w:bottom w:val="single" w:sz="4" w:space="0" w:color="auto"/>
              <w:right w:val="single" w:sz="4" w:space="0" w:color="auto"/>
            </w:tcBorders>
          </w:tcPr>
          <w:p w:rsidR="000374C5" w:rsidRPr="00C260FE" w:rsidRDefault="00DC438C" w:rsidP="000374C5">
            <w:pPr>
              <w:rPr>
                <w:rFonts w:ascii="Arial" w:hAnsi="Arial" w:cs="Arial"/>
                <w:sz w:val="16"/>
                <w:szCs w:val="16"/>
              </w:rPr>
            </w:pPr>
            <w:r w:rsidRPr="00C260FE">
              <w:rPr>
                <w:rFonts w:ascii="Arial" w:hAnsi="Arial" w:cs="Arial"/>
                <w:sz w:val="16"/>
                <w:szCs w:val="16"/>
              </w:rPr>
              <w:t xml:space="preserve">Appointment of Contractor </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55626E" w:rsidRDefault="00C87844" w:rsidP="000374C5">
            <w:pPr>
              <w:rPr>
                <w:rFonts w:ascii="Arial" w:hAnsi="Arial" w:cs="Arial"/>
                <w:sz w:val="16"/>
                <w:szCs w:val="16"/>
              </w:rPr>
            </w:pPr>
            <w:r>
              <w:rPr>
                <w:rFonts w:ascii="Arial" w:hAnsi="Arial" w:cs="Arial"/>
                <w:sz w:val="16"/>
                <w:szCs w:val="16"/>
              </w:rPr>
              <w:t xml:space="preserve">On Target </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55626E" w:rsidRDefault="00C87844" w:rsidP="00C87844">
            <w:pPr>
              <w:rPr>
                <w:rFonts w:ascii="Arial" w:hAnsi="Arial" w:cs="Arial"/>
                <w:sz w:val="16"/>
                <w:szCs w:val="16"/>
              </w:rPr>
            </w:pPr>
            <w:r>
              <w:rPr>
                <w:rFonts w:ascii="Arial" w:hAnsi="Arial" w:cs="Arial"/>
                <w:sz w:val="16"/>
                <w:szCs w:val="16"/>
              </w:rPr>
              <w:t xml:space="preserve">Contractor appointed </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55626E" w:rsidRDefault="00C87844" w:rsidP="000374C5">
            <w:pPr>
              <w:rPr>
                <w:rFonts w:ascii="Arial" w:hAnsi="Arial" w:cs="Arial"/>
                <w:sz w:val="16"/>
                <w:szCs w:val="16"/>
              </w:rPr>
            </w:pPr>
            <w:r>
              <w:rPr>
                <w:rFonts w:ascii="Arial" w:hAnsi="Arial" w:cs="Arial"/>
                <w:sz w:val="16"/>
                <w:szCs w:val="16"/>
              </w:rPr>
              <w:t>n/a</w:t>
            </w:r>
          </w:p>
        </w:tc>
      </w:tr>
      <w:tr w:rsidR="000374C5" w:rsidRPr="001A6CCC" w:rsidTr="00391359">
        <w:tc>
          <w:tcPr>
            <w:tcW w:w="1170" w:type="dxa"/>
            <w:tcBorders>
              <w:top w:val="single" w:sz="4" w:space="0" w:color="auto"/>
              <w:left w:val="single" w:sz="4" w:space="0" w:color="auto"/>
              <w:bottom w:val="single" w:sz="4" w:space="0" w:color="auto"/>
              <w:right w:val="single" w:sz="4" w:space="0" w:color="auto"/>
            </w:tcBorders>
          </w:tcPr>
          <w:p w:rsidR="000374C5" w:rsidRPr="0055626E" w:rsidRDefault="000374C5" w:rsidP="000374C5">
            <w:pPr>
              <w:rPr>
                <w:rFonts w:ascii="Arial" w:hAnsi="Arial" w:cs="Arial"/>
                <w:sz w:val="16"/>
                <w:szCs w:val="16"/>
              </w:rPr>
            </w:pPr>
            <w:r w:rsidRPr="0055626E">
              <w:rPr>
                <w:rFonts w:ascii="Arial" w:hAnsi="Arial" w:cs="Arial"/>
                <w:bCs/>
                <w:sz w:val="16"/>
                <w:szCs w:val="16"/>
              </w:rPr>
              <w:t>To adequately increase bulk water storage, upgrade reticulation systems, secure permanent water supply and properly maintain all infrastructure</w:t>
            </w:r>
          </w:p>
        </w:tc>
        <w:tc>
          <w:tcPr>
            <w:tcW w:w="1260" w:type="dxa"/>
            <w:tcBorders>
              <w:top w:val="single" w:sz="4" w:space="0" w:color="auto"/>
              <w:left w:val="single" w:sz="4" w:space="0" w:color="auto"/>
              <w:bottom w:val="single" w:sz="4" w:space="0" w:color="auto"/>
              <w:right w:val="single" w:sz="4" w:space="0" w:color="auto"/>
            </w:tcBorders>
          </w:tcPr>
          <w:p w:rsidR="000374C5" w:rsidRPr="0055626E" w:rsidRDefault="000374C5" w:rsidP="000374C5">
            <w:pPr>
              <w:rPr>
                <w:rFonts w:ascii="Arial" w:hAnsi="Arial" w:cs="Arial"/>
                <w:sz w:val="16"/>
                <w:szCs w:val="16"/>
              </w:rPr>
            </w:pPr>
            <w:r w:rsidRPr="0055626E">
              <w:rPr>
                <w:rFonts w:ascii="Arial" w:hAnsi="Arial" w:cs="Arial"/>
                <w:bCs/>
                <w:sz w:val="16"/>
                <w:szCs w:val="16"/>
              </w:rPr>
              <w:t>Upgrade reticulation system by systematically replacing old installations.</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55626E" w:rsidRDefault="000374C5" w:rsidP="000374C5">
            <w:pPr>
              <w:rPr>
                <w:rFonts w:ascii="Arial" w:hAnsi="Arial" w:cs="Arial"/>
                <w:sz w:val="16"/>
                <w:szCs w:val="16"/>
              </w:rPr>
            </w:pPr>
            <w:r w:rsidRPr="0055626E">
              <w:rPr>
                <w:rFonts w:ascii="Arial" w:hAnsi="Arial" w:cs="Arial"/>
                <w:sz w:val="16"/>
                <w:szCs w:val="16"/>
              </w:rPr>
              <w:t>Construction of uPVC 2100m pipeline in Willowmore by 31 March 2018.</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0374C5" w:rsidRPr="0055626E" w:rsidRDefault="000374C5" w:rsidP="000374C5">
            <w:pPr>
              <w:rPr>
                <w:rFonts w:ascii="Arial" w:hAnsi="Arial" w:cs="Arial"/>
                <w:sz w:val="16"/>
                <w:szCs w:val="16"/>
              </w:rPr>
            </w:pPr>
            <w:r w:rsidRPr="0055626E">
              <w:rPr>
                <w:rFonts w:ascii="Arial" w:hAnsi="Arial" w:cs="Arial"/>
                <w:sz w:val="16"/>
                <w:szCs w:val="16"/>
              </w:rPr>
              <w:t>8,9,13</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0374C5" w:rsidRPr="0055626E" w:rsidRDefault="000374C5" w:rsidP="000374C5">
            <w:pPr>
              <w:rPr>
                <w:rFonts w:ascii="Arial" w:hAnsi="Arial" w:cs="Arial"/>
              </w:rPr>
            </w:pPr>
            <w:r w:rsidRPr="0055626E">
              <w:rPr>
                <w:rFonts w:ascii="Arial" w:hAnsi="Arial" w:cs="Arial"/>
                <w:sz w:val="16"/>
                <w:szCs w:val="16"/>
              </w:rPr>
              <w:t>Technical Department</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0374C5" w:rsidRPr="0055626E" w:rsidRDefault="000374C5" w:rsidP="000374C5">
            <w:pPr>
              <w:rPr>
                <w:rFonts w:ascii="Arial" w:hAnsi="Arial" w:cs="Arial"/>
                <w:sz w:val="16"/>
                <w:szCs w:val="16"/>
              </w:rPr>
            </w:pPr>
            <w:r w:rsidRPr="0055626E">
              <w:rPr>
                <w:rFonts w:ascii="Arial" w:hAnsi="Arial" w:cs="Arial"/>
                <w:sz w:val="16"/>
                <w:szCs w:val="16"/>
              </w:rPr>
              <w:t xml:space="preserve">External </w:t>
            </w:r>
            <w:r w:rsidR="00A236CD">
              <w:rPr>
                <w:rFonts w:ascii="Arial" w:hAnsi="Arial" w:cs="Arial"/>
                <w:sz w:val="16"/>
                <w:szCs w:val="16"/>
              </w:rPr>
              <w:t xml:space="preserve"> </w:t>
            </w:r>
            <w:r w:rsidRPr="0055626E">
              <w:rPr>
                <w:rFonts w:ascii="Arial" w:hAnsi="Arial" w:cs="Arial"/>
                <w:sz w:val="16"/>
                <w:szCs w:val="16"/>
              </w:rPr>
              <w:t>MIG</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55626E" w:rsidRDefault="000374C5" w:rsidP="000374C5">
            <w:pPr>
              <w:rPr>
                <w:rFonts w:ascii="Arial" w:hAnsi="Arial" w:cs="Arial"/>
                <w:sz w:val="16"/>
                <w:szCs w:val="16"/>
              </w:rPr>
            </w:pPr>
            <w:r w:rsidRPr="0055626E">
              <w:rPr>
                <w:rFonts w:ascii="Arial" w:hAnsi="Arial" w:cs="Arial"/>
                <w:sz w:val="16"/>
                <w:szCs w:val="16"/>
              </w:rPr>
              <w:t>3,015,610.00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55626E" w:rsidRDefault="00C87844" w:rsidP="000374C5">
            <w:pPr>
              <w:rPr>
                <w:rFonts w:ascii="Arial" w:hAnsi="Arial" w:cs="Arial"/>
                <w:sz w:val="16"/>
                <w:szCs w:val="16"/>
              </w:rPr>
            </w:pPr>
            <w:r>
              <w:rPr>
                <w:rFonts w:ascii="Arial" w:hAnsi="Arial" w:cs="Arial"/>
                <w:sz w:val="16"/>
                <w:szCs w:val="16"/>
              </w:rPr>
              <w:t>2,636,946.87</w:t>
            </w:r>
          </w:p>
        </w:tc>
        <w:tc>
          <w:tcPr>
            <w:tcW w:w="1332"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55626E" w:rsidRDefault="00F930EE" w:rsidP="000374C5">
            <w:pPr>
              <w:rPr>
                <w:rFonts w:ascii="Arial" w:hAnsi="Arial" w:cs="Arial"/>
                <w:sz w:val="16"/>
                <w:szCs w:val="16"/>
              </w:rPr>
            </w:pPr>
            <w:r>
              <w:rPr>
                <w:rFonts w:ascii="Arial" w:hAnsi="Arial" w:cs="Arial"/>
                <w:sz w:val="16"/>
                <w:szCs w:val="16"/>
              </w:rPr>
              <w:t>87%</w:t>
            </w:r>
          </w:p>
        </w:tc>
        <w:tc>
          <w:tcPr>
            <w:tcW w:w="1170" w:type="dxa"/>
            <w:shd w:val="clear" w:color="auto" w:fill="FFFFFF"/>
          </w:tcPr>
          <w:p w:rsidR="000374C5" w:rsidRPr="0055626E" w:rsidRDefault="000374C5" w:rsidP="000374C5">
            <w:pPr>
              <w:rPr>
                <w:rFonts w:ascii="Arial" w:hAnsi="Arial" w:cs="Arial"/>
                <w:sz w:val="16"/>
                <w:szCs w:val="16"/>
              </w:rPr>
            </w:pPr>
            <w:r w:rsidRPr="0055626E">
              <w:rPr>
                <w:rFonts w:ascii="Arial" w:hAnsi="Arial" w:cs="Arial"/>
                <w:sz w:val="16"/>
                <w:szCs w:val="16"/>
              </w:rPr>
              <w:t>2100m pipeline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0374C5" w:rsidRPr="00C260FE" w:rsidRDefault="00DC438C" w:rsidP="000374C5">
            <w:pPr>
              <w:rPr>
                <w:rFonts w:ascii="Arial" w:hAnsi="Arial" w:cs="Arial"/>
                <w:sz w:val="16"/>
                <w:szCs w:val="16"/>
              </w:rPr>
            </w:pPr>
            <w:r w:rsidRPr="00C260FE">
              <w:rPr>
                <w:rFonts w:ascii="Arial" w:hAnsi="Arial" w:cs="Arial"/>
                <w:sz w:val="16"/>
                <w:szCs w:val="16"/>
              </w:rPr>
              <w:t xml:space="preserve">Construction </w:t>
            </w:r>
            <w:r w:rsidR="000374C5" w:rsidRPr="00C260FE">
              <w:rPr>
                <w:rFonts w:ascii="Arial" w:hAnsi="Arial" w:cs="Arial"/>
                <w:sz w:val="16"/>
                <w:szCs w:val="16"/>
              </w:rPr>
              <w:t>500m.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1A6CCC" w:rsidRDefault="00C87844" w:rsidP="000374C5">
            <w:pPr>
              <w:rPr>
                <w:rFonts w:ascii="Arial" w:hAnsi="Arial" w:cs="Arial"/>
                <w:sz w:val="16"/>
                <w:szCs w:val="16"/>
              </w:rPr>
            </w:pPr>
            <w:r>
              <w:rPr>
                <w:rFonts w:ascii="Arial" w:hAnsi="Arial" w:cs="Arial"/>
                <w:sz w:val="16"/>
                <w:szCs w:val="16"/>
              </w:rPr>
              <w:t xml:space="preserve">On Target </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Default="00B953B8" w:rsidP="000374C5">
            <w:pPr>
              <w:rPr>
                <w:rFonts w:ascii="Arial" w:hAnsi="Arial" w:cs="Arial"/>
                <w:sz w:val="16"/>
                <w:szCs w:val="16"/>
              </w:rPr>
            </w:pPr>
            <w:r>
              <w:rPr>
                <w:rFonts w:ascii="Arial" w:hAnsi="Arial" w:cs="Arial"/>
                <w:sz w:val="16"/>
                <w:szCs w:val="16"/>
              </w:rPr>
              <w:t>Project completed. Completion certificate available.</w:t>
            </w:r>
          </w:p>
          <w:p w:rsidR="00A37145" w:rsidRPr="001A6CCC" w:rsidRDefault="00A37145" w:rsidP="00A37145">
            <w:pPr>
              <w:rPr>
                <w:rFonts w:ascii="Arial" w:hAnsi="Arial" w:cs="Arial"/>
                <w:sz w:val="16"/>
                <w:szCs w:val="16"/>
              </w:rPr>
            </w:pPr>
            <w:r>
              <w:rPr>
                <w:rFonts w:ascii="Arial" w:hAnsi="Arial" w:cs="Arial"/>
                <w:sz w:val="16"/>
                <w:szCs w:val="16"/>
              </w:rPr>
              <w:t xml:space="preserve">2150m uPVC pipeline and 3100m uPVC pipeline in Willomore. </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1A6CCC" w:rsidRDefault="00B953B8" w:rsidP="000374C5">
            <w:pPr>
              <w:rPr>
                <w:rFonts w:ascii="Arial" w:hAnsi="Arial" w:cs="Arial"/>
                <w:sz w:val="16"/>
                <w:szCs w:val="16"/>
              </w:rPr>
            </w:pPr>
            <w:r>
              <w:rPr>
                <w:rFonts w:ascii="Arial" w:hAnsi="Arial" w:cs="Arial"/>
                <w:sz w:val="16"/>
                <w:szCs w:val="16"/>
              </w:rPr>
              <w:t>n/a</w:t>
            </w:r>
          </w:p>
        </w:tc>
      </w:tr>
      <w:tr w:rsidR="000374C5" w:rsidRPr="001A6CCC" w:rsidTr="00391359">
        <w:tc>
          <w:tcPr>
            <w:tcW w:w="1170" w:type="dxa"/>
            <w:tcBorders>
              <w:top w:val="single" w:sz="4" w:space="0" w:color="auto"/>
              <w:left w:val="single" w:sz="4" w:space="0" w:color="auto"/>
              <w:bottom w:val="single" w:sz="4" w:space="0" w:color="auto"/>
              <w:right w:val="single" w:sz="4" w:space="0" w:color="auto"/>
            </w:tcBorders>
          </w:tcPr>
          <w:p w:rsidR="000374C5" w:rsidRPr="0055626E" w:rsidRDefault="000374C5" w:rsidP="000374C5">
            <w:pPr>
              <w:rPr>
                <w:rFonts w:ascii="Arial" w:hAnsi="Arial" w:cs="Arial"/>
                <w:sz w:val="16"/>
                <w:szCs w:val="16"/>
              </w:rPr>
            </w:pPr>
            <w:r w:rsidRPr="0055626E">
              <w:rPr>
                <w:rFonts w:ascii="Arial" w:hAnsi="Arial" w:cs="Arial"/>
                <w:bCs/>
                <w:sz w:val="16"/>
                <w:szCs w:val="16"/>
              </w:rPr>
              <w:t>To adequately increase bulk water storage, upgrade reticulation systems, secure permanent water supply and properly maintain all infrastructure</w:t>
            </w:r>
          </w:p>
        </w:tc>
        <w:tc>
          <w:tcPr>
            <w:tcW w:w="1260" w:type="dxa"/>
            <w:tcBorders>
              <w:top w:val="single" w:sz="4" w:space="0" w:color="auto"/>
              <w:left w:val="single" w:sz="4" w:space="0" w:color="auto"/>
              <w:bottom w:val="single" w:sz="4" w:space="0" w:color="auto"/>
              <w:right w:val="single" w:sz="4" w:space="0" w:color="auto"/>
            </w:tcBorders>
          </w:tcPr>
          <w:p w:rsidR="000374C5" w:rsidRPr="0055626E" w:rsidRDefault="000374C5" w:rsidP="000374C5">
            <w:pPr>
              <w:rPr>
                <w:rFonts w:ascii="Arial" w:hAnsi="Arial" w:cs="Arial"/>
                <w:sz w:val="16"/>
                <w:szCs w:val="16"/>
              </w:rPr>
            </w:pPr>
            <w:r w:rsidRPr="0055626E">
              <w:rPr>
                <w:rFonts w:ascii="Arial" w:hAnsi="Arial" w:cs="Arial"/>
                <w:bCs/>
                <w:sz w:val="16"/>
                <w:szCs w:val="16"/>
              </w:rPr>
              <w:t>Upgrade reticulation system by systematically replacing old installations.</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55626E" w:rsidRDefault="000374C5" w:rsidP="000374C5">
            <w:pPr>
              <w:rPr>
                <w:rFonts w:ascii="Arial" w:hAnsi="Arial" w:cs="Arial"/>
                <w:sz w:val="16"/>
                <w:szCs w:val="16"/>
              </w:rPr>
            </w:pPr>
            <w:r w:rsidRPr="0055626E">
              <w:rPr>
                <w:rFonts w:ascii="Arial" w:hAnsi="Arial" w:cs="Arial"/>
                <w:sz w:val="16"/>
                <w:szCs w:val="16"/>
              </w:rPr>
              <w:t>Drilling and equipping of 2 boreholes and 1 Hydrological report in Aberdeen by 30</w:t>
            </w:r>
            <w:r w:rsidRPr="0055626E">
              <w:rPr>
                <w:rFonts w:ascii="Arial" w:hAnsi="Arial" w:cs="Arial"/>
                <w:sz w:val="16"/>
                <w:szCs w:val="16"/>
                <w:vertAlign w:val="superscript"/>
              </w:rPr>
              <w:t>th</w:t>
            </w:r>
            <w:r w:rsidRPr="0055626E">
              <w:rPr>
                <w:rFonts w:ascii="Arial" w:hAnsi="Arial" w:cs="Arial"/>
                <w:sz w:val="16"/>
                <w:szCs w:val="16"/>
              </w:rPr>
              <w:t xml:space="preserve"> June 2018.</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0374C5" w:rsidRPr="0055626E" w:rsidRDefault="000374C5" w:rsidP="000374C5">
            <w:r w:rsidRPr="0055626E">
              <w:t>8,9,</w:t>
            </w:r>
            <w:r w:rsidRPr="00C22D23">
              <w:t>13</w:t>
            </w:r>
            <w:r w:rsidRPr="0055626E">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74C5" w:rsidRPr="0055626E" w:rsidRDefault="000374C5" w:rsidP="000374C5">
            <w:pPr>
              <w:rPr>
                <w:rFonts w:ascii="Arial" w:hAnsi="Arial" w:cs="Arial"/>
              </w:rPr>
            </w:pPr>
            <w:r w:rsidRPr="0055626E">
              <w:rPr>
                <w:rFonts w:ascii="Arial" w:hAnsi="Arial" w:cs="Arial"/>
                <w:sz w:val="16"/>
                <w:szCs w:val="16"/>
              </w:rPr>
              <w:t>Technical Department</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374C5" w:rsidRPr="0055626E" w:rsidRDefault="000374C5" w:rsidP="000374C5">
            <w:pPr>
              <w:rPr>
                <w:rFonts w:ascii="Arial" w:hAnsi="Arial" w:cs="Arial"/>
                <w:sz w:val="16"/>
                <w:szCs w:val="16"/>
              </w:rPr>
            </w:pPr>
            <w:r w:rsidRPr="0055626E">
              <w:rPr>
                <w:rFonts w:ascii="Arial" w:hAnsi="Arial" w:cs="Arial"/>
                <w:sz w:val="16"/>
                <w:szCs w:val="16"/>
              </w:rPr>
              <w:t>External MIG</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55626E" w:rsidRDefault="000374C5" w:rsidP="000374C5">
            <w:pPr>
              <w:rPr>
                <w:rFonts w:ascii="Arial" w:hAnsi="Arial" w:cs="Arial"/>
                <w:sz w:val="16"/>
                <w:szCs w:val="16"/>
              </w:rPr>
            </w:pPr>
            <w:r w:rsidRPr="0055626E">
              <w:rPr>
                <w:rFonts w:ascii="Arial" w:hAnsi="Arial" w:cs="Arial"/>
                <w:sz w:val="16"/>
                <w:szCs w:val="16"/>
              </w:rPr>
              <w:t>6,158,209.00</w:t>
            </w:r>
          </w:p>
          <w:p w:rsidR="000374C5" w:rsidRPr="0055626E" w:rsidRDefault="000374C5" w:rsidP="000374C5">
            <w:pPr>
              <w:rPr>
                <w:rFonts w:ascii="Arial" w:hAnsi="Arial" w:cs="Arial"/>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55626E" w:rsidRDefault="00B953B8" w:rsidP="000374C5">
            <w:pPr>
              <w:rPr>
                <w:rFonts w:ascii="Arial" w:hAnsi="Arial" w:cs="Arial"/>
                <w:sz w:val="16"/>
                <w:szCs w:val="16"/>
              </w:rPr>
            </w:pPr>
            <w:r>
              <w:rPr>
                <w:rFonts w:ascii="Arial" w:hAnsi="Arial" w:cs="Arial"/>
                <w:sz w:val="16"/>
                <w:szCs w:val="16"/>
              </w:rPr>
              <w:t>558, 164, 37</w:t>
            </w:r>
          </w:p>
        </w:tc>
        <w:tc>
          <w:tcPr>
            <w:tcW w:w="1332"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55626E" w:rsidRDefault="00F930EE" w:rsidP="000374C5">
            <w:pPr>
              <w:rPr>
                <w:rFonts w:ascii="Arial" w:hAnsi="Arial" w:cs="Arial"/>
                <w:sz w:val="16"/>
                <w:szCs w:val="16"/>
              </w:rPr>
            </w:pPr>
            <w:r>
              <w:rPr>
                <w:rFonts w:ascii="Arial" w:hAnsi="Arial" w:cs="Arial"/>
                <w:sz w:val="16"/>
                <w:szCs w:val="16"/>
              </w:rPr>
              <w:t>9%</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0374C5" w:rsidRPr="0055626E" w:rsidRDefault="00C87844" w:rsidP="000374C5">
            <w:pPr>
              <w:rPr>
                <w:rFonts w:ascii="Arial" w:hAnsi="Arial" w:cs="Arial"/>
                <w:sz w:val="16"/>
                <w:szCs w:val="16"/>
              </w:rPr>
            </w:pPr>
            <w:r>
              <w:rPr>
                <w:rFonts w:ascii="Arial" w:hAnsi="Arial" w:cs="Arial"/>
                <w:sz w:val="16"/>
                <w:szCs w:val="16"/>
              </w:rPr>
              <w:t>2 boreholes and 1 Hydrological report.</w:t>
            </w:r>
            <w:r w:rsidR="000374C5" w:rsidRPr="0055626E">
              <w:rPr>
                <w:rFonts w:ascii="Arial" w:hAnsi="Arial" w:cs="Arial"/>
                <w:sz w:val="16"/>
                <w:szCs w:val="16"/>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0374C5" w:rsidRPr="00C260FE" w:rsidRDefault="000374C5" w:rsidP="000374C5">
            <w:pPr>
              <w:rPr>
                <w:rFonts w:ascii="Arial" w:hAnsi="Arial" w:cs="Arial"/>
                <w:sz w:val="16"/>
                <w:szCs w:val="16"/>
              </w:rPr>
            </w:pPr>
            <w:r w:rsidRPr="00C260FE">
              <w:rPr>
                <w:rFonts w:ascii="Arial" w:hAnsi="Arial" w:cs="Arial"/>
                <w:sz w:val="16"/>
                <w:szCs w:val="16"/>
              </w:rPr>
              <w:t>Appointment of Contractor</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1A6CCC" w:rsidRDefault="00C87844" w:rsidP="000374C5">
            <w:pPr>
              <w:rPr>
                <w:rFonts w:ascii="Arial" w:hAnsi="Arial" w:cs="Arial"/>
                <w:sz w:val="16"/>
                <w:szCs w:val="16"/>
              </w:rPr>
            </w:pPr>
            <w:r>
              <w:rPr>
                <w:rFonts w:ascii="Arial" w:hAnsi="Arial" w:cs="Arial"/>
                <w:sz w:val="16"/>
                <w:szCs w:val="16"/>
              </w:rPr>
              <w:t xml:space="preserve">On Target </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1A6CCC" w:rsidRDefault="00C87844" w:rsidP="000374C5">
            <w:pPr>
              <w:rPr>
                <w:rFonts w:ascii="Arial" w:hAnsi="Arial" w:cs="Arial"/>
                <w:sz w:val="16"/>
                <w:szCs w:val="16"/>
              </w:rPr>
            </w:pPr>
            <w:r w:rsidRPr="00C260FE">
              <w:rPr>
                <w:rFonts w:ascii="Arial" w:hAnsi="Arial" w:cs="Arial"/>
                <w:sz w:val="16"/>
                <w:szCs w:val="16"/>
              </w:rPr>
              <w:t>Contractor</w:t>
            </w:r>
            <w:r>
              <w:rPr>
                <w:rFonts w:ascii="Arial" w:hAnsi="Arial" w:cs="Arial"/>
                <w:sz w:val="16"/>
                <w:szCs w:val="16"/>
              </w:rPr>
              <w:t xml:space="preserve"> appointed </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1A6CCC" w:rsidRDefault="00C87844" w:rsidP="000374C5">
            <w:pPr>
              <w:rPr>
                <w:rFonts w:ascii="Arial" w:hAnsi="Arial" w:cs="Arial"/>
                <w:color w:val="000000"/>
                <w:sz w:val="16"/>
                <w:szCs w:val="16"/>
              </w:rPr>
            </w:pPr>
            <w:r>
              <w:rPr>
                <w:rFonts w:ascii="Arial" w:hAnsi="Arial" w:cs="Arial"/>
                <w:color w:val="000000"/>
                <w:sz w:val="16"/>
                <w:szCs w:val="16"/>
              </w:rPr>
              <w:t>n/a</w:t>
            </w:r>
          </w:p>
        </w:tc>
      </w:tr>
      <w:tr w:rsidR="000374C5" w:rsidRPr="00973704" w:rsidTr="00391359">
        <w:tc>
          <w:tcPr>
            <w:tcW w:w="1170" w:type="dxa"/>
            <w:tcBorders>
              <w:top w:val="single" w:sz="4" w:space="0" w:color="auto"/>
              <w:left w:val="single" w:sz="4" w:space="0" w:color="auto"/>
              <w:bottom w:val="single" w:sz="4" w:space="0" w:color="auto"/>
              <w:right w:val="single" w:sz="4" w:space="0" w:color="auto"/>
            </w:tcBorders>
          </w:tcPr>
          <w:p w:rsidR="000374C5" w:rsidRPr="0055626E" w:rsidRDefault="000374C5" w:rsidP="000374C5">
            <w:pPr>
              <w:rPr>
                <w:rFonts w:ascii="Arial" w:hAnsi="Arial" w:cs="Arial"/>
                <w:sz w:val="16"/>
                <w:szCs w:val="16"/>
              </w:rPr>
            </w:pPr>
            <w:r w:rsidRPr="0055626E">
              <w:rPr>
                <w:rFonts w:ascii="Arial" w:hAnsi="Arial" w:cs="Arial"/>
                <w:bCs/>
                <w:sz w:val="16"/>
                <w:szCs w:val="16"/>
              </w:rPr>
              <w:t xml:space="preserve">To adequately increase bulk water storage, upgrade reticulation </w:t>
            </w:r>
            <w:r w:rsidRPr="0055626E">
              <w:rPr>
                <w:rFonts w:ascii="Arial" w:hAnsi="Arial" w:cs="Arial"/>
                <w:bCs/>
                <w:sz w:val="16"/>
                <w:szCs w:val="16"/>
              </w:rPr>
              <w:lastRenderedPageBreak/>
              <w:t>systems, secure permanent water supply and properly maintain all infrastructure</w:t>
            </w:r>
          </w:p>
        </w:tc>
        <w:tc>
          <w:tcPr>
            <w:tcW w:w="1260" w:type="dxa"/>
            <w:tcBorders>
              <w:top w:val="single" w:sz="4" w:space="0" w:color="auto"/>
              <w:left w:val="single" w:sz="4" w:space="0" w:color="auto"/>
              <w:bottom w:val="single" w:sz="4" w:space="0" w:color="auto"/>
              <w:right w:val="single" w:sz="4" w:space="0" w:color="auto"/>
            </w:tcBorders>
          </w:tcPr>
          <w:p w:rsidR="000374C5" w:rsidRPr="0055626E" w:rsidRDefault="000374C5" w:rsidP="000374C5">
            <w:pPr>
              <w:rPr>
                <w:rFonts w:ascii="Arial" w:hAnsi="Arial" w:cs="Arial"/>
                <w:sz w:val="16"/>
                <w:szCs w:val="16"/>
              </w:rPr>
            </w:pPr>
            <w:r w:rsidRPr="0055626E">
              <w:rPr>
                <w:rFonts w:ascii="Arial" w:hAnsi="Arial" w:cs="Arial"/>
                <w:bCs/>
                <w:sz w:val="16"/>
                <w:szCs w:val="16"/>
              </w:rPr>
              <w:lastRenderedPageBreak/>
              <w:t>Upgrade reticulation system by systematically replacing old installations.</w:t>
            </w:r>
          </w:p>
        </w:tc>
        <w:tc>
          <w:tcPr>
            <w:tcW w:w="1170" w:type="dxa"/>
            <w:tcBorders>
              <w:top w:val="single" w:sz="4" w:space="0" w:color="auto"/>
              <w:left w:val="single" w:sz="4" w:space="0" w:color="auto"/>
              <w:bottom w:val="single" w:sz="4" w:space="0" w:color="auto"/>
              <w:right w:val="single" w:sz="4" w:space="0" w:color="auto"/>
            </w:tcBorders>
          </w:tcPr>
          <w:p w:rsidR="000374C5" w:rsidRPr="0055626E" w:rsidRDefault="000374C5" w:rsidP="000374C5">
            <w:pPr>
              <w:rPr>
                <w:rFonts w:ascii="Arial" w:hAnsi="Arial" w:cs="Arial"/>
                <w:sz w:val="16"/>
                <w:szCs w:val="16"/>
              </w:rPr>
            </w:pPr>
            <w:r w:rsidRPr="0055626E">
              <w:rPr>
                <w:rFonts w:ascii="Arial" w:hAnsi="Arial" w:cs="Arial"/>
                <w:sz w:val="16"/>
                <w:szCs w:val="16"/>
              </w:rPr>
              <w:t>Construction of 1 steel reservoir and installation of 315mm bulk rising main in Graaff-</w:t>
            </w:r>
            <w:r w:rsidRPr="0055626E">
              <w:rPr>
                <w:rFonts w:ascii="Arial" w:hAnsi="Arial" w:cs="Arial"/>
                <w:sz w:val="16"/>
                <w:szCs w:val="16"/>
              </w:rPr>
              <w:lastRenderedPageBreak/>
              <w:t>Reinet by 30</w:t>
            </w:r>
            <w:r w:rsidRPr="0055626E">
              <w:rPr>
                <w:rFonts w:ascii="Arial" w:hAnsi="Arial" w:cs="Arial"/>
                <w:sz w:val="16"/>
                <w:szCs w:val="16"/>
                <w:vertAlign w:val="superscript"/>
              </w:rPr>
              <w:t>th</w:t>
            </w:r>
            <w:r w:rsidRPr="0055626E">
              <w:rPr>
                <w:rFonts w:ascii="Arial" w:hAnsi="Arial" w:cs="Arial"/>
                <w:sz w:val="16"/>
                <w:szCs w:val="16"/>
              </w:rPr>
              <w:t xml:space="preserve"> June 2018.</w:t>
            </w:r>
          </w:p>
        </w:tc>
        <w:tc>
          <w:tcPr>
            <w:tcW w:w="810" w:type="dxa"/>
            <w:tcBorders>
              <w:top w:val="single" w:sz="4" w:space="0" w:color="auto"/>
              <w:left w:val="single" w:sz="4" w:space="0" w:color="auto"/>
              <w:bottom w:val="single" w:sz="4" w:space="0" w:color="auto"/>
              <w:right w:val="single" w:sz="4" w:space="0" w:color="auto"/>
            </w:tcBorders>
          </w:tcPr>
          <w:p w:rsidR="000374C5" w:rsidRPr="0055626E" w:rsidRDefault="000374C5" w:rsidP="000374C5">
            <w:pPr>
              <w:rPr>
                <w:rFonts w:ascii="Arial" w:hAnsi="Arial" w:cs="Arial"/>
                <w:sz w:val="16"/>
                <w:szCs w:val="16"/>
              </w:rPr>
            </w:pPr>
            <w:r w:rsidRPr="0055626E">
              <w:rPr>
                <w:rFonts w:ascii="Arial" w:hAnsi="Arial" w:cs="Arial"/>
                <w:sz w:val="16"/>
                <w:szCs w:val="16"/>
              </w:rPr>
              <w:lastRenderedPageBreak/>
              <w:t>2,3,4,5,6,7,14</w:t>
            </w:r>
          </w:p>
        </w:tc>
        <w:tc>
          <w:tcPr>
            <w:tcW w:w="1260" w:type="dxa"/>
            <w:tcBorders>
              <w:top w:val="single" w:sz="4" w:space="0" w:color="auto"/>
              <w:left w:val="single" w:sz="4" w:space="0" w:color="auto"/>
              <w:bottom w:val="single" w:sz="4" w:space="0" w:color="auto"/>
              <w:right w:val="single" w:sz="4" w:space="0" w:color="auto"/>
            </w:tcBorders>
          </w:tcPr>
          <w:p w:rsidR="000374C5" w:rsidRPr="0055626E" w:rsidRDefault="000374C5" w:rsidP="000374C5">
            <w:pPr>
              <w:rPr>
                <w:rFonts w:ascii="Arial" w:hAnsi="Arial" w:cs="Arial"/>
                <w:sz w:val="16"/>
                <w:szCs w:val="16"/>
              </w:rPr>
            </w:pPr>
            <w:r w:rsidRPr="0055626E">
              <w:rPr>
                <w:rFonts w:ascii="Arial" w:hAnsi="Arial" w:cs="Arial"/>
                <w:sz w:val="16"/>
                <w:szCs w:val="16"/>
              </w:rPr>
              <w:t>Technical Department</w:t>
            </w:r>
          </w:p>
        </w:tc>
        <w:tc>
          <w:tcPr>
            <w:tcW w:w="1368" w:type="dxa"/>
            <w:tcBorders>
              <w:top w:val="single" w:sz="4" w:space="0" w:color="auto"/>
              <w:left w:val="single" w:sz="4" w:space="0" w:color="auto"/>
              <w:bottom w:val="single" w:sz="4" w:space="0" w:color="auto"/>
              <w:right w:val="single" w:sz="4" w:space="0" w:color="auto"/>
            </w:tcBorders>
          </w:tcPr>
          <w:p w:rsidR="000374C5" w:rsidRPr="0055626E" w:rsidRDefault="000374C5" w:rsidP="000374C5">
            <w:pPr>
              <w:rPr>
                <w:rFonts w:ascii="Arial" w:hAnsi="Arial" w:cs="Arial"/>
                <w:sz w:val="16"/>
                <w:szCs w:val="16"/>
              </w:rPr>
            </w:pPr>
            <w:r w:rsidRPr="0055626E">
              <w:rPr>
                <w:rFonts w:ascii="Arial" w:hAnsi="Arial" w:cs="Arial"/>
                <w:sz w:val="16"/>
                <w:szCs w:val="16"/>
              </w:rPr>
              <w:t>External RBIG</w:t>
            </w:r>
          </w:p>
        </w:tc>
        <w:tc>
          <w:tcPr>
            <w:tcW w:w="1170" w:type="dxa"/>
            <w:tcBorders>
              <w:top w:val="single" w:sz="4" w:space="0" w:color="auto"/>
              <w:left w:val="single" w:sz="4" w:space="0" w:color="auto"/>
              <w:bottom w:val="single" w:sz="4" w:space="0" w:color="auto"/>
              <w:right w:val="single" w:sz="4" w:space="0" w:color="auto"/>
            </w:tcBorders>
          </w:tcPr>
          <w:p w:rsidR="000374C5" w:rsidRPr="00F930EE" w:rsidRDefault="000374C5" w:rsidP="000374C5">
            <w:pPr>
              <w:rPr>
                <w:rFonts w:ascii="Arial" w:hAnsi="Arial" w:cs="Arial"/>
                <w:sz w:val="16"/>
                <w:szCs w:val="16"/>
              </w:rPr>
            </w:pPr>
            <w:r w:rsidRPr="00F930EE">
              <w:rPr>
                <w:rFonts w:ascii="Arial" w:hAnsi="Arial" w:cs="Arial"/>
                <w:sz w:val="16"/>
                <w:szCs w:val="16"/>
              </w:rPr>
              <w:t>25,000,000.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F930EE" w:rsidRDefault="00F930EE" w:rsidP="000374C5">
            <w:pPr>
              <w:rPr>
                <w:rFonts w:ascii="Arial" w:hAnsi="Arial" w:cs="Arial"/>
                <w:sz w:val="16"/>
                <w:szCs w:val="16"/>
              </w:rPr>
            </w:pPr>
            <w:r w:rsidRPr="00F930EE">
              <w:rPr>
                <w:rFonts w:ascii="Arial" w:hAnsi="Arial" w:cs="Arial"/>
                <w:sz w:val="16"/>
                <w:szCs w:val="16"/>
              </w:rPr>
              <w:t>14,940,433.</w:t>
            </w:r>
          </w:p>
        </w:tc>
        <w:tc>
          <w:tcPr>
            <w:tcW w:w="1332"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55626E" w:rsidRDefault="006C2852" w:rsidP="000374C5">
            <w:pPr>
              <w:rPr>
                <w:rFonts w:ascii="Arial" w:hAnsi="Arial" w:cs="Arial"/>
                <w:sz w:val="16"/>
                <w:szCs w:val="16"/>
              </w:rPr>
            </w:pPr>
            <w:r>
              <w:rPr>
                <w:rFonts w:ascii="Arial" w:hAnsi="Arial" w:cs="Arial"/>
                <w:sz w:val="16"/>
                <w:szCs w:val="16"/>
              </w:rPr>
              <w:t>60%</w:t>
            </w:r>
          </w:p>
        </w:tc>
        <w:tc>
          <w:tcPr>
            <w:tcW w:w="1170" w:type="dxa"/>
            <w:tcBorders>
              <w:top w:val="single" w:sz="4" w:space="0" w:color="auto"/>
              <w:left w:val="single" w:sz="4" w:space="0" w:color="auto"/>
              <w:bottom w:val="single" w:sz="4" w:space="0" w:color="auto"/>
              <w:right w:val="single" w:sz="4" w:space="0" w:color="auto"/>
            </w:tcBorders>
          </w:tcPr>
          <w:p w:rsidR="000374C5" w:rsidRPr="0055626E" w:rsidRDefault="000374C5" w:rsidP="000374C5">
            <w:pPr>
              <w:rPr>
                <w:rFonts w:ascii="Arial" w:hAnsi="Arial" w:cs="Arial"/>
                <w:sz w:val="16"/>
                <w:szCs w:val="16"/>
              </w:rPr>
            </w:pPr>
            <w:r w:rsidRPr="0055626E">
              <w:rPr>
                <w:rFonts w:ascii="Arial" w:hAnsi="Arial" w:cs="Arial"/>
                <w:sz w:val="16"/>
                <w:szCs w:val="16"/>
              </w:rPr>
              <w:t>1 Steel Reservoir, 1 rising main</w:t>
            </w:r>
          </w:p>
        </w:tc>
        <w:tc>
          <w:tcPr>
            <w:tcW w:w="1170" w:type="dxa"/>
            <w:tcBorders>
              <w:top w:val="single" w:sz="4" w:space="0" w:color="auto"/>
              <w:left w:val="single" w:sz="4" w:space="0" w:color="auto"/>
              <w:bottom w:val="single" w:sz="4" w:space="0" w:color="auto"/>
              <w:right w:val="single" w:sz="4" w:space="0" w:color="auto"/>
            </w:tcBorders>
          </w:tcPr>
          <w:p w:rsidR="000374C5" w:rsidRPr="00C260FE" w:rsidRDefault="000374C5" w:rsidP="000374C5">
            <w:pPr>
              <w:rPr>
                <w:rFonts w:ascii="Arial" w:hAnsi="Arial" w:cs="Arial"/>
                <w:sz w:val="16"/>
                <w:szCs w:val="16"/>
              </w:rPr>
            </w:pPr>
            <w:r w:rsidRPr="00C260FE">
              <w:rPr>
                <w:rFonts w:ascii="Arial" w:hAnsi="Arial" w:cs="Arial"/>
                <w:sz w:val="16"/>
                <w:szCs w:val="16"/>
              </w:rPr>
              <w:t>Certificate of Completion</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1A6CCC" w:rsidRDefault="00B953B8" w:rsidP="000374C5">
            <w:pPr>
              <w:rPr>
                <w:rFonts w:ascii="Arial" w:hAnsi="Arial" w:cs="Arial"/>
                <w:sz w:val="16"/>
                <w:szCs w:val="16"/>
              </w:rPr>
            </w:pPr>
            <w:r>
              <w:rPr>
                <w:rFonts w:ascii="Arial" w:hAnsi="Arial" w:cs="Arial"/>
                <w:sz w:val="16"/>
                <w:szCs w:val="16"/>
              </w:rPr>
              <w:t xml:space="preserve">Not On Target </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0374C5" w:rsidRPr="00C22D23" w:rsidRDefault="00A37145" w:rsidP="000374C5">
            <w:pPr>
              <w:rPr>
                <w:rFonts w:ascii="Arial" w:hAnsi="Arial" w:cs="Arial"/>
                <w:sz w:val="16"/>
                <w:szCs w:val="16"/>
              </w:rPr>
            </w:pPr>
            <w:r>
              <w:rPr>
                <w:rFonts w:ascii="Arial" w:hAnsi="Arial" w:cs="Arial"/>
                <w:sz w:val="16"/>
                <w:szCs w:val="16"/>
              </w:rPr>
              <w:t>Quarterly report available on progress to date.</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1A6CCC" w:rsidRDefault="00B953B8" w:rsidP="000374C5">
            <w:pPr>
              <w:rPr>
                <w:rFonts w:ascii="Arial" w:hAnsi="Arial" w:cs="Arial"/>
                <w:color w:val="000000"/>
                <w:sz w:val="16"/>
                <w:szCs w:val="16"/>
              </w:rPr>
            </w:pPr>
            <w:r>
              <w:rPr>
                <w:rFonts w:ascii="Arial" w:hAnsi="Arial" w:cs="Arial"/>
                <w:color w:val="000000"/>
                <w:sz w:val="16"/>
                <w:szCs w:val="16"/>
              </w:rPr>
              <w:t>Contractor not on T</w:t>
            </w:r>
            <w:r w:rsidR="00A37145">
              <w:rPr>
                <w:rFonts w:ascii="Arial" w:hAnsi="Arial" w:cs="Arial"/>
                <w:color w:val="000000"/>
                <w:sz w:val="16"/>
                <w:szCs w:val="16"/>
              </w:rPr>
              <w:t xml:space="preserve">arget with </w:t>
            </w:r>
            <w:r w:rsidR="00B760CD">
              <w:rPr>
                <w:rFonts w:ascii="Arial" w:hAnsi="Arial" w:cs="Arial"/>
                <w:color w:val="000000"/>
                <w:sz w:val="16"/>
                <w:szCs w:val="16"/>
              </w:rPr>
              <w:t>construction, currently</w:t>
            </w:r>
            <w:r>
              <w:rPr>
                <w:rFonts w:ascii="Arial" w:hAnsi="Arial" w:cs="Arial"/>
                <w:color w:val="000000"/>
                <w:sz w:val="16"/>
                <w:szCs w:val="16"/>
              </w:rPr>
              <w:t xml:space="preserve"> </w:t>
            </w:r>
            <w:r>
              <w:rPr>
                <w:rFonts w:ascii="Arial" w:hAnsi="Arial" w:cs="Arial"/>
                <w:color w:val="000000"/>
                <w:sz w:val="16"/>
                <w:szCs w:val="16"/>
              </w:rPr>
              <w:lastRenderedPageBreak/>
              <w:t>under penalties.</w:t>
            </w:r>
          </w:p>
        </w:tc>
      </w:tr>
      <w:tr w:rsidR="000374C5" w:rsidRPr="001A6CCC" w:rsidTr="00391359">
        <w:tc>
          <w:tcPr>
            <w:tcW w:w="1170" w:type="dxa"/>
            <w:tcBorders>
              <w:top w:val="single" w:sz="4" w:space="0" w:color="auto"/>
              <w:left w:val="single" w:sz="4" w:space="0" w:color="auto"/>
              <w:bottom w:val="single" w:sz="4" w:space="0" w:color="auto"/>
              <w:right w:val="single" w:sz="4" w:space="0" w:color="auto"/>
            </w:tcBorders>
          </w:tcPr>
          <w:p w:rsidR="000374C5" w:rsidRPr="0055626E" w:rsidRDefault="000374C5" w:rsidP="000374C5">
            <w:pPr>
              <w:rPr>
                <w:rFonts w:ascii="Arial" w:hAnsi="Arial" w:cs="Arial"/>
                <w:sz w:val="16"/>
                <w:szCs w:val="16"/>
              </w:rPr>
            </w:pPr>
            <w:r w:rsidRPr="0055626E">
              <w:rPr>
                <w:rFonts w:ascii="Arial" w:hAnsi="Arial" w:cs="Arial"/>
                <w:bCs/>
                <w:sz w:val="16"/>
                <w:szCs w:val="16"/>
              </w:rPr>
              <w:lastRenderedPageBreak/>
              <w:t>Solid Waste Disposal Sites (Landfills), that are compliant, have adequate capacity and are properly managed and maintained</w:t>
            </w:r>
          </w:p>
        </w:tc>
        <w:tc>
          <w:tcPr>
            <w:tcW w:w="1260" w:type="dxa"/>
            <w:tcBorders>
              <w:top w:val="single" w:sz="4" w:space="0" w:color="auto"/>
              <w:left w:val="single" w:sz="4" w:space="0" w:color="auto"/>
              <w:bottom w:val="single" w:sz="4" w:space="0" w:color="auto"/>
              <w:right w:val="single" w:sz="4" w:space="0" w:color="auto"/>
            </w:tcBorders>
          </w:tcPr>
          <w:p w:rsidR="000374C5" w:rsidRPr="0055626E" w:rsidRDefault="000374C5" w:rsidP="000374C5">
            <w:pPr>
              <w:jc w:val="both"/>
              <w:rPr>
                <w:rFonts w:ascii="Arial" w:hAnsi="Arial" w:cs="Arial"/>
                <w:bCs/>
                <w:sz w:val="16"/>
                <w:szCs w:val="16"/>
                <w:lang w:val="en-GB"/>
              </w:rPr>
            </w:pPr>
            <w:r w:rsidRPr="0055626E">
              <w:rPr>
                <w:rFonts w:ascii="Arial" w:hAnsi="Arial" w:cs="Arial"/>
                <w:bCs/>
                <w:sz w:val="16"/>
                <w:szCs w:val="16"/>
                <w:lang w:val="en-GB"/>
              </w:rPr>
              <w:t>Systematically upgrade existing infrastructure; replace and rehabilitate where applicable.</w:t>
            </w:r>
          </w:p>
          <w:p w:rsidR="000374C5" w:rsidRPr="0055626E" w:rsidRDefault="000374C5" w:rsidP="000374C5">
            <w:pP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0374C5" w:rsidRPr="0055626E" w:rsidRDefault="000374C5" w:rsidP="000374C5">
            <w:pPr>
              <w:rPr>
                <w:rFonts w:ascii="Arial" w:hAnsi="Arial" w:cs="Arial"/>
                <w:sz w:val="16"/>
                <w:szCs w:val="16"/>
              </w:rPr>
            </w:pPr>
            <w:r w:rsidRPr="0055626E">
              <w:rPr>
                <w:rFonts w:ascii="Arial" w:hAnsi="Arial" w:cs="Arial"/>
                <w:sz w:val="16"/>
                <w:szCs w:val="16"/>
              </w:rPr>
              <w:t>Number of cells constructed in Graaff-Reinet Solid Waste Disposal Facility by 30</w:t>
            </w:r>
            <w:r w:rsidRPr="0055626E">
              <w:rPr>
                <w:rFonts w:ascii="Arial" w:hAnsi="Arial" w:cs="Arial"/>
                <w:sz w:val="16"/>
                <w:szCs w:val="16"/>
                <w:vertAlign w:val="superscript"/>
              </w:rPr>
              <w:t>th</w:t>
            </w:r>
            <w:r w:rsidRPr="0055626E">
              <w:rPr>
                <w:rFonts w:ascii="Arial" w:hAnsi="Arial" w:cs="Arial"/>
                <w:sz w:val="16"/>
                <w:szCs w:val="16"/>
              </w:rPr>
              <w:t xml:space="preserve"> June 2018.</w:t>
            </w:r>
          </w:p>
        </w:tc>
        <w:tc>
          <w:tcPr>
            <w:tcW w:w="810" w:type="dxa"/>
            <w:tcBorders>
              <w:top w:val="single" w:sz="4" w:space="0" w:color="auto"/>
              <w:left w:val="single" w:sz="4" w:space="0" w:color="auto"/>
              <w:bottom w:val="single" w:sz="4" w:space="0" w:color="auto"/>
              <w:right w:val="single" w:sz="4" w:space="0" w:color="auto"/>
            </w:tcBorders>
          </w:tcPr>
          <w:p w:rsidR="000374C5" w:rsidRPr="0055626E" w:rsidRDefault="000374C5" w:rsidP="000374C5">
            <w:pPr>
              <w:rPr>
                <w:rFonts w:ascii="Arial" w:hAnsi="Arial" w:cs="Arial"/>
                <w:sz w:val="16"/>
                <w:szCs w:val="16"/>
              </w:rPr>
            </w:pPr>
            <w:r w:rsidRPr="0055626E">
              <w:rPr>
                <w:rFonts w:ascii="Arial" w:hAnsi="Arial" w:cs="Arial"/>
                <w:sz w:val="16"/>
                <w:szCs w:val="16"/>
              </w:rPr>
              <w:t>2,3,4,5,6,7,14</w:t>
            </w:r>
          </w:p>
        </w:tc>
        <w:tc>
          <w:tcPr>
            <w:tcW w:w="1260" w:type="dxa"/>
            <w:tcBorders>
              <w:top w:val="single" w:sz="4" w:space="0" w:color="auto"/>
              <w:left w:val="single" w:sz="4" w:space="0" w:color="auto"/>
              <w:bottom w:val="single" w:sz="4" w:space="0" w:color="auto"/>
              <w:right w:val="single" w:sz="4" w:space="0" w:color="auto"/>
            </w:tcBorders>
          </w:tcPr>
          <w:p w:rsidR="000374C5" w:rsidRPr="0055626E" w:rsidRDefault="000374C5" w:rsidP="000374C5">
            <w:pPr>
              <w:rPr>
                <w:rFonts w:ascii="Arial" w:hAnsi="Arial" w:cs="Arial"/>
                <w:sz w:val="16"/>
                <w:szCs w:val="16"/>
              </w:rPr>
            </w:pPr>
            <w:r w:rsidRPr="0055626E">
              <w:rPr>
                <w:rFonts w:ascii="Arial" w:hAnsi="Arial" w:cs="Arial"/>
                <w:sz w:val="16"/>
                <w:szCs w:val="16"/>
              </w:rPr>
              <w:t>Technical Department</w:t>
            </w:r>
          </w:p>
        </w:tc>
        <w:tc>
          <w:tcPr>
            <w:tcW w:w="1368" w:type="dxa"/>
            <w:tcBorders>
              <w:top w:val="single" w:sz="4" w:space="0" w:color="auto"/>
              <w:left w:val="single" w:sz="4" w:space="0" w:color="auto"/>
              <w:bottom w:val="single" w:sz="4" w:space="0" w:color="auto"/>
              <w:right w:val="single" w:sz="4" w:space="0" w:color="auto"/>
            </w:tcBorders>
          </w:tcPr>
          <w:p w:rsidR="000374C5" w:rsidRPr="0055626E" w:rsidRDefault="000374C5" w:rsidP="000374C5">
            <w:pPr>
              <w:rPr>
                <w:rFonts w:ascii="Arial" w:hAnsi="Arial" w:cs="Arial"/>
                <w:sz w:val="16"/>
                <w:szCs w:val="16"/>
              </w:rPr>
            </w:pPr>
            <w:r w:rsidRPr="0055626E">
              <w:rPr>
                <w:rFonts w:ascii="Arial" w:hAnsi="Arial" w:cs="Arial"/>
                <w:sz w:val="16"/>
                <w:szCs w:val="16"/>
              </w:rPr>
              <w:t>External MIG</w:t>
            </w:r>
          </w:p>
        </w:tc>
        <w:tc>
          <w:tcPr>
            <w:tcW w:w="1170" w:type="dxa"/>
            <w:tcBorders>
              <w:top w:val="single" w:sz="4" w:space="0" w:color="auto"/>
              <w:left w:val="single" w:sz="4" w:space="0" w:color="auto"/>
              <w:bottom w:val="single" w:sz="4" w:space="0" w:color="auto"/>
              <w:right w:val="single" w:sz="4" w:space="0" w:color="auto"/>
            </w:tcBorders>
          </w:tcPr>
          <w:p w:rsidR="000374C5" w:rsidRPr="00F930EE" w:rsidRDefault="000374C5" w:rsidP="000374C5">
            <w:pPr>
              <w:rPr>
                <w:rFonts w:ascii="Arial" w:hAnsi="Arial" w:cs="Arial"/>
                <w:sz w:val="16"/>
                <w:szCs w:val="16"/>
              </w:rPr>
            </w:pPr>
            <w:r w:rsidRPr="00F930EE">
              <w:rPr>
                <w:rFonts w:ascii="Arial" w:hAnsi="Arial" w:cs="Arial"/>
                <w:sz w:val="16"/>
                <w:szCs w:val="16"/>
              </w:rPr>
              <w:t>3,491,257.62</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F930EE" w:rsidRDefault="00F930EE" w:rsidP="000374C5">
            <w:pPr>
              <w:rPr>
                <w:rFonts w:ascii="Arial" w:hAnsi="Arial" w:cs="Arial"/>
                <w:sz w:val="16"/>
                <w:szCs w:val="16"/>
              </w:rPr>
            </w:pPr>
            <w:r w:rsidRPr="00F930EE">
              <w:rPr>
                <w:rFonts w:ascii="Arial" w:hAnsi="Arial" w:cs="Arial"/>
                <w:sz w:val="16"/>
                <w:szCs w:val="16"/>
              </w:rPr>
              <w:t>229, 658.90</w:t>
            </w:r>
          </w:p>
        </w:tc>
        <w:tc>
          <w:tcPr>
            <w:tcW w:w="1332"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55626E" w:rsidRDefault="00F930EE" w:rsidP="000374C5">
            <w:pPr>
              <w:rPr>
                <w:rFonts w:ascii="Arial" w:hAnsi="Arial" w:cs="Arial"/>
                <w:sz w:val="16"/>
                <w:szCs w:val="16"/>
              </w:rPr>
            </w:pPr>
            <w:r>
              <w:rPr>
                <w:rFonts w:ascii="Arial" w:hAnsi="Arial" w:cs="Arial"/>
                <w:sz w:val="16"/>
                <w:szCs w:val="16"/>
              </w:rPr>
              <w:t>7%</w:t>
            </w:r>
          </w:p>
        </w:tc>
        <w:tc>
          <w:tcPr>
            <w:tcW w:w="1170" w:type="dxa"/>
            <w:tcBorders>
              <w:top w:val="single" w:sz="4" w:space="0" w:color="auto"/>
              <w:left w:val="single" w:sz="4" w:space="0" w:color="auto"/>
              <w:bottom w:val="single" w:sz="4" w:space="0" w:color="auto"/>
              <w:right w:val="single" w:sz="4" w:space="0" w:color="auto"/>
            </w:tcBorders>
          </w:tcPr>
          <w:p w:rsidR="000374C5" w:rsidRPr="0055626E" w:rsidRDefault="000374C5" w:rsidP="000374C5">
            <w:pPr>
              <w:rPr>
                <w:rFonts w:ascii="Arial" w:hAnsi="Arial" w:cs="Arial"/>
                <w:sz w:val="16"/>
                <w:szCs w:val="16"/>
              </w:rPr>
            </w:pPr>
            <w:r w:rsidRPr="0055626E">
              <w:rPr>
                <w:rFonts w:ascii="Arial" w:hAnsi="Arial" w:cs="Arial"/>
                <w:sz w:val="16"/>
                <w:szCs w:val="16"/>
              </w:rPr>
              <w:t>2 cells</w:t>
            </w:r>
          </w:p>
        </w:tc>
        <w:tc>
          <w:tcPr>
            <w:tcW w:w="1170" w:type="dxa"/>
            <w:tcBorders>
              <w:top w:val="single" w:sz="4" w:space="0" w:color="auto"/>
              <w:left w:val="single" w:sz="4" w:space="0" w:color="auto"/>
              <w:bottom w:val="single" w:sz="4" w:space="0" w:color="auto"/>
              <w:right w:val="single" w:sz="4" w:space="0" w:color="auto"/>
            </w:tcBorders>
          </w:tcPr>
          <w:p w:rsidR="000374C5" w:rsidRPr="00C260FE" w:rsidRDefault="000374C5" w:rsidP="000374C5">
            <w:pPr>
              <w:rPr>
                <w:rFonts w:ascii="Arial" w:hAnsi="Arial" w:cs="Arial"/>
                <w:sz w:val="16"/>
                <w:szCs w:val="16"/>
              </w:rPr>
            </w:pPr>
            <w:r w:rsidRPr="00C260FE">
              <w:rPr>
                <w:rFonts w:ascii="Arial" w:hAnsi="Arial" w:cs="Arial"/>
                <w:sz w:val="16"/>
                <w:szCs w:val="16"/>
              </w:rPr>
              <w:t>Clearing the existing site.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1A6CCC" w:rsidRDefault="00B760CD" w:rsidP="000374C5">
            <w:pPr>
              <w:rPr>
                <w:rFonts w:ascii="Arial" w:hAnsi="Arial" w:cs="Arial"/>
                <w:sz w:val="16"/>
                <w:szCs w:val="16"/>
              </w:rPr>
            </w:pPr>
            <w:r>
              <w:rPr>
                <w:rFonts w:ascii="Arial" w:hAnsi="Arial" w:cs="Arial"/>
                <w:sz w:val="16"/>
                <w:szCs w:val="16"/>
              </w:rPr>
              <w:t xml:space="preserve">On Target </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B760CD" w:rsidRDefault="00B760CD" w:rsidP="000374C5">
            <w:pPr>
              <w:rPr>
                <w:rFonts w:ascii="Arial" w:hAnsi="Arial" w:cs="Arial"/>
                <w:sz w:val="16"/>
                <w:szCs w:val="16"/>
              </w:rPr>
            </w:pPr>
            <w:r w:rsidRPr="00B760CD">
              <w:rPr>
                <w:rFonts w:ascii="Arial" w:hAnsi="Arial" w:cs="Arial"/>
                <w:sz w:val="16"/>
                <w:szCs w:val="16"/>
              </w:rPr>
              <w:t>Site was cleared and construction commenced.</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B760CD" w:rsidRDefault="00B760CD" w:rsidP="000374C5">
            <w:pPr>
              <w:rPr>
                <w:rFonts w:ascii="Arial" w:hAnsi="Arial" w:cs="Arial"/>
                <w:sz w:val="16"/>
                <w:szCs w:val="16"/>
              </w:rPr>
            </w:pPr>
            <w:r w:rsidRPr="00B760CD">
              <w:rPr>
                <w:rFonts w:ascii="Arial" w:hAnsi="Arial" w:cs="Arial"/>
                <w:sz w:val="16"/>
                <w:szCs w:val="16"/>
              </w:rPr>
              <w:t>Project expected to be completed in January 2018</w:t>
            </w:r>
          </w:p>
        </w:tc>
      </w:tr>
      <w:tr w:rsidR="000374C5" w:rsidRPr="001A6CCC" w:rsidTr="00391359">
        <w:tc>
          <w:tcPr>
            <w:tcW w:w="1170" w:type="dxa"/>
            <w:tcBorders>
              <w:top w:val="single" w:sz="4" w:space="0" w:color="auto"/>
              <w:left w:val="single" w:sz="4" w:space="0" w:color="auto"/>
              <w:bottom w:val="single" w:sz="4" w:space="0" w:color="auto"/>
              <w:right w:val="single" w:sz="4" w:space="0" w:color="auto"/>
            </w:tcBorders>
            <w:shd w:val="clear" w:color="auto" w:fill="auto"/>
          </w:tcPr>
          <w:p w:rsidR="000374C5" w:rsidRPr="00D64A98" w:rsidRDefault="000374C5" w:rsidP="000374C5">
            <w:pPr>
              <w:rPr>
                <w:rFonts w:ascii="Arial" w:hAnsi="Arial" w:cs="Arial"/>
                <w:sz w:val="16"/>
                <w:szCs w:val="16"/>
              </w:rPr>
            </w:pPr>
            <w:r w:rsidRPr="00D64A98">
              <w:rPr>
                <w:rFonts w:ascii="Arial" w:hAnsi="Arial" w:cs="Arial"/>
                <w:bCs/>
                <w:sz w:val="16"/>
                <w:szCs w:val="16"/>
              </w:rPr>
              <w:t>To adequately upgrade the electrical supply and install the necessary electrical infrastructure, as well as regular maintenance thereof</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74C5" w:rsidRPr="00D64A98" w:rsidRDefault="000374C5" w:rsidP="000374C5">
            <w:pPr>
              <w:rPr>
                <w:rFonts w:ascii="Arial" w:hAnsi="Arial" w:cs="Arial"/>
                <w:bCs/>
                <w:sz w:val="16"/>
                <w:szCs w:val="16"/>
                <w:lang w:val="en-GB"/>
              </w:rPr>
            </w:pPr>
            <w:r w:rsidRPr="00D64A98">
              <w:rPr>
                <w:rFonts w:ascii="Arial" w:hAnsi="Arial" w:cs="Arial"/>
                <w:bCs/>
                <w:sz w:val="16"/>
                <w:szCs w:val="16"/>
                <w:lang w:val="en-GB"/>
              </w:rPr>
              <w:t>Conduct an audit of electrification needs and infrastructure in the Dr Beyers Naudé LM.</w:t>
            </w:r>
          </w:p>
          <w:p w:rsidR="000374C5" w:rsidRPr="00D64A98" w:rsidRDefault="000374C5" w:rsidP="000374C5">
            <w:pP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D64A98" w:rsidRDefault="000374C5" w:rsidP="000374C5">
            <w:pPr>
              <w:rPr>
                <w:rFonts w:ascii="Arial" w:hAnsi="Arial" w:cs="Arial"/>
                <w:sz w:val="16"/>
                <w:szCs w:val="16"/>
              </w:rPr>
            </w:pPr>
            <w:r w:rsidRPr="00D64A98">
              <w:rPr>
                <w:rFonts w:ascii="Arial" w:hAnsi="Arial" w:cs="Arial"/>
                <w:sz w:val="16"/>
                <w:szCs w:val="16"/>
              </w:rPr>
              <w:t xml:space="preserve">Installation of 4KM overhead powerlines in Graaff-Reinet </w:t>
            </w:r>
          </w:p>
          <w:p w:rsidR="000374C5" w:rsidRPr="00D64A98" w:rsidRDefault="000374C5" w:rsidP="000374C5">
            <w:pPr>
              <w:rPr>
                <w:rFonts w:ascii="Arial" w:hAnsi="Arial" w:cs="Arial"/>
                <w:sz w:val="16"/>
                <w:szCs w:val="16"/>
              </w:rPr>
            </w:pPr>
            <w:r w:rsidRPr="00D64A98">
              <w:rPr>
                <w:rFonts w:ascii="Arial" w:hAnsi="Arial" w:cs="Arial"/>
                <w:sz w:val="16"/>
                <w:szCs w:val="16"/>
              </w:rPr>
              <w:t>AND</w:t>
            </w:r>
          </w:p>
          <w:p w:rsidR="000374C5" w:rsidRPr="00D64A98" w:rsidRDefault="000374C5" w:rsidP="000374C5">
            <w:pPr>
              <w:spacing w:line="240" w:lineRule="auto"/>
              <w:rPr>
                <w:rFonts w:ascii="Arial" w:hAnsi="Arial" w:cs="Arial"/>
                <w:sz w:val="16"/>
                <w:szCs w:val="16"/>
              </w:rPr>
            </w:pPr>
            <w:r w:rsidRPr="00D64A98">
              <w:rPr>
                <w:rFonts w:ascii="Arial" w:hAnsi="Arial" w:cs="Arial"/>
                <w:sz w:val="16"/>
                <w:szCs w:val="16"/>
              </w:rPr>
              <w:t>Electrification of 64 RDP Houses in Willowmore by 30</w:t>
            </w:r>
            <w:r w:rsidRPr="00D64A98">
              <w:rPr>
                <w:rFonts w:ascii="Arial" w:hAnsi="Arial" w:cs="Arial"/>
                <w:sz w:val="16"/>
                <w:szCs w:val="16"/>
                <w:vertAlign w:val="superscript"/>
              </w:rPr>
              <w:t>th</w:t>
            </w:r>
            <w:r w:rsidRPr="00D64A98">
              <w:rPr>
                <w:rFonts w:ascii="Arial" w:hAnsi="Arial" w:cs="Arial"/>
                <w:sz w:val="16"/>
                <w:szCs w:val="16"/>
              </w:rPr>
              <w:t xml:space="preserve"> June 2018.</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0374C5" w:rsidRPr="00D64A98" w:rsidRDefault="000374C5" w:rsidP="000374C5">
            <w:pPr>
              <w:rPr>
                <w:rFonts w:ascii="Arial" w:hAnsi="Arial" w:cs="Arial"/>
                <w:sz w:val="16"/>
                <w:szCs w:val="16"/>
              </w:rPr>
            </w:pPr>
            <w:r w:rsidRPr="00D64A98">
              <w:rPr>
                <w:rFonts w:ascii="Arial" w:hAnsi="Arial" w:cs="Arial"/>
                <w:sz w:val="16"/>
                <w:szCs w:val="16"/>
              </w:rPr>
              <w:t>8,9,12,13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74C5" w:rsidRPr="00D64A98" w:rsidRDefault="000374C5" w:rsidP="000374C5">
            <w:pPr>
              <w:rPr>
                <w:rFonts w:ascii="Arial" w:hAnsi="Arial" w:cs="Arial"/>
                <w:sz w:val="16"/>
                <w:szCs w:val="16"/>
              </w:rPr>
            </w:pPr>
            <w:r w:rsidRPr="00D64A98">
              <w:rPr>
                <w:rFonts w:ascii="Arial" w:hAnsi="Arial" w:cs="Arial"/>
                <w:sz w:val="16"/>
                <w:szCs w:val="16"/>
              </w:rPr>
              <w:t>Electrical Department</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374C5" w:rsidRPr="00D64A98" w:rsidRDefault="000374C5" w:rsidP="000374C5">
            <w:pPr>
              <w:rPr>
                <w:rFonts w:ascii="Arial" w:hAnsi="Arial" w:cs="Arial"/>
                <w:sz w:val="16"/>
                <w:szCs w:val="16"/>
              </w:rPr>
            </w:pPr>
            <w:r w:rsidRPr="00D64A98">
              <w:rPr>
                <w:rFonts w:ascii="Arial" w:hAnsi="Arial" w:cs="Arial"/>
                <w:sz w:val="16"/>
                <w:szCs w:val="16"/>
              </w:rPr>
              <w:t>External DOE</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6C2852" w:rsidRDefault="000374C5" w:rsidP="000374C5">
            <w:pPr>
              <w:rPr>
                <w:rFonts w:ascii="Arial" w:hAnsi="Arial" w:cs="Arial"/>
                <w:sz w:val="16"/>
                <w:szCs w:val="16"/>
              </w:rPr>
            </w:pPr>
            <w:r w:rsidRPr="006C2852">
              <w:rPr>
                <w:rFonts w:ascii="Arial" w:hAnsi="Arial" w:cs="Arial"/>
                <w:sz w:val="16"/>
                <w:szCs w:val="16"/>
              </w:rPr>
              <w:t>7,000,000.00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6C2852" w:rsidRDefault="00F930EE" w:rsidP="000374C5">
            <w:pPr>
              <w:rPr>
                <w:rFonts w:ascii="Arial" w:hAnsi="Arial" w:cs="Arial"/>
                <w:sz w:val="16"/>
                <w:szCs w:val="16"/>
              </w:rPr>
            </w:pPr>
            <w:r w:rsidRPr="00F930EE">
              <w:rPr>
                <w:rFonts w:ascii="Arial" w:hAnsi="Arial" w:cs="Arial"/>
                <w:sz w:val="16"/>
                <w:szCs w:val="16"/>
              </w:rPr>
              <w:t>235 484.81</w:t>
            </w:r>
            <w:r w:rsidR="006C2852" w:rsidRPr="006C2852">
              <w:rPr>
                <w:rFonts w:ascii="Arial" w:hAnsi="Arial" w:cs="Arial"/>
                <w:sz w:val="16"/>
                <w:szCs w:val="16"/>
              </w:rPr>
              <w:t xml:space="preserve"> + Roll over amount          </w:t>
            </w:r>
            <w:r w:rsidRPr="006C2852">
              <w:rPr>
                <w:rFonts w:ascii="Arial" w:hAnsi="Arial" w:cs="Arial"/>
                <w:sz w:val="16"/>
                <w:szCs w:val="16"/>
              </w:rPr>
              <w:t>1 955 981.03</w:t>
            </w:r>
          </w:p>
          <w:p w:rsidR="001C0529" w:rsidRPr="006C2852" w:rsidRDefault="001C0529" w:rsidP="000374C5">
            <w:pPr>
              <w:rPr>
                <w:rFonts w:ascii="Arial" w:hAnsi="Arial" w:cs="Arial"/>
                <w:sz w:val="16"/>
                <w:szCs w:val="16"/>
              </w:rPr>
            </w:pPr>
            <w:r w:rsidRPr="006C2852">
              <w:rPr>
                <w:rFonts w:ascii="Arial" w:hAnsi="Arial" w:cs="Arial"/>
                <w:sz w:val="16"/>
                <w:szCs w:val="16"/>
              </w:rPr>
              <w:t>R 2,191,465</w:t>
            </w:r>
          </w:p>
        </w:tc>
        <w:tc>
          <w:tcPr>
            <w:tcW w:w="1332"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Default="006C2852" w:rsidP="000374C5">
            <w:pPr>
              <w:rPr>
                <w:rFonts w:ascii="Arial" w:hAnsi="Arial" w:cs="Arial"/>
                <w:sz w:val="16"/>
                <w:szCs w:val="16"/>
              </w:rPr>
            </w:pPr>
            <w:r>
              <w:rPr>
                <w:rFonts w:ascii="Arial" w:hAnsi="Arial" w:cs="Arial"/>
                <w:sz w:val="16"/>
                <w:szCs w:val="16"/>
              </w:rPr>
              <w:t>31%</w:t>
            </w:r>
          </w:p>
          <w:p w:rsidR="00BF19CC" w:rsidRPr="00D64A98" w:rsidRDefault="00BF19CC" w:rsidP="000374C5">
            <w:pP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0374C5" w:rsidRPr="00D64A98" w:rsidRDefault="00A37145" w:rsidP="000374C5">
            <w:pPr>
              <w:rPr>
                <w:rFonts w:ascii="Arial" w:hAnsi="Arial" w:cs="Arial"/>
                <w:sz w:val="16"/>
                <w:szCs w:val="16"/>
              </w:rPr>
            </w:pPr>
            <w:r>
              <w:rPr>
                <w:rFonts w:ascii="Arial" w:hAnsi="Arial" w:cs="Arial"/>
                <w:sz w:val="16"/>
                <w:szCs w:val="16"/>
              </w:rPr>
              <w:t>4KM</w:t>
            </w:r>
            <w:r w:rsidR="000374C5" w:rsidRPr="00D64A98">
              <w:rPr>
                <w:rFonts w:ascii="Arial" w:hAnsi="Arial" w:cs="Arial"/>
                <w:sz w:val="16"/>
                <w:szCs w:val="16"/>
              </w:rPr>
              <w:t xml:space="preserve"> powerline</w:t>
            </w:r>
          </w:p>
          <w:p w:rsidR="000374C5" w:rsidRPr="00D64A98" w:rsidRDefault="000374C5" w:rsidP="000374C5">
            <w:pPr>
              <w:rPr>
                <w:rFonts w:ascii="Arial" w:hAnsi="Arial" w:cs="Arial"/>
                <w:sz w:val="16"/>
                <w:szCs w:val="16"/>
              </w:rPr>
            </w:pPr>
            <w:r w:rsidRPr="00D64A98">
              <w:rPr>
                <w:rFonts w:ascii="Arial" w:hAnsi="Arial" w:cs="Arial"/>
                <w:sz w:val="16"/>
                <w:szCs w:val="16"/>
              </w:rPr>
              <w:t>AND</w:t>
            </w:r>
          </w:p>
          <w:p w:rsidR="000374C5" w:rsidRPr="00D64A98" w:rsidRDefault="000374C5" w:rsidP="000374C5">
            <w:pPr>
              <w:rPr>
                <w:rFonts w:ascii="Arial" w:hAnsi="Arial" w:cs="Arial"/>
                <w:sz w:val="16"/>
                <w:szCs w:val="16"/>
              </w:rPr>
            </w:pPr>
            <w:r w:rsidRPr="00D64A98">
              <w:rPr>
                <w:rFonts w:ascii="Arial" w:hAnsi="Arial" w:cs="Arial"/>
                <w:sz w:val="16"/>
                <w:szCs w:val="16"/>
              </w:rPr>
              <w:t>64 RDP houses electrified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0374C5" w:rsidRPr="00C260FE" w:rsidRDefault="000374C5" w:rsidP="000374C5">
            <w:pPr>
              <w:rPr>
                <w:rFonts w:ascii="Arial" w:hAnsi="Arial" w:cs="Arial"/>
                <w:sz w:val="16"/>
                <w:szCs w:val="16"/>
              </w:rPr>
            </w:pPr>
            <w:r w:rsidRPr="00C260FE">
              <w:rPr>
                <w:rFonts w:ascii="Arial" w:hAnsi="Arial" w:cs="Arial"/>
                <w:sz w:val="16"/>
                <w:szCs w:val="16"/>
              </w:rPr>
              <w:t>Appointment of Contractor</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1A6CCC" w:rsidRDefault="00C97A5B" w:rsidP="000374C5">
            <w:pPr>
              <w:rPr>
                <w:rFonts w:ascii="Arial" w:hAnsi="Arial" w:cs="Arial"/>
                <w:sz w:val="16"/>
                <w:szCs w:val="16"/>
              </w:rPr>
            </w:pPr>
            <w:r>
              <w:rPr>
                <w:rFonts w:ascii="Arial" w:hAnsi="Arial" w:cs="Arial"/>
                <w:sz w:val="16"/>
                <w:szCs w:val="16"/>
              </w:rPr>
              <w:t xml:space="preserve">Not On Target </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1A6CCC" w:rsidRDefault="00C97A5B" w:rsidP="000374C5">
            <w:pPr>
              <w:rPr>
                <w:rFonts w:ascii="Arial" w:hAnsi="Arial" w:cs="Arial"/>
                <w:sz w:val="16"/>
                <w:szCs w:val="16"/>
              </w:rPr>
            </w:pPr>
            <w:r>
              <w:rPr>
                <w:rFonts w:ascii="Arial" w:hAnsi="Arial" w:cs="Arial"/>
                <w:sz w:val="16"/>
                <w:szCs w:val="16"/>
              </w:rPr>
              <w:t xml:space="preserve">Contractor not appointed </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1A6CCC" w:rsidRDefault="00C97A5B" w:rsidP="000374C5">
            <w:pPr>
              <w:rPr>
                <w:rFonts w:ascii="Arial" w:hAnsi="Arial" w:cs="Arial"/>
                <w:sz w:val="16"/>
                <w:szCs w:val="16"/>
              </w:rPr>
            </w:pPr>
            <w:r>
              <w:rPr>
                <w:rFonts w:ascii="Arial" w:hAnsi="Arial" w:cs="Arial"/>
                <w:sz w:val="16"/>
                <w:szCs w:val="16"/>
              </w:rPr>
              <w:t>Tender advertised, contractor to be appointed by mid-February 2018.</w:t>
            </w:r>
          </w:p>
        </w:tc>
      </w:tr>
      <w:tr w:rsidR="000374C5" w:rsidRPr="001A6CCC" w:rsidTr="00391359">
        <w:tc>
          <w:tcPr>
            <w:tcW w:w="1170" w:type="dxa"/>
            <w:tcBorders>
              <w:top w:val="single" w:sz="4" w:space="0" w:color="auto"/>
              <w:left w:val="single" w:sz="4" w:space="0" w:color="auto"/>
              <w:bottom w:val="single" w:sz="4" w:space="0" w:color="auto"/>
              <w:right w:val="single" w:sz="4" w:space="0" w:color="auto"/>
            </w:tcBorders>
          </w:tcPr>
          <w:p w:rsidR="000374C5" w:rsidRPr="00D64A98" w:rsidRDefault="000374C5" w:rsidP="000374C5">
            <w:pPr>
              <w:rPr>
                <w:rFonts w:ascii="Arial" w:hAnsi="Arial" w:cs="Arial"/>
                <w:sz w:val="16"/>
                <w:szCs w:val="16"/>
              </w:rPr>
            </w:pPr>
            <w:r w:rsidRPr="00D64A98">
              <w:rPr>
                <w:rFonts w:ascii="Arial" w:hAnsi="Arial" w:cs="Arial"/>
                <w:bCs/>
                <w:sz w:val="16"/>
                <w:szCs w:val="16"/>
              </w:rPr>
              <w:t xml:space="preserve">To adequately upgrade the electrical supply and </w:t>
            </w:r>
            <w:r w:rsidRPr="00D64A98">
              <w:rPr>
                <w:rFonts w:ascii="Arial" w:hAnsi="Arial" w:cs="Arial"/>
                <w:bCs/>
                <w:sz w:val="16"/>
                <w:szCs w:val="16"/>
              </w:rPr>
              <w:lastRenderedPageBreak/>
              <w:t>install the necessary electrical infrastructure, as well as regular maintenance thereof</w:t>
            </w:r>
          </w:p>
        </w:tc>
        <w:tc>
          <w:tcPr>
            <w:tcW w:w="1260" w:type="dxa"/>
            <w:tcBorders>
              <w:top w:val="single" w:sz="4" w:space="0" w:color="auto"/>
              <w:left w:val="single" w:sz="4" w:space="0" w:color="auto"/>
              <w:bottom w:val="single" w:sz="4" w:space="0" w:color="auto"/>
              <w:right w:val="single" w:sz="4" w:space="0" w:color="auto"/>
            </w:tcBorders>
          </w:tcPr>
          <w:p w:rsidR="000374C5" w:rsidRPr="00D64A98" w:rsidRDefault="000374C5" w:rsidP="000374C5">
            <w:pPr>
              <w:rPr>
                <w:rFonts w:ascii="Arial" w:hAnsi="Arial" w:cs="Arial"/>
                <w:bCs/>
                <w:sz w:val="16"/>
                <w:szCs w:val="16"/>
                <w:lang w:val="en-GB"/>
              </w:rPr>
            </w:pPr>
            <w:r w:rsidRPr="00D64A98">
              <w:rPr>
                <w:rFonts w:ascii="Arial" w:hAnsi="Arial" w:cs="Arial"/>
                <w:bCs/>
                <w:sz w:val="16"/>
                <w:szCs w:val="16"/>
                <w:lang w:val="en-GB"/>
              </w:rPr>
              <w:lastRenderedPageBreak/>
              <w:t xml:space="preserve">Conduct an audit of electrification needs and infrastructure </w:t>
            </w:r>
            <w:r w:rsidRPr="00D64A98">
              <w:rPr>
                <w:rFonts w:ascii="Arial" w:hAnsi="Arial" w:cs="Arial"/>
                <w:bCs/>
                <w:sz w:val="16"/>
                <w:szCs w:val="16"/>
                <w:lang w:val="en-GB"/>
              </w:rPr>
              <w:lastRenderedPageBreak/>
              <w:t>in the Dr Beyers Naudé LM.</w:t>
            </w:r>
          </w:p>
          <w:p w:rsidR="000374C5" w:rsidRPr="00D64A98" w:rsidRDefault="000374C5" w:rsidP="000374C5">
            <w:pP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D64A98" w:rsidRDefault="000374C5" w:rsidP="000374C5">
            <w:pPr>
              <w:rPr>
                <w:rFonts w:ascii="Arial" w:hAnsi="Arial" w:cs="Arial"/>
                <w:sz w:val="16"/>
                <w:szCs w:val="16"/>
              </w:rPr>
            </w:pPr>
            <w:r w:rsidRPr="00D64A98">
              <w:rPr>
                <w:rFonts w:ascii="Arial" w:hAnsi="Arial" w:cs="Arial"/>
                <w:sz w:val="16"/>
                <w:szCs w:val="16"/>
              </w:rPr>
              <w:lastRenderedPageBreak/>
              <w:t xml:space="preserve">Number of Standby Transformers Purchased </w:t>
            </w:r>
            <w:r w:rsidRPr="00D64A98">
              <w:rPr>
                <w:rFonts w:ascii="Arial" w:hAnsi="Arial" w:cs="Arial"/>
                <w:sz w:val="16"/>
                <w:szCs w:val="16"/>
              </w:rPr>
              <w:lastRenderedPageBreak/>
              <w:t>by 30</w:t>
            </w:r>
            <w:r w:rsidRPr="00D64A98">
              <w:rPr>
                <w:rFonts w:ascii="Arial" w:hAnsi="Arial" w:cs="Arial"/>
                <w:sz w:val="16"/>
                <w:szCs w:val="16"/>
                <w:vertAlign w:val="superscript"/>
              </w:rPr>
              <w:t>th</w:t>
            </w:r>
            <w:r w:rsidRPr="00D64A98">
              <w:rPr>
                <w:rFonts w:ascii="Arial" w:hAnsi="Arial" w:cs="Arial"/>
                <w:sz w:val="16"/>
                <w:szCs w:val="16"/>
              </w:rPr>
              <w:t xml:space="preserve"> June 2018.</w:t>
            </w:r>
          </w:p>
        </w:tc>
        <w:tc>
          <w:tcPr>
            <w:tcW w:w="810" w:type="dxa"/>
            <w:tcBorders>
              <w:top w:val="single" w:sz="4" w:space="0" w:color="auto"/>
              <w:left w:val="single" w:sz="4" w:space="0" w:color="auto"/>
              <w:bottom w:val="single" w:sz="4" w:space="0" w:color="auto"/>
              <w:right w:val="single" w:sz="4" w:space="0" w:color="auto"/>
            </w:tcBorders>
          </w:tcPr>
          <w:p w:rsidR="000374C5" w:rsidRPr="00D64A98" w:rsidRDefault="000374C5" w:rsidP="000374C5">
            <w:pPr>
              <w:rPr>
                <w:rFonts w:ascii="Arial" w:hAnsi="Arial" w:cs="Arial"/>
                <w:sz w:val="16"/>
                <w:szCs w:val="16"/>
              </w:rPr>
            </w:pPr>
            <w:r w:rsidRPr="00D64A98">
              <w:rPr>
                <w:rFonts w:ascii="Arial" w:hAnsi="Arial" w:cs="Arial"/>
                <w:sz w:val="16"/>
                <w:szCs w:val="16"/>
              </w:rPr>
              <w:lastRenderedPageBreak/>
              <w:t>1-14</w:t>
            </w:r>
          </w:p>
        </w:tc>
        <w:tc>
          <w:tcPr>
            <w:tcW w:w="1260" w:type="dxa"/>
            <w:tcBorders>
              <w:top w:val="single" w:sz="4" w:space="0" w:color="auto"/>
              <w:left w:val="single" w:sz="4" w:space="0" w:color="auto"/>
              <w:bottom w:val="single" w:sz="4" w:space="0" w:color="auto"/>
              <w:right w:val="single" w:sz="4" w:space="0" w:color="auto"/>
            </w:tcBorders>
          </w:tcPr>
          <w:p w:rsidR="000374C5" w:rsidRPr="00D64A98" w:rsidRDefault="000374C5" w:rsidP="000374C5">
            <w:pPr>
              <w:rPr>
                <w:rFonts w:ascii="Arial" w:hAnsi="Arial" w:cs="Arial"/>
                <w:b/>
                <w:sz w:val="16"/>
                <w:szCs w:val="16"/>
              </w:rPr>
            </w:pPr>
            <w:r w:rsidRPr="00D64A98">
              <w:rPr>
                <w:rFonts w:ascii="Arial" w:hAnsi="Arial" w:cs="Arial"/>
                <w:sz w:val="16"/>
                <w:szCs w:val="16"/>
              </w:rPr>
              <w:t>Electrical Department</w:t>
            </w:r>
          </w:p>
          <w:p w:rsidR="000374C5" w:rsidRPr="00D64A98" w:rsidRDefault="000374C5" w:rsidP="000374C5">
            <w:pPr>
              <w:rPr>
                <w:rFonts w:ascii="Arial" w:hAnsi="Arial" w:cs="Arial"/>
                <w:b/>
                <w:sz w:val="16"/>
                <w:szCs w:val="16"/>
              </w:rPr>
            </w:pPr>
          </w:p>
          <w:p w:rsidR="000374C5" w:rsidRPr="00D64A98" w:rsidRDefault="000374C5" w:rsidP="000374C5">
            <w:pPr>
              <w:rPr>
                <w:rFonts w:ascii="Arial" w:hAnsi="Arial" w:cs="Arial"/>
                <w:b/>
                <w:sz w:val="16"/>
                <w:szCs w:val="16"/>
              </w:rPr>
            </w:pPr>
          </w:p>
          <w:p w:rsidR="000374C5" w:rsidRPr="00D64A98" w:rsidRDefault="000374C5" w:rsidP="000374C5">
            <w:pPr>
              <w:rPr>
                <w:rFonts w:ascii="Arial" w:hAnsi="Arial" w:cs="Arial"/>
                <w:b/>
                <w:sz w:val="16"/>
                <w:szCs w:val="16"/>
              </w:rPr>
            </w:pPr>
          </w:p>
        </w:tc>
        <w:tc>
          <w:tcPr>
            <w:tcW w:w="1368" w:type="dxa"/>
            <w:tcBorders>
              <w:top w:val="single" w:sz="4" w:space="0" w:color="auto"/>
              <w:left w:val="single" w:sz="4" w:space="0" w:color="auto"/>
              <w:bottom w:val="single" w:sz="4" w:space="0" w:color="auto"/>
              <w:right w:val="single" w:sz="4" w:space="0" w:color="auto"/>
            </w:tcBorders>
          </w:tcPr>
          <w:p w:rsidR="000374C5" w:rsidRPr="00D64A98" w:rsidRDefault="000374C5" w:rsidP="000374C5">
            <w:pPr>
              <w:rPr>
                <w:rFonts w:ascii="Arial" w:hAnsi="Arial" w:cs="Arial"/>
                <w:sz w:val="16"/>
                <w:szCs w:val="16"/>
              </w:rPr>
            </w:pPr>
            <w:r w:rsidRPr="00D64A98">
              <w:rPr>
                <w:rFonts w:ascii="Arial" w:hAnsi="Arial" w:cs="Arial"/>
                <w:sz w:val="16"/>
                <w:szCs w:val="16"/>
              </w:rPr>
              <w:lastRenderedPageBreak/>
              <w:t>Internal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1C0529" w:rsidRDefault="000374C5" w:rsidP="000374C5">
            <w:pPr>
              <w:rPr>
                <w:rFonts w:ascii="Arial" w:hAnsi="Arial" w:cs="Arial"/>
                <w:sz w:val="16"/>
                <w:szCs w:val="16"/>
              </w:rPr>
            </w:pPr>
            <w:r w:rsidRPr="001C0529">
              <w:rPr>
                <w:rFonts w:ascii="Arial" w:hAnsi="Arial" w:cs="Arial"/>
                <w:sz w:val="16"/>
                <w:szCs w:val="16"/>
              </w:rPr>
              <w:t>300,000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1C0529" w:rsidRDefault="00F930EE" w:rsidP="000374C5">
            <w:pPr>
              <w:rPr>
                <w:rFonts w:ascii="Arial" w:hAnsi="Arial" w:cs="Arial"/>
                <w:sz w:val="16"/>
                <w:szCs w:val="16"/>
              </w:rPr>
            </w:pPr>
            <w:r w:rsidRPr="001C0529">
              <w:rPr>
                <w:rFonts w:ascii="Arial" w:hAnsi="Arial" w:cs="Arial"/>
                <w:sz w:val="16"/>
                <w:szCs w:val="16"/>
              </w:rPr>
              <w:t>383,176.80</w:t>
            </w:r>
          </w:p>
        </w:tc>
        <w:tc>
          <w:tcPr>
            <w:tcW w:w="1332"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D64A98" w:rsidRDefault="001C0529" w:rsidP="000374C5">
            <w:pPr>
              <w:rPr>
                <w:rFonts w:ascii="Arial" w:hAnsi="Arial" w:cs="Arial"/>
                <w:sz w:val="16"/>
                <w:szCs w:val="16"/>
              </w:rPr>
            </w:pPr>
            <w:r>
              <w:rPr>
                <w:rFonts w:ascii="Arial" w:hAnsi="Arial" w:cs="Arial"/>
                <w:sz w:val="16"/>
                <w:szCs w:val="16"/>
              </w:rPr>
              <w:t>127%</w:t>
            </w:r>
          </w:p>
        </w:tc>
        <w:tc>
          <w:tcPr>
            <w:tcW w:w="1170" w:type="dxa"/>
            <w:tcBorders>
              <w:top w:val="single" w:sz="4" w:space="0" w:color="auto"/>
              <w:bottom w:val="single" w:sz="4" w:space="0" w:color="auto"/>
              <w:right w:val="single" w:sz="4" w:space="0" w:color="auto"/>
            </w:tcBorders>
            <w:shd w:val="clear" w:color="auto" w:fill="auto"/>
          </w:tcPr>
          <w:p w:rsidR="000374C5" w:rsidRPr="00D64A98" w:rsidRDefault="000374C5" w:rsidP="000374C5">
            <w:pPr>
              <w:rPr>
                <w:rFonts w:ascii="Arial" w:hAnsi="Arial" w:cs="Arial"/>
                <w:sz w:val="16"/>
                <w:szCs w:val="16"/>
              </w:rPr>
            </w:pPr>
            <w:r w:rsidRPr="00D64A98">
              <w:rPr>
                <w:rFonts w:ascii="Arial" w:hAnsi="Arial" w:cs="Arial"/>
                <w:sz w:val="16"/>
                <w:szCs w:val="16"/>
              </w:rPr>
              <w:t>1</w:t>
            </w:r>
          </w:p>
        </w:tc>
        <w:tc>
          <w:tcPr>
            <w:tcW w:w="1170" w:type="dxa"/>
            <w:tcBorders>
              <w:top w:val="single" w:sz="4" w:space="0" w:color="auto"/>
              <w:bottom w:val="single" w:sz="4" w:space="0" w:color="auto"/>
            </w:tcBorders>
          </w:tcPr>
          <w:p w:rsidR="000374C5" w:rsidRPr="00C260FE" w:rsidRDefault="000374C5" w:rsidP="000374C5">
            <w:pPr>
              <w:rPr>
                <w:rFonts w:ascii="Arial" w:hAnsi="Arial" w:cs="Arial"/>
                <w:sz w:val="16"/>
                <w:szCs w:val="16"/>
              </w:rPr>
            </w:pPr>
            <w:r w:rsidRPr="00C260FE">
              <w:rPr>
                <w:rFonts w:ascii="Arial" w:hAnsi="Arial" w:cs="Arial"/>
                <w:sz w:val="16"/>
                <w:szCs w:val="16"/>
              </w:rPr>
              <w:t>n/a</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D64A98" w:rsidRDefault="00C97A5B" w:rsidP="000374C5">
            <w:pPr>
              <w:rPr>
                <w:rFonts w:ascii="Arial" w:hAnsi="Arial" w:cs="Arial"/>
                <w:sz w:val="16"/>
                <w:szCs w:val="16"/>
              </w:rPr>
            </w:pPr>
            <w:r>
              <w:rPr>
                <w:rFonts w:ascii="Arial" w:hAnsi="Arial" w:cs="Arial"/>
                <w:sz w:val="16"/>
                <w:szCs w:val="16"/>
              </w:rPr>
              <w:t xml:space="preserve">On Target </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D64A98" w:rsidRDefault="00391359" w:rsidP="000374C5">
            <w:pPr>
              <w:rPr>
                <w:rFonts w:ascii="Arial" w:hAnsi="Arial" w:cs="Arial"/>
                <w:sz w:val="16"/>
                <w:szCs w:val="16"/>
              </w:rPr>
            </w:pPr>
            <w:r>
              <w:rPr>
                <w:rFonts w:ascii="Arial" w:hAnsi="Arial" w:cs="Arial"/>
                <w:sz w:val="16"/>
                <w:szCs w:val="16"/>
              </w:rPr>
              <w:t xml:space="preserve">Project completed.   7 </w:t>
            </w:r>
            <w:r>
              <w:rPr>
                <w:rFonts w:ascii="Arial" w:hAnsi="Arial" w:cs="Arial"/>
                <w:sz w:val="16"/>
                <w:szCs w:val="16"/>
              </w:rPr>
              <w:lastRenderedPageBreak/>
              <w:t xml:space="preserve">transformers purchased. </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D64A98" w:rsidRDefault="00391359" w:rsidP="000374C5">
            <w:pPr>
              <w:rPr>
                <w:rFonts w:ascii="Arial" w:hAnsi="Arial" w:cs="Arial"/>
                <w:sz w:val="16"/>
                <w:szCs w:val="16"/>
              </w:rPr>
            </w:pPr>
            <w:r>
              <w:rPr>
                <w:rFonts w:ascii="Arial" w:hAnsi="Arial" w:cs="Arial"/>
                <w:sz w:val="16"/>
                <w:szCs w:val="16"/>
              </w:rPr>
              <w:lastRenderedPageBreak/>
              <w:t>n/a</w:t>
            </w:r>
          </w:p>
        </w:tc>
      </w:tr>
      <w:tr w:rsidR="000374C5" w:rsidRPr="001A6CCC" w:rsidTr="00DE17E2">
        <w:tc>
          <w:tcPr>
            <w:tcW w:w="1170" w:type="dxa"/>
            <w:tcBorders>
              <w:top w:val="single" w:sz="4" w:space="0" w:color="auto"/>
              <w:left w:val="single" w:sz="4" w:space="0" w:color="auto"/>
              <w:bottom w:val="single" w:sz="4" w:space="0" w:color="auto"/>
              <w:right w:val="single" w:sz="4" w:space="0" w:color="auto"/>
            </w:tcBorders>
            <w:shd w:val="clear" w:color="auto" w:fill="auto"/>
          </w:tcPr>
          <w:p w:rsidR="000374C5" w:rsidRPr="00D64A98" w:rsidRDefault="000374C5" w:rsidP="000374C5">
            <w:pPr>
              <w:rPr>
                <w:rFonts w:ascii="Arial" w:hAnsi="Arial" w:cs="Arial"/>
                <w:sz w:val="16"/>
                <w:szCs w:val="16"/>
              </w:rPr>
            </w:pPr>
            <w:r w:rsidRPr="00D64A98">
              <w:rPr>
                <w:rFonts w:ascii="Arial" w:hAnsi="Arial" w:cs="Arial"/>
                <w:bCs/>
                <w:sz w:val="16"/>
                <w:szCs w:val="16"/>
              </w:rPr>
              <w:t>To adequately construct, upgrade or install Streets &amp; Stormwater networks and to maintain them on a regular basis</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74C5" w:rsidRPr="00D64A98" w:rsidRDefault="000374C5" w:rsidP="000374C5">
            <w:pPr>
              <w:rPr>
                <w:rFonts w:ascii="Arial" w:hAnsi="Arial" w:cs="Arial"/>
                <w:sz w:val="16"/>
                <w:szCs w:val="16"/>
              </w:rPr>
            </w:pPr>
            <w:r w:rsidRPr="00D64A98">
              <w:rPr>
                <w:rFonts w:ascii="Arial" w:hAnsi="Arial" w:cs="Arial"/>
                <w:sz w:val="16"/>
                <w:szCs w:val="16"/>
              </w:rPr>
              <w:t>Systematically upgrade existing infrastructure; replace and rehabilitate where applicable</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D64A98" w:rsidRDefault="000374C5" w:rsidP="000374C5">
            <w:pPr>
              <w:rPr>
                <w:rFonts w:ascii="Arial" w:hAnsi="Arial" w:cs="Arial"/>
                <w:sz w:val="16"/>
                <w:szCs w:val="16"/>
              </w:rPr>
            </w:pPr>
            <w:r w:rsidRPr="00D64A98">
              <w:rPr>
                <w:rFonts w:ascii="Arial" w:hAnsi="Arial" w:cs="Arial"/>
                <w:sz w:val="16"/>
                <w:szCs w:val="16"/>
              </w:rPr>
              <w:t>Construction of 1500m</w:t>
            </w:r>
            <w:r w:rsidRPr="00D64A98">
              <w:rPr>
                <w:rFonts w:ascii="Arial" w:hAnsi="Arial" w:cs="Arial"/>
                <w:sz w:val="16"/>
                <w:szCs w:val="16"/>
                <w:vertAlign w:val="superscript"/>
              </w:rPr>
              <w:t>2</w:t>
            </w:r>
            <w:r w:rsidRPr="00D64A98">
              <w:rPr>
                <w:rFonts w:ascii="Arial" w:hAnsi="Arial" w:cs="Arial"/>
                <w:sz w:val="16"/>
                <w:szCs w:val="16"/>
              </w:rPr>
              <w:t xml:space="preserve"> roads in Jansenville and 1500m</w:t>
            </w:r>
            <w:r w:rsidRPr="00D64A98">
              <w:rPr>
                <w:rFonts w:ascii="Arial" w:hAnsi="Arial" w:cs="Arial"/>
                <w:sz w:val="16"/>
                <w:szCs w:val="16"/>
                <w:vertAlign w:val="superscript"/>
              </w:rPr>
              <w:t>2</w:t>
            </w:r>
            <w:r w:rsidRPr="00D64A98">
              <w:rPr>
                <w:rFonts w:ascii="Arial" w:hAnsi="Arial" w:cs="Arial"/>
                <w:sz w:val="16"/>
                <w:szCs w:val="16"/>
              </w:rPr>
              <w:t xml:space="preserve"> roads in Klipplaat by 30</w:t>
            </w:r>
            <w:r w:rsidRPr="00D64A98">
              <w:rPr>
                <w:rFonts w:ascii="Arial" w:hAnsi="Arial" w:cs="Arial"/>
                <w:sz w:val="16"/>
                <w:szCs w:val="16"/>
                <w:vertAlign w:val="superscript"/>
              </w:rPr>
              <w:t>th</w:t>
            </w:r>
            <w:r w:rsidRPr="00D64A98">
              <w:rPr>
                <w:rFonts w:ascii="Arial" w:hAnsi="Arial" w:cs="Arial"/>
                <w:sz w:val="16"/>
                <w:szCs w:val="16"/>
              </w:rPr>
              <w:t xml:space="preserve"> June 2018.</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0374C5" w:rsidRPr="00D64A98" w:rsidRDefault="000374C5" w:rsidP="000374C5">
            <w:pPr>
              <w:rPr>
                <w:rFonts w:ascii="Arial" w:hAnsi="Arial" w:cs="Arial"/>
                <w:sz w:val="16"/>
                <w:szCs w:val="16"/>
              </w:rPr>
            </w:pPr>
            <w:r w:rsidRPr="00D64A98">
              <w:rPr>
                <w:rFonts w:ascii="Arial" w:hAnsi="Arial" w:cs="Arial"/>
                <w:sz w:val="16"/>
                <w:szCs w:val="16"/>
              </w:rPr>
              <w:t>10,11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74C5" w:rsidRPr="00D64A98" w:rsidRDefault="000374C5" w:rsidP="000374C5">
            <w:pPr>
              <w:rPr>
                <w:rFonts w:ascii="Arial" w:hAnsi="Arial" w:cs="Arial"/>
                <w:sz w:val="16"/>
                <w:szCs w:val="16"/>
              </w:rPr>
            </w:pPr>
            <w:r w:rsidRPr="00D64A98">
              <w:rPr>
                <w:rFonts w:ascii="Arial" w:hAnsi="Arial" w:cs="Arial"/>
                <w:sz w:val="16"/>
                <w:szCs w:val="16"/>
              </w:rPr>
              <w:t>Technical Department</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374C5" w:rsidRPr="00D64A98" w:rsidRDefault="00C97A5B" w:rsidP="000374C5">
            <w:pPr>
              <w:rPr>
                <w:rFonts w:ascii="Arial" w:hAnsi="Arial" w:cs="Arial"/>
                <w:sz w:val="16"/>
                <w:szCs w:val="16"/>
              </w:rPr>
            </w:pPr>
            <w:r>
              <w:rPr>
                <w:rFonts w:ascii="Arial" w:hAnsi="Arial" w:cs="Arial"/>
                <w:sz w:val="16"/>
                <w:szCs w:val="16"/>
              </w:rPr>
              <w:t xml:space="preserve">External </w:t>
            </w:r>
            <w:r w:rsidR="000374C5" w:rsidRPr="00D64A98">
              <w:rPr>
                <w:rFonts w:ascii="Arial" w:hAnsi="Arial" w:cs="Arial"/>
                <w:sz w:val="16"/>
                <w:szCs w:val="16"/>
              </w:rPr>
              <w:t>MIG</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D64A98" w:rsidRDefault="000374C5" w:rsidP="000374C5">
            <w:pPr>
              <w:rPr>
                <w:rFonts w:ascii="Arial" w:hAnsi="Arial" w:cs="Arial"/>
                <w:sz w:val="16"/>
                <w:szCs w:val="16"/>
              </w:rPr>
            </w:pPr>
            <w:r w:rsidRPr="00D64A98">
              <w:rPr>
                <w:rFonts w:ascii="Arial" w:hAnsi="Arial" w:cs="Arial"/>
                <w:sz w:val="16"/>
                <w:szCs w:val="16"/>
              </w:rPr>
              <w:t>2,000,000.00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D64A98" w:rsidRDefault="00391359" w:rsidP="000374C5">
            <w:pPr>
              <w:rPr>
                <w:rFonts w:ascii="Arial" w:hAnsi="Arial" w:cs="Arial"/>
                <w:sz w:val="16"/>
                <w:szCs w:val="16"/>
              </w:rPr>
            </w:pPr>
            <w:r>
              <w:rPr>
                <w:rFonts w:ascii="Arial" w:hAnsi="Arial" w:cs="Arial"/>
                <w:sz w:val="16"/>
                <w:szCs w:val="16"/>
              </w:rPr>
              <w:t>2,724871,16</w:t>
            </w:r>
          </w:p>
        </w:tc>
        <w:tc>
          <w:tcPr>
            <w:tcW w:w="1332"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D64A98" w:rsidRDefault="001C0529" w:rsidP="000374C5">
            <w:pPr>
              <w:rPr>
                <w:rFonts w:ascii="Arial" w:hAnsi="Arial" w:cs="Arial"/>
                <w:sz w:val="16"/>
                <w:szCs w:val="16"/>
              </w:rPr>
            </w:pPr>
            <w:r>
              <w:rPr>
                <w:rFonts w:ascii="Arial" w:hAnsi="Arial" w:cs="Arial"/>
                <w:sz w:val="16"/>
                <w:szCs w:val="16"/>
              </w:rPr>
              <w:t>136%</w:t>
            </w:r>
          </w:p>
        </w:tc>
        <w:tc>
          <w:tcPr>
            <w:tcW w:w="1170" w:type="dxa"/>
            <w:tcBorders>
              <w:top w:val="single" w:sz="4" w:space="0" w:color="auto"/>
              <w:bottom w:val="single" w:sz="4" w:space="0" w:color="auto"/>
              <w:right w:val="single" w:sz="4" w:space="0" w:color="auto"/>
            </w:tcBorders>
            <w:shd w:val="clear" w:color="auto" w:fill="auto"/>
          </w:tcPr>
          <w:p w:rsidR="000374C5" w:rsidRPr="00D64A98" w:rsidRDefault="000374C5" w:rsidP="000374C5">
            <w:pPr>
              <w:rPr>
                <w:rFonts w:ascii="Arial" w:hAnsi="Arial" w:cs="Arial"/>
                <w:sz w:val="16"/>
                <w:szCs w:val="16"/>
              </w:rPr>
            </w:pPr>
            <w:r w:rsidRPr="00D64A98">
              <w:rPr>
                <w:rFonts w:ascii="Arial" w:hAnsi="Arial" w:cs="Arial"/>
                <w:sz w:val="16"/>
                <w:szCs w:val="16"/>
              </w:rPr>
              <w:t>3000m</w:t>
            </w:r>
            <w:r w:rsidRPr="00D64A98">
              <w:rPr>
                <w:rFonts w:ascii="Arial" w:hAnsi="Arial" w:cs="Arial"/>
                <w:sz w:val="16"/>
                <w:szCs w:val="16"/>
                <w:vertAlign w:val="superscript"/>
              </w:rPr>
              <w:t>2</w:t>
            </w:r>
          </w:p>
        </w:tc>
        <w:tc>
          <w:tcPr>
            <w:tcW w:w="1170" w:type="dxa"/>
            <w:tcBorders>
              <w:top w:val="single" w:sz="4" w:space="0" w:color="auto"/>
              <w:bottom w:val="single" w:sz="4" w:space="0" w:color="auto"/>
            </w:tcBorders>
            <w:shd w:val="clear" w:color="auto" w:fill="auto"/>
          </w:tcPr>
          <w:p w:rsidR="000374C5" w:rsidRPr="00DE17E2" w:rsidRDefault="000374C5" w:rsidP="000374C5">
            <w:pPr>
              <w:rPr>
                <w:rFonts w:ascii="Arial" w:hAnsi="Arial" w:cs="Arial"/>
                <w:sz w:val="16"/>
                <w:szCs w:val="16"/>
              </w:rPr>
            </w:pPr>
            <w:r w:rsidRPr="00DE17E2">
              <w:rPr>
                <w:rFonts w:ascii="Arial" w:hAnsi="Arial" w:cs="Arial"/>
                <w:sz w:val="16"/>
                <w:szCs w:val="16"/>
              </w:rPr>
              <w:t>Construction</w:t>
            </w:r>
            <w:r w:rsidR="00C260FE" w:rsidRPr="00DE17E2">
              <w:rPr>
                <w:rFonts w:ascii="Arial" w:hAnsi="Arial" w:cs="Arial"/>
                <w:sz w:val="16"/>
                <w:szCs w:val="16"/>
              </w:rPr>
              <w:t xml:space="preserve"> </w:t>
            </w:r>
            <w:r w:rsidRPr="00DE17E2">
              <w:rPr>
                <w:rFonts w:ascii="Arial" w:hAnsi="Arial" w:cs="Arial"/>
                <w:sz w:val="16"/>
                <w:szCs w:val="16"/>
              </w:rPr>
              <w:t>Of 1000m</w:t>
            </w:r>
            <w:r w:rsidRPr="00DE17E2">
              <w:rPr>
                <w:rFonts w:ascii="Arial" w:hAnsi="Arial" w:cs="Arial"/>
                <w:sz w:val="16"/>
                <w:szCs w:val="16"/>
                <w:vertAlign w:val="superscript"/>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74C5" w:rsidRPr="00DE17E2" w:rsidRDefault="00391359" w:rsidP="000374C5">
            <w:pPr>
              <w:rPr>
                <w:rFonts w:ascii="Arial" w:hAnsi="Arial" w:cs="Arial"/>
                <w:sz w:val="16"/>
                <w:szCs w:val="16"/>
              </w:rPr>
            </w:pPr>
            <w:r w:rsidRPr="00DE17E2">
              <w:rPr>
                <w:rFonts w:ascii="Arial" w:hAnsi="Arial" w:cs="Arial"/>
                <w:sz w:val="16"/>
                <w:szCs w:val="16"/>
              </w:rPr>
              <w:t xml:space="preserve">On Target </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0374C5" w:rsidRPr="00DE17E2" w:rsidRDefault="00A37145" w:rsidP="000374C5">
            <w:pPr>
              <w:rPr>
                <w:rFonts w:ascii="Arial" w:hAnsi="Arial" w:cs="Arial"/>
                <w:sz w:val="16"/>
                <w:szCs w:val="16"/>
              </w:rPr>
            </w:pPr>
            <w:r w:rsidRPr="00DE17E2">
              <w:rPr>
                <w:rFonts w:ascii="Arial" w:hAnsi="Arial" w:cs="Arial"/>
                <w:sz w:val="16"/>
                <w:szCs w:val="16"/>
              </w:rPr>
              <w:t>Project completed. Completion certificate available.</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0374C5" w:rsidRPr="00DE17E2" w:rsidRDefault="00391359" w:rsidP="000374C5">
            <w:pPr>
              <w:rPr>
                <w:rFonts w:ascii="Arial" w:hAnsi="Arial" w:cs="Arial"/>
                <w:sz w:val="16"/>
                <w:szCs w:val="16"/>
              </w:rPr>
            </w:pPr>
            <w:r w:rsidRPr="00DE17E2">
              <w:rPr>
                <w:rFonts w:ascii="Arial" w:hAnsi="Arial" w:cs="Arial"/>
                <w:sz w:val="16"/>
                <w:szCs w:val="16"/>
              </w:rPr>
              <w:t>n/a</w:t>
            </w:r>
          </w:p>
        </w:tc>
      </w:tr>
      <w:tr w:rsidR="000374C5" w:rsidRPr="00FE6B03" w:rsidTr="00DE17E2">
        <w:tc>
          <w:tcPr>
            <w:tcW w:w="1170" w:type="dxa"/>
            <w:tcBorders>
              <w:top w:val="single" w:sz="4" w:space="0" w:color="auto"/>
              <w:left w:val="single" w:sz="4" w:space="0" w:color="auto"/>
              <w:bottom w:val="single" w:sz="4" w:space="0" w:color="auto"/>
              <w:right w:val="single" w:sz="4" w:space="0" w:color="auto"/>
            </w:tcBorders>
            <w:shd w:val="clear" w:color="auto" w:fill="auto"/>
          </w:tcPr>
          <w:p w:rsidR="000374C5" w:rsidRPr="00FE6B03" w:rsidRDefault="000374C5" w:rsidP="000374C5">
            <w:pPr>
              <w:rPr>
                <w:rFonts w:ascii="Arial" w:hAnsi="Arial" w:cs="Arial"/>
                <w:sz w:val="16"/>
                <w:szCs w:val="16"/>
              </w:rPr>
            </w:pPr>
            <w:r w:rsidRPr="00FE6B03">
              <w:rPr>
                <w:rFonts w:ascii="Arial" w:hAnsi="Arial" w:cs="Arial"/>
                <w:bCs/>
                <w:sz w:val="16"/>
                <w:szCs w:val="16"/>
              </w:rPr>
              <w:t>To adequately construct, upgrade or install Streets &amp; Stormwater networks and to maintain them on a regular basis</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74C5" w:rsidRPr="00FE6B03" w:rsidRDefault="000374C5" w:rsidP="000374C5">
            <w:pPr>
              <w:rPr>
                <w:rFonts w:ascii="Arial" w:hAnsi="Arial" w:cs="Arial"/>
                <w:bCs/>
                <w:sz w:val="18"/>
                <w:szCs w:val="20"/>
                <w:lang w:val="en-GB"/>
              </w:rPr>
            </w:pPr>
            <w:r w:rsidRPr="00FE6B03">
              <w:rPr>
                <w:rFonts w:ascii="Arial" w:hAnsi="Arial" w:cs="Arial"/>
                <w:sz w:val="16"/>
                <w:szCs w:val="16"/>
              </w:rPr>
              <w:t>Systematically upgrade existing infrastructure; replace and rehabilitate where applicable</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FE6B03" w:rsidRDefault="000374C5" w:rsidP="000374C5">
            <w:pPr>
              <w:rPr>
                <w:rFonts w:ascii="Arial" w:hAnsi="Arial" w:cs="Arial"/>
                <w:sz w:val="16"/>
                <w:szCs w:val="16"/>
              </w:rPr>
            </w:pPr>
            <w:r w:rsidRPr="00FE6B03">
              <w:rPr>
                <w:rFonts w:ascii="Arial" w:hAnsi="Arial" w:cs="Arial"/>
                <w:sz w:val="16"/>
                <w:szCs w:val="16"/>
              </w:rPr>
              <w:t>Upgrade 500m of cut - off drain and progress report by 30</w:t>
            </w:r>
            <w:r w:rsidRPr="00FE6B03">
              <w:rPr>
                <w:rFonts w:ascii="Arial" w:hAnsi="Arial" w:cs="Arial"/>
                <w:sz w:val="16"/>
                <w:szCs w:val="16"/>
                <w:vertAlign w:val="superscript"/>
              </w:rPr>
              <w:t>th</w:t>
            </w:r>
            <w:r w:rsidRPr="00FE6B03">
              <w:rPr>
                <w:rFonts w:ascii="Arial" w:hAnsi="Arial" w:cs="Arial"/>
                <w:sz w:val="16"/>
                <w:szCs w:val="16"/>
              </w:rPr>
              <w:t xml:space="preserve"> June 2018.</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0374C5" w:rsidRPr="00FE6B03" w:rsidRDefault="000374C5" w:rsidP="000374C5">
            <w:pPr>
              <w:rPr>
                <w:rFonts w:ascii="Arial" w:hAnsi="Arial" w:cs="Arial"/>
                <w:sz w:val="16"/>
                <w:szCs w:val="16"/>
              </w:rPr>
            </w:pPr>
            <w:r w:rsidRPr="00FE6B03">
              <w:rPr>
                <w:rFonts w:ascii="Arial" w:hAnsi="Arial" w:cs="Arial"/>
                <w:sz w:val="16"/>
                <w:szCs w:val="16"/>
              </w:rPr>
              <w:t>5,6</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74C5" w:rsidRPr="00FE6B03" w:rsidRDefault="000374C5" w:rsidP="000374C5">
            <w:pPr>
              <w:rPr>
                <w:rFonts w:ascii="Arial" w:hAnsi="Arial" w:cs="Arial"/>
                <w:sz w:val="16"/>
                <w:szCs w:val="16"/>
              </w:rPr>
            </w:pPr>
            <w:r w:rsidRPr="00FE6B03">
              <w:rPr>
                <w:rFonts w:ascii="Arial" w:hAnsi="Arial" w:cs="Arial"/>
                <w:sz w:val="16"/>
                <w:szCs w:val="16"/>
              </w:rPr>
              <w:t>Technical Department</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374C5" w:rsidRPr="00FE6B03" w:rsidRDefault="00C97A5B" w:rsidP="000374C5">
            <w:pPr>
              <w:rPr>
                <w:rFonts w:ascii="Arial" w:hAnsi="Arial" w:cs="Arial"/>
                <w:sz w:val="16"/>
                <w:szCs w:val="16"/>
              </w:rPr>
            </w:pPr>
            <w:r>
              <w:rPr>
                <w:rFonts w:ascii="Arial" w:hAnsi="Arial" w:cs="Arial"/>
                <w:sz w:val="16"/>
                <w:szCs w:val="16"/>
              </w:rPr>
              <w:t xml:space="preserve">External </w:t>
            </w:r>
            <w:r w:rsidR="000374C5" w:rsidRPr="00FE6B03">
              <w:rPr>
                <w:rFonts w:ascii="Arial" w:hAnsi="Arial" w:cs="Arial"/>
                <w:sz w:val="16"/>
                <w:szCs w:val="16"/>
              </w:rPr>
              <w:t>MIG</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FE6B03" w:rsidRDefault="000374C5" w:rsidP="000374C5">
            <w:pPr>
              <w:rPr>
                <w:rFonts w:ascii="Arial" w:hAnsi="Arial" w:cs="Arial"/>
                <w:sz w:val="16"/>
                <w:szCs w:val="16"/>
              </w:rPr>
            </w:pPr>
            <w:r w:rsidRPr="00FE6B03">
              <w:rPr>
                <w:rFonts w:ascii="Arial" w:hAnsi="Arial" w:cs="Arial"/>
                <w:sz w:val="16"/>
                <w:szCs w:val="16"/>
              </w:rPr>
              <w:t>2,739,277.53</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FE6B03" w:rsidRDefault="00391359" w:rsidP="000374C5">
            <w:pPr>
              <w:rPr>
                <w:rFonts w:ascii="Arial" w:hAnsi="Arial" w:cs="Arial"/>
                <w:sz w:val="16"/>
                <w:szCs w:val="16"/>
              </w:rPr>
            </w:pPr>
            <w:r>
              <w:rPr>
                <w:rFonts w:ascii="Arial" w:hAnsi="Arial" w:cs="Arial"/>
                <w:sz w:val="16"/>
                <w:szCs w:val="16"/>
              </w:rPr>
              <w:t>199,500</w:t>
            </w:r>
          </w:p>
        </w:tc>
        <w:tc>
          <w:tcPr>
            <w:tcW w:w="1332" w:type="dxa"/>
            <w:tcBorders>
              <w:top w:val="single" w:sz="4" w:space="0" w:color="auto"/>
              <w:left w:val="single" w:sz="4" w:space="0" w:color="auto"/>
              <w:bottom w:val="single" w:sz="4" w:space="0" w:color="auto"/>
              <w:right w:val="single" w:sz="4" w:space="0" w:color="auto"/>
            </w:tcBorders>
            <w:shd w:val="clear" w:color="auto" w:fill="FFFFFF" w:themeFill="background1"/>
          </w:tcPr>
          <w:p w:rsidR="000374C5" w:rsidRPr="00FE6B03" w:rsidRDefault="001C0529" w:rsidP="000374C5">
            <w:pPr>
              <w:rPr>
                <w:rFonts w:ascii="Arial" w:hAnsi="Arial" w:cs="Arial"/>
                <w:sz w:val="16"/>
                <w:szCs w:val="16"/>
              </w:rPr>
            </w:pPr>
            <w:r>
              <w:rPr>
                <w:rFonts w:ascii="Arial" w:hAnsi="Arial" w:cs="Arial"/>
                <w:sz w:val="16"/>
                <w:szCs w:val="16"/>
              </w:rPr>
              <w:t>7%</w:t>
            </w:r>
          </w:p>
        </w:tc>
        <w:tc>
          <w:tcPr>
            <w:tcW w:w="1170" w:type="dxa"/>
            <w:tcBorders>
              <w:top w:val="single" w:sz="4" w:space="0" w:color="auto"/>
              <w:bottom w:val="single" w:sz="4" w:space="0" w:color="auto"/>
              <w:right w:val="single" w:sz="4" w:space="0" w:color="auto"/>
            </w:tcBorders>
            <w:shd w:val="clear" w:color="auto" w:fill="auto"/>
          </w:tcPr>
          <w:p w:rsidR="000374C5" w:rsidRPr="00FE6B03" w:rsidRDefault="000374C5" w:rsidP="000374C5">
            <w:pPr>
              <w:rPr>
                <w:rFonts w:ascii="Arial" w:hAnsi="Arial" w:cs="Arial"/>
                <w:sz w:val="16"/>
                <w:szCs w:val="16"/>
              </w:rPr>
            </w:pPr>
            <w:r w:rsidRPr="00FE6B03">
              <w:rPr>
                <w:rFonts w:ascii="Arial" w:hAnsi="Arial" w:cs="Arial"/>
                <w:sz w:val="16"/>
                <w:szCs w:val="16"/>
              </w:rPr>
              <w:t>Rehabilitation of 500m cut-off drain and 1 progress report.</w:t>
            </w:r>
          </w:p>
        </w:tc>
        <w:tc>
          <w:tcPr>
            <w:tcW w:w="1170" w:type="dxa"/>
            <w:tcBorders>
              <w:top w:val="single" w:sz="4" w:space="0" w:color="auto"/>
              <w:bottom w:val="single" w:sz="4" w:space="0" w:color="auto"/>
            </w:tcBorders>
            <w:shd w:val="clear" w:color="auto" w:fill="auto"/>
          </w:tcPr>
          <w:p w:rsidR="000374C5" w:rsidRPr="00DE17E2" w:rsidRDefault="000374C5" w:rsidP="000374C5">
            <w:pPr>
              <w:rPr>
                <w:rFonts w:ascii="Arial" w:hAnsi="Arial" w:cs="Arial"/>
                <w:sz w:val="16"/>
                <w:szCs w:val="16"/>
              </w:rPr>
            </w:pPr>
            <w:r w:rsidRPr="00DE17E2">
              <w:rPr>
                <w:rFonts w:ascii="Arial" w:hAnsi="Arial" w:cs="Arial"/>
                <w:sz w:val="16"/>
                <w:szCs w:val="16"/>
              </w:rPr>
              <w:t xml:space="preserve">Design report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74C5" w:rsidRPr="00DE17E2" w:rsidRDefault="00391359" w:rsidP="000374C5">
            <w:pPr>
              <w:rPr>
                <w:rFonts w:ascii="Arial" w:hAnsi="Arial" w:cs="Arial"/>
                <w:sz w:val="16"/>
                <w:szCs w:val="16"/>
              </w:rPr>
            </w:pPr>
            <w:r w:rsidRPr="00DE17E2">
              <w:rPr>
                <w:rFonts w:ascii="Arial" w:hAnsi="Arial" w:cs="Arial"/>
                <w:sz w:val="16"/>
                <w:szCs w:val="16"/>
              </w:rPr>
              <w:t xml:space="preserve">On Target </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0374C5" w:rsidRPr="00DE17E2" w:rsidRDefault="00391359" w:rsidP="000374C5">
            <w:pPr>
              <w:rPr>
                <w:rFonts w:ascii="Arial" w:hAnsi="Arial" w:cs="Arial"/>
                <w:sz w:val="16"/>
                <w:szCs w:val="16"/>
              </w:rPr>
            </w:pPr>
            <w:r w:rsidRPr="00DE17E2">
              <w:rPr>
                <w:rFonts w:ascii="Arial" w:hAnsi="Arial" w:cs="Arial"/>
                <w:sz w:val="16"/>
                <w:szCs w:val="16"/>
              </w:rPr>
              <w:t>Tender advertised for contractor.</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0374C5" w:rsidRPr="00DE17E2" w:rsidRDefault="00391359" w:rsidP="000374C5">
            <w:pPr>
              <w:rPr>
                <w:rFonts w:ascii="Arial" w:hAnsi="Arial" w:cs="Arial"/>
                <w:sz w:val="16"/>
                <w:szCs w:val="16"/>
              </w:rPr>
            </w:pPr>
            <w:r w:rsidRPr="00DE17E2">
              <w:rPr>
                <w:rFonts w:ascii="Arial" w:hAnsi="Arial" w:cs="Arial"/>
                <w:sz w:val="16"/>
                <w:szCs w:val="16"/>
              </w:rPr>
              <w:t>n/a</w:t>
            </w:r>
          </w:p>
        </w:tc>
      </w:tr>
    </w:tbl>
    <w:p w:rsidR="00305C26" w:rsidRDefault="00305C26" w:rsidP="00FC2973">
      <w:pPr>
        <w:rPr>
          <w:rFonts w:ascii="Arial" w:hAnsi="Arial" w:cs="Arial"/>
          <w:sz w:val="24"/>
          <w:szCs w:val="24"/>
          <w:u w:val="single"/>
        </w:rPr>
      </w:pPr>
    </w:p>
    <w:p w:rsidR="00C97A5B" w:rsidRDefault="00C97A5B" w:rsidP="00FC2973">
      <w:pPr>
        <w:rPr>
          <w:rFonts w:ascii="Arial" w:hAnsi="Arial" w:cs="Arial"/>
          <w:sz w:val="24"/>
          <w:szCs w:val="24"/>
          <w:u w:val="single"/>
        </w:rPr>
      </w:pPr>
    </w:p>
    <w:p w:rsidR="00A37145" w:rsidRDefault="00A37145" w:rsidP="00FC2973">
      <w:pPr>
        <w:rPr>
          <w:rFonts w:ascii="Arial" w:hAnsi="Arial" w:cs="Arial"/>
          <w:sz w:val="24"/>
          <w:szCs w:val="24"/>
          <w:u w:val="single"/>
        </w:rPr>
      </w:pPr>
    </w:p>
    <w:p w:rsidR="0050581D" w:rsidRDefault="0050581D" w:rsidP="00FC2973">
      <w:pPr>
        <w:rPr>
          <w:rFonts w:ascii="Arial" w:hAnsi="Arial" w:cs="Arial"/>
          <w:sz w:val="24"/>
          <w:szCs w:val="24"/>
          <w:u w:val="single"/>
        </w:rPr>
      </w:pPr>
    </w:p>
    <w:p w:rsidR="00FC2973" w:rsidRPr="00FE6B03" w:rsidRDefault="00FE6B03" w:rsidP="00FC2973">
      <w:pPr>
        <w:rPr>
          <w:rFonts w:ascii="Arial" w:hAnsi="Arial" w:cs="Arial"/>
          <w:sz w:val="24"/>
          <w:szCs w:val="24"/>
          <w:u w:val="single"/>
        </w:rPr>
      </w:pPr>
      <w:r>
        <w:rPr>
          <w:rFonts w:ascii="Arial" w:hAnsi="Arial" w:cs="Arial"/>
          <w:sz w:val="24"/>
          <w:szCs w:val="24"/>
          <w:u w:val="single"/>
        </w:rPr>
        <w:lastRenderedPageBreak/>
        <w:t xml:space="preserve">Community </w:t>
      </w:r>
      <w:r w:rsidR="00FC2973" w:rsidRPr="00E95553">
        <w:rPr>
          <w:rFonts w:ascii="Arial" w:hAnsi="Arial" w:cs="Arial"/>
          <w:sz w:val="24"/>
          <w:szCs w:val="24"/>
          <w:u w:val="single"/>
        </w:rPr>
        <w:t>Development</w:t>
      </w:r>
    </w:p>
    <w:p w:rsidR="00FC2973" w:rsidRDefault="00FC2973" w:rsidP="00FC2973">
      <w:pPr>
        <w:rPr>
          <w:rFonts w:ascii="Arial" w:hAnsi="Arial" w:cs="Arial"/>
          <w:sz w:val="24"/>
          <w:szCs w:val="24"/>
        </w:rPr>
      </w:pPr>
      <w:r>
        <w:rPr>
          <w:rFonts w:ascii="Arial" w:hAnsi="Arial" w:cs="Arial"/>
          <w:sz w:val="24"/>
          <w:szCs w:val="24"/>
        </w:rPr>
        <w:t xml:space="preserve">Number of projects:  </w:t>
      </w:r>
      <w:r w:rsidR="00DA7A32">
        <w:rPr>
          <w:rFonts w:ascii="Arial" w:hAnsi="Arial" w:cs="Arial"/>
          <w:sz w:val="24"/>
          <w:szCs w:val="24"/>
        </w:rPr>
        <w:t>1</w:t>
      </w:r>
    </w:p>
    <w:p w:rsidR="00FC2973" w:rsidRDefault="00FC2973" w:rsidP="00FC2973">
      <w:pPr>
        <w:rPr>
          <w:rFonts w:ascii="Arial" w:hAnsi="Arial" w:cs="Arial"/>
          <w:sz w:val="24"/>
          <w:szCs w:val="24"/>
        </w:rPr>
      </w:pPr>
      <w:r>
        <w:rPr>
          <w:rFonts w:ascii="Arial" w:hAnsi="Arial" w:cs="Arial"/>
          <w:sz w:val="24"/>
          <w:szCs w:val="24"/>
        </w:rPr>
        <w:t>Nu</w:t>
      </w:r>
      <w:r w:rsidR="00EC3D51">
        <w:rPr>
          <w:rFonts w:ascii="Arial" w:hAnsi="Arial" w:cs="Arial"/>
          <w:sz w:val="24"/>
          <w:szCs w:val="24"/>
        </w:rPr>
        <w:t>mber of projects completed/ on T</w:t>
      </w:r>
      <w:r>
        <w:rPr>
          <w:rFonts w:ascii="Arial" w:hAnsi="Arial" w:cs="Arial"/>
          <w:sz w:val="24"/>
          <w:szCs w:val="24"/>
        </w:rPr>
        <w:t xml:space="preserve">arget: </w:t>
      </w:r>
      <w:r w:rsidR="00EC3D51">
        <w:rPr>
          <w:rFonts w:ascii="Arial" w:hAnsi="Arial" w:cs="Arial"/>
          <w:sz w:val="24"/>
          <w:szCs w:val="24"/>
        </w:rPr>
        <w:t>0</w:t>
      </w:r>
    </w:p>
    <w:p w:rsidR="00FC2973" w:rsidRDefault="00FC2973" w:rsidP="00FC2973">
      <w:pPr>
        <w:rPr>
          <w:rFonts w:ascii="Arial" w:hAnsi="Arial" w:cs="Arial"/>
          <w:sz w:val="24"/>
          <w:szCs w:val="24"/>
        </w:rPr>
      </w:pPr>
      <w:r>
        <w:rPr>
          <w:rFonts w:ascii="Arial" w:hAnsi="Arial" w:cs="Arial"/>
          <w:sz w:val="24"/>
          <w:szCs w:val="24"/>
        </w:rPr>
        <w:t xml:space="preserve">Number of projects Not on Target:  </w:t>
      </w:r>
      <w:r w:rsidR="00EC3D51">
        <w:rPr>
          <w:rFonts w:ascii="Arial" w:hAnsi="Arial" w:cs="Arial"/>
          <w:sz w:val="24"/>
          <w:szCs w:val="24"/>
        </w:rPr>
        <w:t>1</w:t>
      </w:r>
    </w:p>
    <w:p w:rsidR="00EC3D51" w:rsidRDefault="00EC3D51" w:rsidP="00FC2973">
      <w:pPr>
        <w:rPr>
          <w:rFonts w:ascii="Arial" w:hAnsi="Arial" w:cs="Arial"/>
          <w:sz w:val="24"/>
          <w:szCs w:val="24"/>
        </w:rPr>
      </w:pPr>
      <w:r>
        <w:rPr>
          <w:rFonts w:ascii="Arial" w:hAnsi="Arial" w:cs="Arial"/>
          <w:sz w:val="24"/>
          <w:szCs w:val="24"/>
        </w:rPr>
        <w:t>Percentage on Target</w:t>
      </w:r>
      <w:r w:rsidR="00FC2973">
        <w:rPr>
          <w:rFonts w:ascii="Arial" w:hAnsi="Arial" w:cs="Arial"/>
          <w:sz w:val="24"/>
          <w:szCs w:val="24"/>
        </w:rPr>
        <w:t xml:space="preserve">:  </w:t>
      </w:r>
      <w:r>
        <w:rPr>
          <w:rFonts w:ascii="Arial" w:hAnsi="Arial" w:cs="Arial"/>
          <w:sz w:val="24"/>
          <w:szCs w:val="24"/>
        </w:rPr>
        <w:t>0%</w:t>
      </w:r>
    </w:p>
    <w:p w:rsidR="007B7695" w:rsidRDefault="00FC2973" w:rsidP="00FC2973">
      <w:pPr>
        <w:rPr>
          <w:rFonts w:ascii="Arial" w:hAnsi="Arial" w:cs="Arial"/>
          <w:sz w:val="24"/>
          <w:szCs w:val="24"/>
        </w:rPr>
      </w:pPr>
      <w:r>
        <w:rPr>
          <w:rFonts w:ascii="Arial" w:hAnsi="Arial" w:cs="Arial"/>
          <w:sz w:val="24"/>
          <w:szCs w:val="24"/>
        </w:rPr>
        <w:t>Total budget per focus area versus expenditure:</w:t>
      </w:r>
    </w:p>
    <w:tbl>
      <w:tblPr>
        <w:tblW w:w="16488" w:type="dxa"/>
        <w:tblInd w:w="-1355" w:type="dxa"/>
        <w:tblLayout w:type="fixed"/>
        <w:tblLook w:val="04A0" w:firstRow="1" w:lastRow="0" w:firstColumn="1" w:lastColumn="0" w:noHBand="0" w:noVBand="1"/>
      </w:tblPr>
      <w:tblGrid>
        <w:gridCol w:w="1170"/>
        <w:gridCol w:w="1260"/>
        <w:gridCol w:w="1170"/>
        <w:gridCol w:w="810"/>
        <w:gridCol w:w="1260"/>
        <w:gridCol w:w="1368"/>
        <w:gridCol w:w="1170"/>
        <w:gridCol w:w="1260"/>
        <w:gridCol w:w="1260"/>
        <w:gridCol w:w="1080"/>
        <w:gridCol w:w="1170"/>
        <w:gridCol w:w="1080"/>
        <w:gridCol w:w="1242"/>
        <w:gridCol w:w="1188"/>
      </w:tblGrid>
      <w:tr w:rsidR="00FE6B03" w:rsidRPr="00021552" w:rsidTr="007B6A2B">
        <w:tc>
          <w:tcPr>
            <w:tcW w:w="1170" w:type="dxa"/>
            <w:tcBorders>
              <w:top w:val="single" w:sz="4" w:space="0" w:color="auto"/>
              <w:left w:val="single" w:sz="4" w:space="0" w:color="auto"/>
              <w:bottom w:val="single" w:sz="4" w:space="0" w:color="auto"/>
              <w:right w:val="single" w:sz="4" w:space="0" w:color="auto"/>
            </w:tcBorders>
            <w:shd w:val="clear" w:color="auto" w:fill="FFFF00"/>
          </w:tcPr>
          <w:p w:rsidR="00FE6B03" w:rsidRPr="00021552" w:rsidRDefault="00FE6B03" w:rsidP="007B6A2B">
            <w:pPr>
              <w:rPr>
                <w:rFonts w:ascii="Arial" w:hAnsi="Arial" w:cs="Arial"/>
                <w:sz w:val="18"/>
                <w:szCs w:val="18"/>
              </w:rPr>
            </w:pPr>
            <w:r w:rsidRPr="00021552">
              <w:rPr>
                <w:rFonts w:ascii="Arial" w:hAnsi="Arial" w:cs="Arial"/>
                <w:sz w:val="18"/>
                <w:szCs w:val="18"/>
              </w:rPr>
              <w:t>Objective</w:t>
            </w:r>
          </w:p>
        </w:tc>
        <w:tc>
          <w:tcPr>
            <w:tcW w:w="1260" w:type="dxa"/>
            <w:tcBorders>
              <w:top w:val="single" w:sz="4" w:space="0" w:color="auto"/>
              <w:left w:val="single" w:sz="4" w:space="0" w:color="auto"/>
              <w:bottom w:val="single" w:sz="4" w:space="0" w:color="auto"/>
              <w:right w:val="single" w:sz="4" w:space="0" w:color="auto"/>
            </w:tcBorders>
            <w:shd w:val="clear" w:color="auto" w:fill="FFFF00"/>
          </w:tcPr>
          <w:p w:rsidR="00FE6B03" w:rsidRPr="00021552" w:rsidRDefault="00FE6B03" w:rsidP="007B6A2B">
            <w:pPr>
              <w:rPr>
                <w:rFonts w:ascii="Arial" w:hAnsi="Arial" w:cs="Arial"/>
                <w:sz w:val="18"/>
                <w:szCs w:val="18"/>
              </w:rPr>
            </w:pPr>
            <w:r w:rsidRPr="00021552">
              <w:rPr>
                <w:rFonts w:ascii="Arial" w:hAnsi="Arial" w:cs="Arial"/>
                <w:sz w:val="18"/>
                <w:szCs w:val="18"/>
              </w:rPr>
              <w:t>Strategy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rsidR="00FE6B03" w:rsidRPr="00021552" w:rsidRDefault="00FE6B03" w:rsidP="007B6A2B">
            <w:pPr>
              <w:rPr>
                <w:rFonts w:ascii="Arial" w:hAnsi="Arial" w:cs="Arial"/>
                <w:sz w:val="18"/>
                <w:szCs w:val="18"/>
              </w:rPr>
            </w:pPr>
            <w:r w:rsidRPr="00021552">
              <w:rPr>
                <w:rFonts w:ascii="Arial" w:hAnsi="Arial" w:cs="Arial"/>
                <w:sz w:val="18"/>
                <w:szCs w:val="18"/>
              </w:rPr>
              <w:t>KPI</w:t>
            </w:r>
          </w:p>
        </w:tc>
        <w:tc>
          <w:tcPr>
            <w:tcW w:w="810" w:type="dxa"/>
            <w:tcBorders>
              <w:top w:val="single" w:sz="4" w:space="0" w:color="auto"/>
              <w:left w:val="single" w:sz="4" w:space="0" w:color="auto"/>
              <w:bottom w:val="single" w:sz="4" w:space="0" w:color="auto"/>
              <w:right w:val="single" w:sz="4" w:space="0" w:color="auto"/>
            </w:tcBorders>
            <w:shd w:val="clear" w:color="auto" w:fill="FFFF00"/>
          </w:tcPr>
          <w:p w:rsidR="00FE6B03" w:rsidRPr="00021552" w:rsidRDefault="00FE6B03" w:rsidP="007B6A2B">
            <w:pPr>
              <w:rPr>
                <w:rFonts w:ascii="Arial" w:hAnsi="Arial" w:cs="Arial"/>
                <w:sz w:val="18"/>
                <w:szCs w:val="18"/>
              </w:rPr>
            </w:pPr>
            <w:r w:rsidRPr="00021552">
              <w:rPr>
                <w:rFonts w:ascii="Arial" w:hAnsi="Arial" w:cs="Arial"/>
                <w:sz w:val="18"/>
                <w:szCs w:val="18"/>
              </w:rPr>
              <w:t>Wards</w:t>
            </w:r>
          </w:p>
        </w:tc>
        <w:tc>
          <w:tcPr>
            <w:tcW w:w="1260" w:type="dxa"/>
            <w:tcBorders>
              <w:top w:val="single" w:sz="4" w:space="0" w:color="auto"/>
              <w:left w:val="single" w:sz="4" w:space="0" w:color="auto"/>
              <w:bottom w:val="single" w:sz="4" w:space="0" w:color="auto"/>
              <w:right w:val="single" w:sz="4" w:space="0" w:color="auto"/>
            </w:tcBorders>
            <w:shd w:val="clear" w:color="auto" w:fill="FFFF00"/>
          </w:tcPr>
          <w:p w:rsidR="00FE6B03" w:rsidRPr="00021552" w:rsidRDefault="00FE6B03" w:rsidP="007B6A2B">
            <w:pPr>
              <w:rPr>
                <w:rFonts w:ascii="Arial" w:hAnsi="Arial" w:cs="Arial"/>
                <w:sz w:val="18"/>
                <w:szCs w:val="18"/>
              </w:rPr>
            </w:pPr>
            <w:r w:rsidRPr="00021552">
              <w:rPr>
                <w:rFonts w:ascii="Arial" w:hAnsi="Arial" w:cs="Arial"/>
                <w:sz w:val="18"/>
                <w:szCs w:val="18"/>
              </w:rPr>
              <w:t>Responsible Person</w:t>
            </w:r>
          </w:p>
        </w:tc>
        <w:tc>
          <w:tcPr>
            <w:tcW w:w="1368" w:type="dxa"/>
            <w:tcBorders>
              <w:top w:val="single" w:sz="4" w:space="0" w:color="auto"/>
              <w:left w:val="single" w:sz="4" w:space="0" w:color="auto"/>
              <w:bottom w:val="single" w:sz="4" w:space="0" w:color="auto"/>
              <w:right w:val="single" w:sz="4" w:space="0" w:color="auto"/>
            </w:tcBorders>
            <w:shd w:val="clear" w:color="auto" w:fill="FFFF00"/>
          </w:tcPr>
          <w:p w:rsidR="00FE6B03" w:rsidRPr="00021552" w:rsidRDefault="00FE6B03" w:rsidP="007B6A2B">
            <w:pPr>
              <w:rPr>
                <w:rFonts w:ascii="Arial" w:hAnsi="Arial" w:cs="Arial"/>
                <w:sz w:val="18"/>
                <w:szCs w:val="18"/>
              </w:rPr>
            </w:pPr>
            <w:r w:rsidRPr="00021552">
              <w:rPr>
                <w:rFonts w:ascii="Arial" w:hAnsi="Arial" w:cs="Arial"/>
                <w:sz w:val="18"/>
                <w:szCs w:val="18"/>
              </w:rPr>
              <w:t>Funding Source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rsidR="00FE6B03" w:rsidRPr="00021552" w:rsidRDefault="00FE6B03" w:rsidP="007B6A2B">
            <w:pPr>
              <w:rPr>
                <w:rFonts w:ascii="Arial" w:hAnsi="Arial" w:cs="Arial"/>
                <w:sz w:val="18"/>
                <w:szCs w:val="18"/>
              </w:rPr>
            </w:pPr>
            <w:r w:rsidRPr="00021552">
              <w:rPr>
                <w:rFonts w:ascii="Arial" w:hAnsi="Arial" w:cs="Arial"/>
                <w:sz w:val="18"/>
                <w:szCs w:val="18"/>
              </w:rPr>
              <w:t>Budget</w:t>
            </w:r>
          </w:p>
        </w:tc>
        <w:tc>
          <w:tcPr>
            <w:tcW w:w="1260" w:type="dxa"/>
            <w:tcBorders>
              <w:top w:val="single" w:sz="4" w:space="0" w:color="auto"/>
              <w:left w:val="single" w:sz="4" w:space="0" w:color="auto"/>
              <w:bottom w:val="single" w:sz="4" w:space="0" w:color="auto"/>
              <w:right w:val="single" w:sz="4" w:space="0" w:color="auto"/>
            </w:tcBorders>
            <w:shd w:val="clear" w:color="auto" w:fill="FFFF00"/>
          </w:tcPr>
          <w:p w:rsidR="00FE6B03" w:rsidRPr="00021552" w:rsidRDefault="00FE6B03" w:rsidP="007B6A2B">
            <w:pPr>
              <w:rPr>
                <w:rFonts w:ascii="Arial" w:hAnsi="Arial" w:cs="Arial"/>
                <w:sz w:val="18"/>
                <w:szCs w:val="18"/>
              </w:rPr>
            </w:pPr>
            <w:r w:rsidRPr="00021552">
              <w:rPr>
                <w:rFonts w:ascii="Arial" w:hAnsi="Arial" w:cs="Arial"/>
                <w:sz w:val="18"/>
                <w:szCs w:val="18"/>
              </w:rPr>
              <w:t>Expenditure</w:t>
            </w:r>
          </w:p>
        </w:tc>
        <w:tc>
          <w:tcPr>
            <w:tcW w:w="1260" w:type="dxa"/>
            <w:tcBorders>
              <w:top w:val="single" w:sz="4" w:space="0" w:color="auto"/>
              <w:left w:val="single" w:sz="4" w:space="0" w:color="auto"/>
              <w:bottom w:val="single" w:sz="4" w:space="0" w:color="auto"/>
              <w:right w:val="single" w:sz="4" w:space="0" w:color="auto"/>
            </w:tcBorders>
            <w:shd w:val="clear" w:color="auto" w:fill="FFFF00"/>
          </w:tcPr>
          <w:p w:rsidR="00FE6B03" w:rsidRPr="00021552" w:rsidRDefault="00FE6B03" w:rsidP="007B6A2B">
            <w:pPr>
              <w:rPr>
                <w:rFonts w:ascii="Arial" w:hAnsi="Arial" w:cs="Arial"/>
                <w:sz w:val="18"/>
                <w:szCs w:val="18"/>
              </w:rPr>
            </w:pPr>
            <w:r w:rsidRPr="00021552">
              <w:rPr>
                <w:rFonts w:ascii="Arial" w:hAnsi="Arial" w:cs="Arial"/>
                <w:sz w:val="18"/>
                <w:szCs w:val="18"/>
              </w:rPr>
              <w:t>Expenditure %</w:t>
            </w:r>
          </w:p>
        </w:tc>
        <w:tc>
          <w:tcPr>
            <w:tcW w:w="5760" w:type="dxa"/>
            <w:gridSpan w:val="5"/>
            <w:tcBorders>
              <w:top w:val="single" w:sz="4" w:space="0" w:color="auto"/>
              <w:left w:val="single" w:sz="4" w:space="0" w:color="auto"/>
              <w:bottom w:val="single" w:sz="4" w:space="0" w:color="auto"/>
              <w:right w:val="single" w:sz="4" w:space="0" w:color="auto"/>
            </w:tcBorders>
            <w:shd w:val="clear" w:color="auto" w:fill="8064A2"/>
          </w:tcPr>
          <w:p w:rsidR="00FE6B03" w:rsidRPr="00021552" w:rsidRDefault="00FE6B03" w:rsidP="007B6A2B">
            <w:pPr>
              <w:rPr>
                <w:rFonts w:ascii="Arial" w:hAnsi="Arial" w:cs="Arial"/>
                <w:b/>
                <w:i/>
                <w:sz w:val="18"/>
                <w:szCs w:val="18"/>
              </w:rPr>
            </w:pPr>
            <w:r w:rsidRPr="00021552">
              <w:rPr>
                <w:rFonts w:ascii="Arial" w:hAnsi="Arial" w:cs="Arial"/>
                <w:b/>
                <w:i/>
                <w:sz w:val="18"/>
                <w:szCs w:val="18"/>
              </w:rPr>
              <w:t xml:space="preserve">           </w:t>
            </w:r>
            <w:r w:rsidR="00DE17E2">
              <w:rPr>
                <w:rFonts w:ascii="Arial" w:hAnsi="Arial" w:cs="Arial"/>
                <w:b/>
                <w:i/>
                <w:sz w:val="18"/>
                <w:szCs w:val="18"/>
              </w:rPr>
              <w:t xml:space="preserve">       PERFORMANCE FOR QUARTER 2</w:t>
            </w:r>
          </w:p>
        </w:tc>
      </w:tr>
      <w:tr w:rsidR="00FE6B03" w:rsidRPr="001A6CCC" w:rsidTr="00EC3D51">
        <w:trPr>
          <w:trHeight w:val="962"/>
        </w:trPr>
        <w:tc>
          <w:tcPr>
            <w:tcW w:w="10728" w:type="dxa"/>
            <w:gridSpan w:val="9"/>
            <w:tcBorders>
              <w:top w:val="single" w:sz="4" w:space="0" w:color="auto"/>
              <w:left w:val="single" w:sz="4" w:space="0" w:color="auto"/>
              <w:bottom w:val="single" w:sz="4" w:space="0" w:color="auto"/>
              <w:right w:val="single" w:sz="4" w:space="0" w:color="auto"/>
            </w:tcBorders>
            <w:shd w:val="clear" w:color="auto" w:fill="00B0F0"/>
          </w:tcPr>
          <w:p w:rsidR="00FE6B03" w:rsidRPr="001A6CCC" w:rsidRDefault="00FE6B03" w:rsidP="007B6A2B">
            <w:pP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00B0F0"/>
          </w:tcPr>
          <w:p w:rsidR="00FE6B03" w:rsidRPr="001A6CCC" w:rsidRDefault="00FE6B03" w:rsidP="007B6A2B">
            <w:pPr>
              <w:rPr>
                <w:rFonts w:ascii="Arial" w:hAnsi="Arial" w:cs="Arial"/>
                <w:sz w:val="18"/>
                <w:szCs w:val="18"/>
              </w:rPr>
            </w:pPr>
            <w:r>
              <w:rPr>
                <w:rFonts w:ascii="Arial" w:hAnsi="Arial" w:cs="Arial"/>
                <w:sz w:val="18"/>
                <w:szCs w:val="18"/>
              </w:rPr>
              <w:t xml:space="preserve">Annual Target </w:t>
            </w:r>
          </w:p>
        </w:tc>
        <w:tc>
          <w:tcPr>
            <w:tcW w:w="1170" w:type="dxa"/>
            <w:tcBorders>
              <w:top w:val="single" w:sz="4" w:space="0" w:color="auto"/>
              <w:left w:val="single" w:sz="4" w:space="0" w:color="auto"/>
              <w:bottom w:val="single" w:sz="4" w:space="0" w:color="auto"/>
              <w:right w:val="single" w:sz="4" w:space="0" w:color="auto"/>
            </w:tcBorders>
            <w:shd w:val="clear" w:color="auto" w:fill="00B0F0"/>
          </w:tcPr>
          <w:p w:rsidR="00FE6B03" w:rsidRPr="001A6CCC" w:rsidRDefault="000374C5" w:rsidP="007B6A2B">
            <w:pPr>
              <w:rPr>
                <w:rFonts w:ascii="Arial" w:hAnsi="Arial" w:cs="Arial"/>
                <w:sz w:val="18"/>
                <w:szCs w:val="18"/>
              </w:rPr>
            </w:pPr>
            <w:r>
              <w:rPr>
                <w:rFonts w:ascii="Arial" w:hAnsi="Arial" w:cs="Arial"/>
                <w:sz w:val="18"/>
                <w:szCs w:val="18"/>
              </w:rPr>
              <w:t>Quarter 2</w:t>
            </w:r>
            <w:r w:rsidR="00FE6B03" w:rsidRPr="001A6CCC">
              <w:rPr>
                <w:rFonts w:ascii="Arial" w:hAnsi="Arial" w:cs="Arial"/>
                <w:sz w:val="18"/>
                <w:szCs w:val="18"/>
              </w:rPr>
              <w:t xml:space="preserve"> Target</w:t>
            </w:r>
          </w:p>
        </w:tc>
        <w:tc>
          <w:tcPr>
            <w:tcW w:w="1080" w:type="dxa"/>
            <w:tcBorders>
              <w:top w:val="single" w:sz="4" w:space="0" w:color="auto"/>
              <w:left w:val="single" w:sz="4" w:space="0" w:color="auto"/>
              <w:bottom w:val="single" w:sz="4" w:space="0" w:color="auto"/>
              <w:right w:val="single" w:sz="4" w:space="0" w:color="auto"/>
            </w:tcBorders>
            <w:shd w:val="clear" w:color="auto" w:fill="00B0F0"/>
          </w:tcPr>
          <w:p w:rsidR="00FE6B03" w:rsidRPr="001A6CCC" w:rsidRDefault="00FE6B03" w:rsidP="007B6A2B">
            <w:pPr>
              <w:rPr>
                <w:rFonts w:ascii="Arial" w:hAnsi="Arial" w:cs="Arial"/>
                <w:sz w:val="18"/>
                <w:szCs w:val="18"/>
              </w:rPr>
            </w:pPr>
            <w:r w:rsidRPr="001A6CCC">
              <w:rPr>
                <w:rFonts w:ascii="Arial" w:hAnsi="Arial" w:cs="Arial"/>
                <w:sz w:val="18"/>
                <w:szCs w:val="18"/>
              </w:rPr>
              <w:t>On Target/Not on Target</w:t>
            </w:r>
          </w:p>
        </w:tc>
        <w:tc>
          <w:tcPr>
            <w:tcW w:w="1242" w:type="dxa"/>
            <w:tcBorders>
              <w:top w:val="single" w:sz="4" w:space="0" w:color="auto"/>
              <w:left w:val="single" w:sz="4" w:space="0" w:color="auto"/>
              <w:bottom w:val="single" w:sz="4" w:space="0" w:color="auto"/>
              <w:right w:val="single" w:sz="4" w:space="0" w:color="auto"/>
            </w:tcBorders>
            <w:shd w:val="clear" w:color="auto" w:fill="00B0F0"/>
          </w:tcPr>
          <w:p w:rsidR="00FE6B03" w:rsidRPr="001A6CCC" w:rsidRDefault="00FE6B03" w:rsidP="007B6A2B">
            <w:pPr>
              <w:rPr>
                <w:rFonts w:ascii="Arial" w:hAnsi="Arial" w:cs="Arial"/>
                <w:sz w:val="18"/>
                <w:szCs w:val="18"/>
              </w:rPr>
            </w:pPr>
            <w:r w:rsidRPr="001A6CCC">
              <w:rPr>
                <w:rFonts w:ascii="Arial" w:hAnsi="Arial" w:cs="Arial"/>
                <w:sz w:val="18"/>
                <w:szCs w:val="18"/>
              </w:rPr>
              <w:t>Actual Output</w:t>
            </w:r>
          </w:p>
        </w:tc>
        <w:tc>
          <w:tcPr>
            <w:tcW w:w="1188" w:type="dxa"/>
            <w:tcBorders>
              <w:top w:val="single" w:sz="4" w:space="0" w:color="auto"/>
              <w:left w:val="single" w:sz="4" w:space="0" w:color="auto"/>
              <w:bottom w:val="single" w:sz="4" w:space="0" w:color="auto"/>
              <w:right w:val="single" w:sz="4" w:space="0" w:color="auto"/>
            </w:tcBorders>
            <w:shd w:val="clear" w:color="auto" w:fill="00B0F0"/>
          </w:tcPr>
          <w:p w:rsidR="00FE6B03" w:rsidRPr="001A6CCC" w:rsidRDefault="00FE6B03" w:rsidP="007B6A2B">
            <w:pPr>
              <w:rPr>
                <w:rFonts w:ascii="Arial" w:hAnsi="Arial" w:cs="Arial"/>
                <w:sz w:val="18"/>
                <w:szCs w:val="18"/>
              </w:rPr>
            </w:pPr>
            <w:r w:rsidRPr="001A6CCC">
              <w:rPr>
                <w:rFonts w:ascii="Arial" w:hAnsi="Arial" w:cs="Arial"/>
                <w:sz w:val="18"/>
                <w:szCs w:val="18"/>
              </w:rPr>
              <w:t>Reason for Variance and Plan of Action</w:t>
            </w:r>
          </w:p>
        </w:tc>
      </w:tr>
      <w:tr w:rsidR="00B227AF" w:rsidRPr="0055626E" w:rsidTr="00A236CD">
        <w:tc>
          <w:tcPr>
            <w:tcW w:w="1170" w:type="dxa"/>
            <w:tcBorders>
              <w:top w:val="single" w:sz="4" w:space="0" w:color="auto"/>
              <w:left w:val="single" w:sz="4" w:space="0" w:color="auto"/>
              <w:bottom w:val="single" w:sz="4" w:space="0" w:color="auto"/>
              <w:right w:val="single" w:sz="4" w:space="0" w:color="auto"/>
            </w:tcBorders>
          </w:tcPr>
          <w:p w:rsidR="00B227AF" w:rsidRPr="00EC3D51" w:rsidRDefault="00B227AF" w:rsidP="00B227AF">
            <w:pPr>
              <w:rPr>
                <w:rFonts w:ascii="Arial" w:hAnsi="Arial" w:cs="Arial"/>
                <w:bCs/>
                <w:sz w:val="16"/>
                <w:szCs w:val="16"/>
              </w:rPr>
            </w:pPr>
            <w:r w:rsidRPr="00FE6B03">
              <w:rPr>
                <w:rFonts w:ascii="Arial" w:hAnsi="Arial" w:cs="Arial"/>
                <w:bCs/>
                <w:sz w:val="16"/>
                <w:szCs w:val="16"/>
              </w:rPr>
              <w:t xml:space="preserve">To significantly reduce and mitigate the negative impact of disasters and to upgrade road traffic and pedestrian safety, with regular maintenance on installations and infrastructure as an </w:t>
            </w:r>
            <w:r w:rsidR="00EC3D51">
              <w:rPr>
                <w:rFonts w:ascii="Arial" w:hAnsi="Arial" w:cs="Arial"/>
                <w:bCs/>
                <w:sz w:val="16"/>
                <w:szCs w:val="16"/>
              </w:rPr>
              <w:lastRenderedPageBreak/>
              <w:t>ongoing concern.</w:t>
            </w:r>
          </w:p>
        </w:tc>
        <w:tc>
          <w:tcPr>
            <w:tcW w:w="1260" w:type="dxa"/>
            <w:tcBorders>
              <w:top w:val="single" w:sz="4" w:space="0" w:color="auto"/>
              <w:left w:val="single" w:sz="4" w:space="0" w:color="auto"/>
              <w:bottom w:val="single" w:sz="4" w:space="0" w:color="auto"/>
              <w:right w:val="single" w:sz="4" w:space="0" w:color="auto"/>
            </w:tcBorders>
          </w:tcPr>
          <w:p w:rsidR="00B227AF" w:rsidRPr="00FE6B03" w:rsidRDefault="00B227AF" w:rsidP="00B227AF">
            <w:pPr>
              <w:rPr>
                <w:rFonts w:ascii="Arial" w:hAnsi="Arial" w:cs="Arial"/>
                <w:sz w:val="16"/>
                <w:szCs w:val="16"/>
              </w:rPr>
            </w:pPr>
            <w:r w:rsidRPr="00FE6B03">
              <w:rPr>
                <w:rFonts w:ascii="Arial" w:hAnsi="Arial" w:cs="Arial"/>
                <w:bCs/>
                <w:sz w:val="16"/>
                <w:szCs w:val="16"/>
              </w:rPr>
              <w:lastRenderedPageBreak/>
              <w:t>Source funding to upgrade the Fire-fighting service</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B227AF" w:rsidRPr="00FE6B03" w:rsidRDefault="00B227AF" w:rsidP="00B227AF">
            <w:pPr>
              <w:rPr>
                <w:rFonts w:ascii="Arial" w:hAnsi="Arial" w:cs="Arial"/>
                <w:sz w:val="16"/>
                <w:szCs w:val="16"/>
              </w:rPr>
            </w:pPr>
            <w:r w:rsidRPr="00FE6B03">
              <w:rPr>
                <w:rFonts w:ascii="Arial" w:hAnsi="Arial" w:cs="Arial"/>
                <w:sz w:val="16"/>
                <w:szCs w:val="16"/>
              </w:rPr>
              <w:t>Number of Audits conducted to determine how many Fire Hydrants to be installed  by 30</w:t>
            </w:r>
            <w:r w:rsidRPr="00FE6B03">
              <w:rPr>
                <w:rFonts w:ascii="Arial" w:hAnsi="Arial" w:cs="Arial"/>
                <w:sz w:val="16"/>
                <w:szCs w:val="16"/>
                <w:vertAlign w:val="superscript"/>
              </w:rPr>
              <w:t>th</w:t>
            </w:r>
            <w:r w:rsidRPr="00FE6B03">
              <w:rPr>
                <w:rFonts w:ascii="Arial" w:hAnsi="Arial" w:cs="Arial"/>
                <w:sz w:val="16"/>
                <w:szCs w:val="16"/>
              </w:rPr>
              <w:t xml:space="preserve"> June 2018</w:t>
            </w:r>
          </w:p>
        </w:tc>
        <w:tc>
          <w:tcPr>
            <w:tcW w:w="810" w:type="dxa"/>
            <w:tcBorders>
              <w:top w:val="single" w:sz="4" w:space="0" w:color="auto"/>
              <w:left w:val="single" w:sz="4" w:space="0" w:color="auto"/>
              <w:bottom w:val="single" w:sz="4" w:space="0" w:color="auto"/>
              <w:right w:val="single" w:sz="4" w:space="0" w:color="auto"/>
            </w:tcBorders>
          </w:tcPr>
          <w:p w:rsidR="00B227AF" w:rsidRPr="00FE6B03" w:rsidRDefault="00B227AF" w:rsidP="00B227AF">
            <w:pPr>
              <w:rPr>
                <w:rFonts w:ascii="Arial" w:hAnsi="Arial" w:cs="Arial"/>
                <w:sz w:val="16"/>
                <w:szCs w:val="16"/>
              </w:rPr>
            </w:pPr>
            <w:r w:rsidRPr="00FE6B03">
              <w:rPr>
                <w:rFonts w:ascii="Arial" w:hAnsi="Arial" w:cs="Arial"/>
                <w:sz w:val="16"/>
                <w:szCs w:val="16"/>
              </w:rPr>
              <w:t>2,3,4,5,7,14</w:t>
            </w:r>
          </w:p>
        </w:tc>
        <w:tc>
          <w:tcPr>
            <w:tcW w:w="1260" w:type="dxa"/>
            <w:tcBorders>
              <w:top w:val="single" w:sz="4" w:space="0" w:color="auto"/>
              <w:left w:val="single" w:sz="4" w:space="0" w:color="auto"/>
              <w:bottom w:val="single" w:sz="4" w:space="0" w:color="auto"/>
              <w:right w:val="single" w:sz="4" w:space="0" w:color="auto"/>
            </w:tcBorders>
          </w:tcPr>
          <w:p w:rsidR="00B227AF" w:rsidRPr="00FE6B03" w:rsidRDefault="00B227AF" w:rsidP="00B227AF">
            <w:pPr>
              <w:rPr>
                <w:rFonts w:ascii="Arial" w:hAnsi="Arial" w:cs="Arial"/>
                <w:sz w:val="16"/>
                <w:szCs w:val="16"/>
              </w:rPr>
            </w:pPr>
            <w:r w:rsidRPr="00FE6B03">
              <w:rPr>
                <w:rFonts w:ascii="Arial" w:hAnsi="Arial" w:cs="Arial"/>
                <w:sz w:val="16"/>
                <w:szCs w:val="16"/>
              </w:rPr>
              <w:t>Protection Service Department</w:t>
            </w:r>
          </w:p>
          <w:p w:rsidR="00B227AF" w:rsidRPr="00FE6B03" w:rsidRDefault="00B227AF" w:rsidP="00B227AF">
            <w:pPr>
              <w:rPr>
                <w:rFonts w:ascii="Arial"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tcPr>
          <w:p w:rsidR="00B227AF" w:rsidRPr="00FE6B03" w:rsidRDefault="00B227AF" w:rsidP="00B227AF">
            <w:pPr>
              <w:rPr>
                <w:rFonts w:ascii="Arial" w:hAnsi="Arial" w:cs="Arial"/>
                <w:sz w:val="16"/>
                <w:szCs w:val="16"/>
              </w:rPr>
            </w:pPr>
            <w:r>
              <w:rPr>
                <w:rFonts w:ascii="Arial" w:hAnsi="Arial" w:cs="Arial"/>
                <w:sz w:val="16"/>
                <w:szCs w:val="16"/>
              </w:rPr>
              <w:t xml:space="preserve">External </w:t>
            </w:r>
            <w:r w:rsidRPr="00FE6B03">
              <w:rPr>
                <w:rFonts w:ascii="Arial" w:hAnsi="Arial" w:cs="Arial"/>
                <w:sz w:val="16"/>
                <w:szCs w:val="16"/>
              </w:rPr>
              <w:t>SBDM Fire Grant</w:t>
            </w:r>
          </w:p>
        </w:tc>
        <w:tc>
          <w:tcPr>
            <w:tcW w:w="1170" w:type="dxa"/>
            <w:tcBorders>
              <w:top w:val="single" w:sz="4" w:space="0" w:color="auto"/>
              <w:left w:val="single" w:sz="4" w:space="0" w:color="auto"/>
              <w:bottom w:val="single" w:sz="4" w:space="0" w:color="auto"/>
              <w:right w:val="single" w:sz="4" w:space="0" w:color="auto"/>
            </w:tcBorders>
          </w:tcPr>
          <w:p w:rsidR="00B227AF" w:rsidRPr="00FE6B03" w:rsidRDefault="00B227AF" w:rsidP="00B227AF">
            <w:pPr>
              <w:rPr>
                <w:rFonts w:ascii="Arial" w:hAnsi="Arial" w:cs="Arial"/>
                <w:sz w:val="16"/>
                <w:szCs w:val="16"/>
              </w:rPr>
            </w:pPr>
            <w:r w:rsidRPr="00FE6B03">
              <w:rPr>
                <w:rFonts w:ascii="Arial" w:hAnsi="Arial" w:cs="Arial"/>
                <w:sz w:val="16"/>
                <w:szCs w:val="16"/>
              </w:rPr>
              <w:t>90,200.00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B227AF" w:rsidRPr="00FE6B03" w:rsidRDefault="00B227AF" w:rsidP="00B227AF">
            <w:pPr>
              <w:rPr>
                <w:rFonts w:ascii="Arial" w:hAnsi="Arial" w:cs="Arial"/>
                <w:sz w:val="16"/>
                <w:szCs w:val="16"/>
              </w:rPr>
            </w:pPr>
            <w:r>
              <w:rPr>
                <w:rFonts w:ascii="Arial" w:hAnsi="Arial" w:cs="Arial"/>
                <w:sz w:val="16"/>
                <w:szCs w:val="16"/>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B227AF" w:rsidRPr="00FE6B03" w:rsidRDefault="00B227AF" w:rsidP="00B227AF">
            <w:pPr>
              <w:rPr>
                <w:rFonts w:ascii="Arial" w:hAnsi="Arial" w:cs="Arial"/>
                <w:sz w:val="16"/>
                <w:szCs w:val="16"/>
              </w:rPr>
            </w:pPr>
            <w:r>
              <w:rPr>
                <w:rFonts w:ascii="Arial" w:hAnsi="Arial" w:cs="Arial"/>
                <w:sz w:val="16"/>
                <w:szCs w:val="16"/>
              </w:rPr>
              <w:t>0%</w:t>
            </w:r>
          </w:p>
        </w:tc>
        <w:tc>
          <w:tcPr>
            <w:tcW w:w="1080" w:type="dxa"/>
            <w:tcBorders>
              <w:top w:val="single" w:sz="4" w:space="0" w:color="auto"/>
              <w:left w:val="single" w:sz="4" w:space="0" w:color="auto"/>
              <w:bottom w:val="single" w:sz="4" w:space="0" w:color="auto"/>
              <w:right w:val="single" w:sz="4" w:space="0" w:color="auto"/>
            </w:tcBorders>
          </w:tcPr>
          <w:p w:rsidR="00B227AF" w:rsidRPr="00FE6B03" w:rsidRDefault="00B227AF" w:rsidP="00B227AF">
            <w:pPr>
              <w:rPr>
                <w:rFonts w:ascii="Arial" w:hAnsi="Arial" w:cs="Arial"/>
                <w:sz w:val="16"/>
                <w:szCs w:val="16"/>
              </w:rPr>
            </w:pPr>
            <w:r w:rsidRPr="00FE6B03">
              <w:rPr>
                <w:rFonts w:ascii="Arial" w:hAnsi="Arial" w:cs="Arial"/>
                <w:sz w:val="16"/>
                <w:szCs w:val="16"/>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227AF" w:rsidRPr="00C260FE" w:rsidRDefault="00B227AF" w:rsidP="00B227AF">
            <w:pPr>
              <w:rPr>
                <w:rFonts w:ascii="Arial" w:hAnsi="Arial" w:cs="Arial"/>
                <w:sz w:val="16"/>
                <w:szCs w:val="16"/>
              </w:rPr>
            </w:pPr>
            <w:r w:rsidRPr="00C260FE">
              <w:rPr>
                <w:rFonts w:ascii="Arial" w:hAnsi="Arial" w:cs="Arial"/>
                <w:color w:val="000000"/>
                <w:sz w:val="16"/>
                <w:szCs w:val="16"/>
              </w:rPr>
              <w:t>Audit to be conducted to investigate what is still outstanding for conversion to pillar post.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B227AF" w:rsidRPr="00FE6B03" w:rsidRDefault="00B227AF" w:rsidP="00B227AF">
            <w:pPr>
              <w:rPr>
                <w:rFonts w:ascii="Arial" w:hAnsi="Arial" w:cs="Arial"/>
                <w:sz w:val="16"/>
                <w:szCs w:val="16"/>
              </w:rPr>
            </w:pPr>
            <w:r>
              <w:rPr>
                <w:rFonts w:ascii="Arial" w:hAnsi="Arial" w:cs="Arial"/>
                <w:sz w:val="16"/>
                <w:szCs w:val="16"/>
              </w:rPr>
              <w:t xml:space="preserve">Not on Target </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B227AF" w:rsidRPr="00B227AF" w:rsidRDefault="00B227AF" w:rsidP="00B227AF">
            <w:pPr>
              <w:rPr>
                <w:rFonts w:ascii="Arial" w:hAnsi="Arial" w:cs="Arial"/>
                <w:sz w:val="16"/>
                <w:szCs w:val="16"/>
              </w:rPr>
            </w:pPr>
            <w:r w:rsidRPr="00B227AF">
              <w:rPr>
                <w:rFonts w:ascii="Arial" w:hAnsi="Arial" w:cs="Arial"/>
                <w:sz w:val="16"/>
                <w:szCs w:val="16"/>
              </w:rPr>
              <w:t>None</w:t>
            </w:r>
          </w:p>
        </w:tc>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tcPr>
          <w:p w:rsidR="00B227AF" w:rsidRPr="00B227AF" w:rsidRDefault="00B227AF" w:rsidP="00B227AF">
            <w:pPr>
              <w:rPr>
                <w:rFonts w:ascii="Arial" w:hAnsi="Arial" w:cs="Arial"/>
                <w:sz w:val="16"/>
                <w:szCs w:val="16"/>
              </w:rPr>
            </w:pPr>
            <w:r w:rsidRPr="00B227AF">
              <w:rPr>
                <w:rFonts w:ascii="Arial" w:hAnsi="Arial" w:cs="Arial"/>
                <w:sz w:val="16"/>
                <w:szCs w:val="16"/>
              </w:rPr>
              <w:t>Funding from the SBDM not yet received. However, the SLA has been signed in November by DBNLM – awaiting transfer of funds. Once funding is available, the audit will be conducted</w:t>
            </w:r>
          </w:p>
        </w:tc>
      </w:tr>
    </w:tbl>
    <w:p w:rsidR="00FE6B03" w:rsidRDefault="00FE6B03" w:rsidP="00FC2973">
      <w:pPr>
        <w:rPr>
          <w:rFonts w:ascii="Arial" w:hAnsi="Arial" w:cs="Arial"/>
          <w:sz w:val="24"/>
          <w:szCs w:val="24"/>
        </w:rPr>
      </w:pPr>
    </w:p>
    <w:p w:rsidR="00786DA7" w:rsidRPr="00312437" w:rsidRDefault="00786DA7" w:rsidP="00786DA7">
      <w:pPr>
        <w:rPr>
          <w:rFonts w:ascii="Arial" w:hAnsi="Arial" w:cs="Arial"/>
          <w:sz w:val="24"/>
          <w:szCs w:val="24"/>
          <w:u w:val="single"/>
        </w:rPr>
      </w:pPr>
      <w:r w:rsidRPr="00312437">
        <w:rPr>
          <w:rFonts w:ascii="Arial" w:hAnsi="Arial" w:cs="Arial"/>
          <w:sz w:val="24"/>
          <w:szCs w:val="24"/>
          <w:u w:val="single"/>
        </w:rPr>
        <w:t>Institutional Development</w:t>
      </w:r>
    </w:p>
    <w:p w:rsidR="00786DA7" w:rsidRPr="00312437" w:rsidRDefault="007F3C9D" w:rsidP="00786DA7">
      <w:pPr>
        <w:rPr>
          <w:rFonts w:ascii="Arial" w:hAnsi="Arial" w:cs="Arial"/>
          <w:sz w:val="24"/>
          <w:szCs w:val="24"/>
        </w:rPr>
      </w:pPr>
      <w:r>
        <w:rPr>
          <w:rFonts w:ascii="Arial" w:hAnsi="Arial" w:cs="Arial"/>
          <w:sz w:val="24"/>
          <w:szCs w:val="24"/>
        </w:rPr>
        <w:t>Number of projects:</w:t>
      </w:r>
      <w:r w:rsidR="001A6CCC">
        <w:rPr>
          <w:rFonts w:ascii="Arial" w:hAnsi="Arial" w:cs="Arial"/>
          <w:sz w:val="24"/>
          <w:szCs w:val="24"/>
        </w:rPr>
        <w:t xml:space="preserve"> 15</w:t>
      </w:r>
    </w:p>
    <w:p w:rsidR="00786DA7" w:rsidRPr="00312437" w:rsidRDefault="00786DA7" w:rsidP="00786DA7">
      <w:pPr>
        <w:rPr>
          <w:rFonts w:ascii="Arial" w:hAnsi="Arial" w:cs="Arial"/>
          <w:sz w:val="24"/>
          <w:szCs w:val="24"/>
        </w:rPr>
      </w:pPr>
      <w:r w:rsidRPr="00312437">
        <w:rPr>
          <w:rFonts w:ascii="Arial" w:hAnsi="Arial" w:cs="Arial"/>
          <w:sz w:val="24"/>
          <w:szCs w:val="24"/>
        </w:rPr>
        <w:t>Nu</w:t>
      </w:r>
      <w:r w:rsidR="00EC3D51">
        <w:rPr>
          <w:rFonts w:ascii="Arial" w:hAnsi="Arial" w:cs="Arial"/>
          <w:sz w:val="24"/>
          <w:szCs w:val="24"/>
        </w:rPr>
        <w:t>mber of projects completed/ on T</w:t>
      </w:r>
      <w:r w:rsidRPr="00312437">
        <w:rPr>
          <w:rFonts w:ascii="Arial" w:hAnsi="Arial" w:cs="Arial"/>
          <w:sz w:val="24"/>
          <w:szCs w:val="24"/>
        </w:rPr>
        <w:t xml:space="preserve">arget: </w:t>
      </w:r>
      <w:r w:rsidR="00652D63">
        <w:rPr>
          <w:rFonts w:ascii="Arial" w:hAnsi="Arial" w:cs="Arial"/>
          <w:sz w:val="24"/>
          <w:szCs w:val="24"/>
        </w:rPr>
        <w:t>9</w:t>
      </w:r>
    </w:p>
    <w:p w:rsidR="00786DA7" w:rsidRPr="00312437" w:rsidRDefault="00786DA7" w:rsidP="00786DA7">
      <w:pPr>
        <w:rPr>
          <w:rFonts w:ascii="Arial" w:hAnsi="Arial" w:cs="Arial"/>
          <w:sz w:val="24"/>
          <w:szCs w:val="24"/>
        </w:rPr>
      </w:pPr>
      <w:r w:rsidRPr="00312437">
        <w:rPr>
          <w:rFonts w:ascii="Arial" w:hAnsi="Arial" w:cs="Arial"/>
          <w:sz w:val="24"/>
          <w:szCs w:val="24"/>
        </w:rPr>
        <w:t>Nu</w:t>
      </w:r>
      <w:r w:rsidR="008F247D">
        <w:rPr>
          <w:rFonts w:ascii="Arial" w:hAnsi="Arial" w:cs="Arial"/>
          <w:sz w:val="24"/>
          <w:szCs w:val="24"/>
        </w:rPr>
        <w:t>mber of projects Not on Target:</w:t>
      </w:r>
      <w:r w:rsidR="00FA2B5A">
        <w:rPr>
          <w:rFonts w:ascii="Arial" w:hAnsi="Arial" w:cs="Arial"/>
          <w:sz w:val="24"/>
          <w:szCs w:val="24"/>
        </w:rPr>
        <w:t xml:space="preserve"> 6</w:t>
      </w:r>
    </w:p>
    <w:p w:rsidR="00122441" w:rsidRPr="00312437" w:rsidRDefault="00EC3D51" w:rsidP="00786DA7">
      <w:pPr>
        <w:rPr>
          <w:rFonts w:ascii="Arial" w:hAnsi="Arial" w:cs="Arial"/>
          <w:sz w:val="24"/>
          <w:szCs w:val="24"/>
        </w:rPr>
      </w:pPr>
      <w:r>
        <w:rPr>
          <w:rFonts w:ascii="Arial" w:hAnsi="Arial" w:cs="Arial"/>
          <w:sz w:val="24"/>
          <w:szCs w:val="24"/>
        </w:rPr>
        <w:t>Percentage on Target</w:t>
      </w:r>
      <w:r w:rsidR="00786DA7" w:rsidRPr="00312437">
        <w:rPr>
          <w:rFonts w:ascii="Arial" w:hAnsi="Arial" w:cs="Arial"/>
          <w:sz w:val="24"/>
          <w:szCs w:val="24"/>
        </w:rPr>
        <w:t xml:space="preserve">: </w:t>
      </w:r>
      <w:r w:rsidR="00652D63">
        <w:rPr>
          <w:rFonts w:ascii="Arial" w:hAnsi="Arial" w:cs="Arial"/>
          <w:sz w:val="24"/>
          <w:szCs w:val="24"/>
        </w:rPr>
        <w:t>60%</w:t>
      </w:r>
    </w:p>
    <w:p w:rsidR="00786DA7" w:rsidRDefault="00786DA7" w:rsidP="00786DA7">
      <w:pPr>
        <w:rPr>
          <w:rFonts w:ascii="Arial" w:hAnsi="Arial" w:cs="Arial"/>
          <w:sz w:val="24"/>
          <w:szCs w:val="24"/>
        </w:rPr>
      </w:pPr>
      <w:r w:rsidRPr="00312437">
        <w:rPr>
          <w:rFonts w:ascii="Arial" w:hAnsi="Arial" w:cs="Arial"/>
          <w:sz w:val="24"/>
          <w:szCs w:val="24"/>
        </w:rPr>
        <w:t>Total budget per focus area versus expenditure:</w:t>
      </w:r>
    </w:p>
    <w:tbl>
      <w:tblPr>
        <w:tblW w:w="16560" w:type="dxa"/>
        <w:tblInd w:w="-1355" w:type="dxa"/>
        <w:tblLayout w:type="fixed"/>
        <w:tblLook w:val="04A0" w:firstRow="1" w:lastRow="0" w:firstColumn="1" w:lastColumn="0" w:noHBand="0" w:noVBand="1"/>
      </w:tblPr>
      <w:tblGrid>
        <w:gridCol w:w="1170"/>
        <w:gridCol w:w="1260"/>
        <w:gridCol w:w="1170"/>
        <w:gridCol w:w="810"/>
        <w:gridCol w:w="1260"/>
        <w:gridCol w:w="1368"/>
        <w:gridCol w:w="1170"/>
        <w:gridCol w:w="1260"/>
        <w:gridCol w:w="1260"/>
        <w:gridCol w:w="1080"/>
        <w:gridCol w:w="1170"/>
        <w:gridCol w:w="1080"/>
        <w:gridCol w:w="1242"/>
        <w:gridCol w:w="1260"/>
      </w:tblGrid>
      <w:tr w:rsidR="00FE6B03" w:rsidRPr="00021552" w:rsidTr="001916E7">
        <w:tc>
          <w:tcPr>
            <w:tcW w:w="1170" w:type="dxa"/>
            <w:tcBorders>
              <w:top w:val="single" w:sz="4" w:space="0" w:color="auto"/>
              <w:left w:val="single" w:sz="4" w:space="0" w:color="auto"/>
              <w:bottom w:val="single" w:sz="4" w:space="0" w:color="auto"/>
              <w:right w:val="single" w:sz="4" w:space="0" w:color="auto"/>
            </w:tcBorders>
            <w:shd w:val="clear" w:color="auto" w:fill="FFFF00"/>
          </w:tcPr>
          <w:p w:rsidR="00FE6B03" w:rsidRPr="00021552" w:rsidRDefault="00FE6B03" w:rsidP="007B6A2B">
            <w:pPr>
              <w:rPr>
                <w:rFonts w:ascii="Arial" w:hAnsi="Arial" w:cs="Arial"/>
                <w:sz w:val="18"/>
                <w:szCs w:val="18"/>
              </w:rPr>
            </w:pPr>
            <w:r w:rsidRPr="00021552">
              <w:rPr>
                <w:rFonts w:ascii="Arial" w:hAnsi="Arial" w:cs="Arial"/>
                <w:sz w:val="18"/>
                <w:szCs w:val="18"/>
              </w:rPr>
              <w:t>Objective</w:t>
            </w:r>
          </w:p>
        </w:tc>
        <w:tc>
          <w:tcPr>
            <w:tcW w:w="1260" w:type="dxa"/>
            <w:tcBorders>
              <w:top w:val="single" w:sz="4" w:space="0" w:color="auto"/>
              <w:left w:val="single" w:sz="4" w:space="0" w:color="auto"/>
              <w:bottom w:val="single" w:sz="4" w:space="0" w:color="auto"/>
              <w:right w:val="single" w:sz="4" w:space="0" w:color="auto"/>
            </w:tcBorders>
            <w:shd w:val="clear" w:color="auto" w:fill="FFFF00"/>
          </w:tcPr>
          <w:p w:rsidR="00FE6B03" w:rsidRPr="00021552" w:rsidRDefault="00FE6B03" w:rsidP="007B6A2B">
            <w:pPr>
              <w:rPr>
                <w:rFonts w:ascii="Arial" w:hAnsi="Arial" w:cs="Arial"/>
                <w:sz w:val="18"/>
                <w:szCs w:val="18"/>
              </w:rPr>
            </w:pPr>
            <w:r w:rsidRPr="00021552">
              <w:rPr>
                <w:rFonts w:ascii="Arial" w:hAnsi="Arial" w:cs="Arial"/>
                <w:sz w:val="18"/>
                <w:szCs w:val="18"/>
              </w:rPr>
              <w:t>Strategy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rsidR="00FE6B03" w:rsidRPr="00021552" w:rsidRDefault="00FE6B03" w:rsidP="007B6A2B">
            <w:pPr>
              <w:rPr>
                <w:rFonts w:ascii="Arial" w:hAnsi="Arial" w:cs="Arial"/>
                <w:sz w:val="18"/>
                <w:szCs w:val="18"/>
              </w:rPr>
            </w:pPr>
            <w:r w:rsidRPr="00021552">
              <w:rPr>
                <w:rFonts w:ascii="Arial" w:hAnsi="Arial" w:cs="Arial"/>
                <w:sz w:val="18"/>
                <w:szCs w:val="18"/>
              </w:rPr>
              <w:t>KPI</w:t>
            </w:r>
          </w:p>
        </w:tc>
        <w:tc>
          <w:tcPr>
            <w:tcW w:w="810" w:type="dxa"/>
            <w:tcBorders>
              <w:top w:val="single" w:sz="4" w:space="0" w:color="auto"/>
              <w:left w:val="single" w:sz="4" w:space="0" w:color="auto"/>
              <w:bottom w:val="single" w:sz="4" w:space="0" w:color="auto"/>
              <w:right w:val="single" w:sz="4" w:space="0" w:color="auto"/>
            </w:tcBorders>
            <w:shd w:val="clear" w:color="auto" w:fill="FFFF00"/>
          </w:tcPr>
          <w:p w:rsidR="00FE6B03" w:rsidRPr="00021552" w:rsidRDefault="00FE6B03" w:rsidP="007B6A2B">
            <w:pPr>
              <w:rPr>
                <w:rFonts w:ascii="Arial" w:hAnsi="Arial" w:cs="Arial"/>
                <w:sz w:val="18"/>
                <w:szCs w:val="18"/>
              </w:rPr>
            </w:pPr>
            <w:r w:rsidRPr="00021552">
              <w:rPr>
                <w:rFonts w:ascii="Arial" w:hAnsi="Arial" w:cs="Arial"/>
                <w:sz w:val="18"/>
                <w:szCs w:val="18"/>
              </w:rPr>
              <w:t>Wards</w:t>
            </w:r>
          </w:p>
        </w:tc>
        <w:tc>
          <w:tcPr>
            <w:tcW w:w="1260" w:type="dxa"/>
            <w:tcBorders>
              <w:top w:val="single" w:sz="4" w:space="0" w:color="auto"/>
              <w:left w:val="single" w:sz="4" w:space="0" w:color="auto"/>
              <w:bottom w:val="single" w:sz="4" w:space="0" w:color="auto"/>
              <w:right w:val="single" w:sz="4" w:space="0" w:color="auto"/>
            </w:tcBorders>
            <w:shd w:val="clear" w:color="auto" w:fill="FFFF00"/>
          </w:tcPr>
          <w:p w:rsidR="00FE6B03" w:rsidRPr="00021552" w:rsidRDefault="00FE6B03" w:rsidP="007B6A2B">
            <w:pPr>
              <w:rPr>
                <w:rFonts w:ascii="Arial" w:hAnsi="Arial" w:cs="Arial"/>
                <w:sz w:val="18"/>
                <w:szCs w:val="18"/>
              </w:rPr>
            </w:pPr>
            <w:r w:rsidRPr="00021552">
              <w:rPr>
                <w:rFonts w:ascii="Arial" w:hAnsi="Arial" w:cs="Arial"/>
                <w:sz w:val="18"/>
                <w:szCs w:val="18"/>
              </w:rPr>
              <w:t>Responsible Person</w:t>
            </w:r>
          </w:p>
        </w:tc>
        <w:tc>
          <w:tcPr>
            <w:tcW w:w="1368" w:type="dxa"/>
            <w:tcBorders>
              <w:top w:val="single" w:sz="4" w:space="0" w:color="auto"/>
              <w:left w:val="single" w:sz="4" w:space="0" w:color="auto"/>
              <w:bottom w:val="single" w:sz="4" w:space="0" w:color="auto"/>
              <w:right w:val="single" w:sz="4" w:space="0" w:color="auto"/>
            </w:tcBorders>
            <w:shd w:val="clear" w:color="auto" w:fill="FFFF00"/>
          </w:tcPr>
          <w:p w:rsidR="00FE6B03" w:rsidRPr="00021552" w:rsidRDefault="00FE6B03" w:rsidP="007B6A2B">
            <w:pPr>
              <w:rPr>
                <w:rFonts w:ascii="Arial" w:hAnsi="Arial" w:cs="Arial"/>
                <w:sz w:val="18"/>
                <w:szCs w:val="18"/>
              </w:rPr>
            </w:pPr>
            <w:r w:rsidRPr="00021552">
              <w:rPr>
                <w:rFonts w:ascii="Arial" w:hAnsi="Arial" w:cs="Arial"/>
                <w:sz w:val="18"/>
                <w:szCs w:val="18"/>
              </w:rPr>
              <w:t>Funding Source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rsidR="00FE6B03" w:rsidRPr="00021552" w:rsidRDefault="00FE6B03" w:rsidP="007B6A2B">
            <w:pPr>
              <w:rPr>
                <w:rFonts w:ascii="Arial" w:hAnsi="Arial" w:cs="Arial"/>
                <w:sz w:val="18"/>
                <w:szCs w:val="18"/>
              </w:rPr>
            </w:pPr>
            <w:r w:rsidRPr="00021552">
              <w:rPr>
                <w:rFonts w:ascii="Arial" w:hAnsi="Arial" w:cs="Arial"/>
                <w:sz w:val="18"/>
                <w:szCs w:val="18"/>
              </w:rPr>
              <w:t>Budget</w:t>
            </w:r>
          </w:p>
        </w:tc>
        <w:tc>
          <w:tcPr>
            <w:tcW w:w="1260" w:type="dxa"/>
            <w:tcBorders>
              <w:top w:val="single" w:sz="4" w:space="0" w:color="auto"/>
              <w:left w:val="single" w:sz="4" w:space="0" w:color="auto"/>
              <w:bottom w:val="single" w:sz="4" w:space="0" w:color="auto"/>
              <w:right w:val="single" w:sz="4" w:space="0" w:color="auto"/>
            </w:tcBorders>
            <w:shd w:val="clear" w:color="auto" w:fill="FFFF00"/>
          </w:tcPr>
          <w:p w:rsidR="00FE6B03" w:rsidRPr="00021552" w:rsidRDefault="00FE6B03" w:rsidP="007B6A2B">
            <w:pPr>
              <w:rPr>
                <w:rFonts w:ascii="Arial" w:hAnsi="Arial" w:cs="Arial"/>
                <w:sz w:val="18"/>
                <w:szCs w:val="18"/>
              </w:rPr>
            </w:pPr>
            <w:r w:rsidRPr="00021552">
              <w:rPr>
                <w:rFonts w:ascii="Arial" w:hAnsi="Arial" w:cs="Arial"/>
                <w:sz w:val="18"/>
                <w:szCs w:val="18"/>
              </w:rPr>
              <w:t>Expenditure</w:t>
            </w:r>
          </w:p>
        </w:tc>
        <w:tc>
          <w:tcPr>
            <w:tcW w:w="1260" w:type="dxa"/>
            <w:tcBorders>
              <w:top w:val="single" w:sz="4" w:space="0" w:color="auto"/>
              <w:left w:val="single" w:sz="4" w:space="0" w:color="auto"/>
              <w:bottom w:val="single" w:sz="4" w:space="0" w:color="auto"/>
              <w:right w:val="single" w:sz="4" w:space="0" w:color="auto"/>
            </w:tcBorders>
            <w:shd w:val="clear" w:color="auto" w:fill="FFFF00"/>
          </w:tcPr>
          <w:p w:rsidR="00FE6B03" w:rsidRPr="00021552" w:rsidRDefault="00FE6B03" w:rsidP="007B6A2B">
            <w:pPr>
              <w:rPr>
                <w:rFonts w:ascii="Arial" w:hAnsi="Arial" w:cs="Arial"/>
                <w:sz w:val="18"/>
                <w:szCs w:val="18"/>
              </w:rPr>
            </w:pPr>
            <w:r w:rsidRPr="00021552">
              <w:rPr>
                <w:rFonts w:ascii="Arial" w:hAnsi="Arial" w:cs="Arial"/>
                <w:sz w:val="18"/>
                <w:szCs w:val="18"/>
              </w:rPr>
              <w:t>Expenditure %</w:t>
            </w:r>
          </w:p>
        </w:tc>
        <w:tc>
          <w:tcPr>
            <w:tcW w:w="5832" w:type="dxa"/>
            <w:gridSpan w:val="5"/>
            <w:tcBorders>
              <w:top w:val="single" w:sz="4" w:space="0" w:color="auto"/>
              <w:left w:val="single" w:sz="4" w:space="0" w:color="auto"/>
              <w:bottom w:val="single" w:sz="4" w:space="0" w:color="auto"/>
              <w:right w:val="single" w:sz="4" w:space="0" w:color="auto"/>
            </w:tcBorders>
            <w:shd w:val="clear" w:color="auto" w:fill="8064A2"/>
          </w:tcPr>
          <w:p w:rsidR="00FE6B03" w:rsidRPr="00021552" w:rsidRDefault="00FE6B03" w:rsidP="007B6A2B">
            <w:pPr>
              <w:rPr>
                <w:rFonts w:ascii="Arial" w:hAnsi="Arial" w:cs="Arial"/>
                <w:b/>
                <w:i/>
                <w:sz w:val="18"/>
                <w:szCs w:val="18"/>
              </w:rPr>
            </w:pPr>
            <w:r w:rsidRPr="00021552">
              <w:rPr>
                <w:rFonts w:ascii="Arial" w:hAnsi="Arial" w:cs="Arial"/>
                <w:b/>
                <w:i/>
                <w:sz w:val="18"/>
                <w:szCs w:val="18"/>
              </w:rPr>
              <w:t xml:space="preserve">           </w:t>
            </w:r>
            <w:r w:rsidR="00DE17E2">
              <w:rPr>
                <w:rFonts w:ascii="Arial" w:hAnsi="Arial" w:cs="Arial"/>
                <w:b/>
                <w:i/>
                <w:sz w:val="18"/>
                <w:szCs w:val="18"/>
              </w:rPr>
              <w:t xml:space="preserve">       PERFORMANCE FOR QUARTER 2</w:t>
            </w:r>
          </w:p>
        </w:tc>
      </w:tr>
      <w:tr w:rsidR="00FE6B03" w:rsidRPr="001A6CCC" w:rsidTr="001916E7">
        <w:tc>
          <w:tcPr>
            <w:tcW w:w="10728" w:type="dxa"/>
            <w:gridSpan w:val="9"/>
            <w:tcBorders>
              <w:top w:val="single" w:sz="4" w:space="0" w:color="auto"/>
              <w:left w:val="single" w:sz="4" w:space="0" w:color="auto"/>
              <w:bottom w:val="single" w:sz="4" w:space="0" w:color="auto"/>
              <w:right w:val="single" w:sz="4" w:space="0" w:color="auto"/>
            </w:tcBorders>
            <w:shd w:val="clear" w:color="auto" w:fill="00B0F0"/>
          </w:tcPr>
          <w:p w:rsidR="00FE6B03" w:rsidRPr="001A6CCC" w:rsidRDefault="00FE6B03" w:rsidP="007B6A2B">
            <w:pP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00B0F0"/>
          </w:tcPr>
          <w:p w:rsidR="00FE6B03" w:rsidRPr="001A6CCC" w:rsidRDefault="00FE6B03" w:rsidP="007B6A2B">
            <w:pPr>
              <w:rPr>
                <w:rFonts w:ascii="Arial" w:hAnsi="Arial" w:cs="Arial"/>
                <w:sz w:val="18"/>
                <w:szCs w:val="18"/>
              </w:rPr>
            </w:pPr>
            <w:r>
              <w:rPr>
                <w:rFonts w:ascii="Arial" w:hAnsi="Arial" w:cs="Arial"/>
                <w:sz w:val="18"/>
                <w:szCs w:val="18"/>
              </w:rPr>
              <w:t xml:space="preserve">Annual Target </w:t>
            </w:r>
          </w:p>
        </w:tc>
        <w:tc>
          <w:tcPr>
            <w:tcW w:w="1170" w:type="dxa"/>
            <w:tcBorders>
              <w:top w:val="single" w:sz="4" w:space="0" w:color="auto"/>
              <w:left w:val="single" w:sz="4" w:space="0" w:color="auto"/>
              <w:bottom w:val="single" w:sz="4" w:space="0" w:color="auto"/>
              <w:right w:val="single" w:sz="4" w:space="0" w:color="auto"/>
            </w:tcBorders>
            <w:shd w:val="clear" w:color="auto" w:fill="00B0F0"/>
          </w:tcPr>
          <w:p w:rsidR="00FE6B03" w:rsidRPr="001A6CCC" w:rsidRDefault="000374C5" w:rsidP="007B6A2B">
            <w:pPr>
              <w:rPr>
                <w:rFonts w:ascii="Arial" w:hAnsi="Arial" w:cs="Arial"/>
                <w:sz w:val="18"/>
                <w:szCs w:val="18"/>
              </w:rPr>
            </w:pPr>
            <w:r>
              <w:rPr>
                <w:rFonts w:ascii="Arial" w:hAnsi="Arial" w:cs="Arial"/>
                <w:sz w:val="18"/>
                <w:szCs w:val="18"/>
              </w:rPr>
              <w:t>Quarter 2</w:t>
            </w:r>
            <w:r w:rsidR="00FE6B03" w:rsidRPr="001A6CCC">
              <w:rPr>
                <w:rFonts w:ascii="Arial" w:hAnsi="Arial" w:cs="Arial"/>
                <w:sz w:val="18"/>
                <w:szCs w:val="18"/>
              </w:rPr>
              <w:t xml:space="preserve"> Target</w:t>
            </w:r>
          </w:p>
        </w:tc>
        <w:tc>
          <w:tcPr>
            <w:tcW w:w="1080" w:type="dxa"/>
            <w:tcBorders>
              <w:top w:val="single" w:sz="4" w:space="0" w:color="auto"/>
              <w:left w:val="single" w:sz="4" w:space="0" w:color="auto"/>
              <w:bottom w:val="single" w:sz="4" w:space="0" w:color="auto"/>
              <w:right w:val="single" w:sz="4" w:space="0" w:color="auto"/>
            </w:tcBorders>
            <w:shd w:val="clear" w:color="auto" w:fill="00B0F0"/>
          </w:tcPr>
          <w:p w:rsidR="00FE6B03" w:rsidRPr="001A6CCC" w:rsidRDefault="00FE6B03" w:rsidP="007B6A2B">
            <w:pPr>
              <w:rPr>
                <w:rFonts w:ascii="Arial" w:hAnsi="Arial" w:cs="Arial"/>
                <w:sz w:val="18"/>
                <w:szCs w:val="18"/>
              </w:rPr>
            </w:pPr>
            <w:r w:rsidRPr="001A6CCC">
              <w:rPr>
                <w:rFonts w:ascii="Arial" w:hAnsi="Arial" w:cs="Arial"/>
                <w:sz w:val="18"/>
                <w:szCs w:val="18"/>
              </w:rPr>
              <w:t>On Target/Not on Target</w:t>
            </w:r>
          </w:p>
        </w:tc>
        <w:tc>
          <w:tcPr>
            <w:tcW w:w="1242" w:type="dxa"/>
            <w:tcBorders>
              <w:top w:val="single" w:sz="4" w:space="0" w:color="auto"/>
              <w:left w:val="single" w:sz="4" w:space="0" w:color="auto"/>
              <w:bottom w:val="single" w:sz="4" w:space="0" w:color="auto"/>
              <w:right w:val="single" w:sz="4" w:space="0" w:color="auto"/>
            </w:tcBorders>
            <w:shd w:val="clear" w:color="auto" w:fill="00B0F0"/>
          </w:tcPr>
          <w:p w:rsidR="00FE6B03" w:rsidRPr="001A6CCC" w:rsidRDefault="00FE6B03" w:rsidP="007B6A2B">
            <w:pPr>
              <w:rPr>
                <w:rFonts w:ascii="Arial" w:hAnsi="Arial" w:cs="Arial"/>
                <w:sz w:val="18"/>
                <w:szCs w:val="18"/>
              </w:rPr>
            </w:pPr>
            <w:r w:rsidRPr="001A6CCC">
              <w:rPr>
                <w:rFonts w:ascii="Arial" w:hAnsi="Arial" w:cs="Arial"/>
                <w:sz w:val="18"/>
                <w:szCs w:val="18"/>
              </w:rPr>
              <w:t>Actual Output</w:t>
            </w:r>
          </w:p>
        </w:tc>
        <w:tc>
          <w:tcPr>
            <w:tcW w:w="1260" w:type="dxa"/>
            <w:tcBorders>
              <w:top w:val="single" w:sz="4" w:space="0" w:color="auto"/>
              <w:left w:val="single" w:sz="4" w:space="0" w:color="auto"/>
              <w:bottom w:val="single" w:sz="4" w:space="0" w:color="auto"/>
              <w:right w:val="single" w:sz="4" w:space="0" w:color="auto"/>
            </w:tcBorders>
            <w:shd w:val="clear" w:color="auto" w:fill="00B0F0"/>
          </w:tcPr>
          <w:p w:rsidR="00FE6B03" w:rsidRPr="001A6CCC" w:rsidRDefault="00FE6B03" w:rsidP="007B6A2B">
            <w:pPr>
              <w:rPr>
                <w:rFonts w:ascii="Arial" w:hAnsi="Arial" w:cs="Arial"/>
                <w:sz w:val="18"/>
                <w:szCs w:val="18"/>
              </w:rPr>
            </w:pPr>
            <w:r w:rsidRPr="001A6CCC">
              <w:rPr>
                <w:rFonts w:ascii="Arial" w:hAnsi="Arial" w:cs="Arial"/>
                <w:sz w:val="18"/>
                <w:szCs w:val="18"/>
              </w:rPr>
              <w:t>Reason for Variance and Plan of Action</w:t>
            </w:r>
          </w:p>
        </w:tc>
      </w:tr>
      <w:tr w:rsidR="00B227AF" w:rsidRPr="00FE6B03" w:rsidTr="001916E7">
        <w:tc>
          <w:tcPr>
            <w:tcW w:w="1170" w:type="dxa"/>
            <w:tcBorders>
              <w:top w:val="single" w:sz="4" w:space="0" w:color="auto"/>
              <w:left w:val="single" w:sz="4" w:space="0" w:color="auto"/>
              <w:bottom w:val="single" w:sz="4" w:space="0" w:color="auto"/>
              <w:right w:val="single" w:sz="4" w:space="0" w:color="auto"/>
            </w:tcBorders>
          </w:tcPr>
          <w:p w:rsidR="00B227AF" w:rsidRPr="00DD2440" w:rsidRDefault="00B227AF" w:rsidP="00B227AF">
            <w:pPr>
              <w:rPr>
                <w:rFonts w:ascii="Arial" w:hAnsi="Arial" w:cs="Arial"/>
                <w:sz w:val="16"/>
                <w:szCs w:val="16"/>
              </w:rPr>
            </w:pPr>
            <w:r w:rsidRPr="00DD2440">
              <w:rPr>
                <w:rFonts w:ascii="Arial" w:hAnsi="Arial" w:cs="Arial"/>
                <w:bCs/>
                <w:sz w:val="16"/>
                <w:szCs w:val="16"/>
              </w:rPr>
              <w:t xml:space="preserve">To provide sufficient operational requirements, furnish and equip the relevant offices and venues, in order to improve efficiency of all </w:t>
            </w:r>
            <w:r w:rsidRPr="00DD2440">
              <w:rPr>
                <w:rFonts w:ascii="Arial" w:hAnsi="Arial" w:cs="Arial"/>
                <w:bCs/>
                <w:sz w:val="16"/>
                <w:szCs w:val="16"/>
              </w:rPr>
              <w:lastRenderedPageBreak/>
              <w:t>departments, their staff and the Municipality’s levels of service delivery, as well as be legally compliant</w:t>
            </w:r>
          </w:p>
        </w:tc>
        <w:tc>
          <w:tcPr>
            <w:tcW w:w="1260" w:type="dxa"/>
            <w:tcBorders>
              <w:top w:val="single" w:sz="4" w:space="0" w:color="auto"/>
              <w:left w:val="single" w:sz="4" w:space="0" w:color="auto"/>
              <w:bottom w:val="single" w:sz="4" w:space="0" w:color="auto"/>
              <w:right w:val="single" w:sz="4" w:space="0" w:color="auto"/>
            </w:tcBorders>
          </w:tcPr>
          <w:p w:rsidR="00B227AF" w:rsidRPr="00DD2440" w:rsidRDefault="00B227AF" w:rsidP="00B227AF">
            <w:pPr>
              <w:rPr>
                <w:rFonts w:ascii="Arial" w:hAnsi="Arial" w:cs="Arial"/>
                <w:sz w:val="16"/>
                <w:szCs w:val="16"/>
              </w:rPr>
            </w:pPr>
            <w:r w:rsidRPr="00DD2440">
              <w:rPr>
                <w:rFonts w:ascii="Arial" w:hAnsi="Arial" w:cs="Arial"/>
                <w:bCs/>
                <w:sz w:val="16"/>
                <w:szCs w:val="16"/>
              </w:rPr>
              <w:lastRenderedPageBreak/>
              <w:t>Equip offices and areas of service delivery with adequate resources</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B227AF" w:rsidRPr="00DD2440" w:rsidRDefault="00B227AF" w:rsidP="00B227AF">
            <w:pPr>
              <w:rPr>
                <w:rFonts w:ascii="Arial" w:hAnsi="Arial" w:cs="Arial"/>
                <w:sz w:val="16"/>
                <w:szCs w:val="16"/>
              </w:rPr>
            </w:pPr>
            <w:r w:rsidRPr="00DD2440">
              <w:rPr>
                <w:rFonts w:ascii="Arial" w:hAnsi="Arial" w:cs="Arial"/>
                <w:sz w:val="16"/>
                <w:szCs w:val="16"/>
              </w:rPr>
              <w:t>Upgrade 1 Fire Station in Graaff-Reinet by 30</w:t>
            </w:r>
            <w:r w:rsidRPr="00DD2440">
              <w:rPr>
                <w:rFonts w:ascii="Arial" w:hAnsi="Arial" w:cs="Arial"/>
                <w:sz w:val="16"/>
                <w:szCs w:val="16"/>
                <w:vertAlign w:val="superscript"/>
              </w:rPr>
              <w:t>th</w:t>
            </w:r>
            <w:r w:rsidRPr="00DD2440">
              <w:rPr>
                <w:rFonts w:ascii="Arial" w:hAnsi="Arial" w:cs="Arial"/>
                <w:sz w:val="16"/>
                <w:szCs w:val="16"/>
              </w:rPr>
              <w:t xml:space="preserve"> June 2018.</w:t>
            </w:r>
          </w:p>
        </w:tc>
        <w:tc>
          <w:tcPr>
            <w:tcW w:w="810" w:type="dxa"/>
            <w:tcBorders>
              <w:top w:val="single" w:sz="4" w:space="0" w:color="auto"/>
              <w:left w:val="single" w:sz="4" w:space="0" w:color="auto"/>
              <w:bottom w:val="single" w:sz="4" w:space="0" w:color="auto"/>
              <w:right w:val="single" w:sz="4" w:space="0" w:color="auto"/>
            </w:tcBorders>
          </w:tcPr>
          <w:p w:rsidR="00B227AF" w:rsidRPr="00DD2440" w:rsidRDefault="00B227AF" w:rsidP="00B227AF">
            <w:pPr>
              <w:rPr>
                <w:rFonts w:ascii="Arial" w:hAnsi="Arial" w:cs="Arial"/>
                <w:sz w:val="16"/>
                <w:szCs w:val="16"/>
              </w:rPr>
            </w:pPr>
            <w:r w:rsidRPr="00DD2440">
              <w:rPr>
                <w:rFonts w:ascii="Arial" w:hAnsi="Arial" w:cs="Arial"/>
                <w:sz w:val="16"/>
                <w:szCs w:val="16"/>
              </w:rPr>
              <w:t>2</w:t>
            </w:r>
          </w:p>
        </w:tc>
        <w:tc>
          <w:tcPr>
            <w:tcW w:w="1260" w:type="dxa"/>
            <w:tcBorders>
              <w:top w:val="single" w:sz="4" w:space="0" w:color="auto"/>
              <w:left w:val="single" w:sz="4" w:space="0" w:color="auto"/>
              <w:bottom w:val="single" w:sz="4" w:space="0" w:color="auto"/>
              <w:right w:val="single" w:sz="4" w:space="0" w:color="auto"/>
            </w:tcBorders>
          </w:tcPr>
          <w:p w:rsidR="00B227AF" w:rsidRPr="00DD2440" w:rsidRDefault="00B227AF" w:rsidP="00B227AF">
            <w:pPr>
              <w:rPr>
                <w:rFonts w:ascii="Arial" w:hAnsi="Arial" w:cs="Arial"/>
                <w:sz w:val="16"/>
                <w:szCs w:val="16"/>
              </w:rPr>
            </w:pPr>
            <w:r w:rsidRPr="00DD2440">
              <w:rPr>
                <w:rFonts w:ascii="Arial" w:hAnsi="Arial" w:cs="Arial"/>
                <w:sz w:val="16"/>
                <w:szCs w:val="16"/>
              </w:rPr>
              <w:t>Protection Service Department</w:t>
            </w:r>
          </w:p>
          <w:p w:rsidR="00B227AF" w:rsidRPr="00DD2440" w:rsidRDefault="00B227AF" w:rsidP="00B227AF">
            <w:pPr>
              <w:rPr>
                <w:rFonts w:ascii="Arial"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tcPr>
          <w:p w:rsidR="00B227AF" w:rsidRPr="00DD2440" w:rsidRDefault="00B227AF" w:rsidP="00B227AF">
            <w:pPr>
              <w:rPr>
                <w:rFonts w:ascii="Arial" w:hAnsi="Arial" w:cs="Arial"/>
                <w:sz w:val="16"/>
                <w:szCs w:val="16"/>
              </w:rPr>
            </w:pPr>
            <w:r w:rsidRPr="00DD2440">
              <w:rPr>
                <w:rFonts w:ascii="Arial" w:hAnsi="Arial" w:cs="Arial"/>
                <w:sz w:val="16"/>
                <w:szCs w:val="16"/>
              </w:rPr>
              <w:t>External</w:t>
            </w:r>
          </w:p>
        </w:tc>
        <w:tc>
          <w:tcPr>
            <w:tcW w:w="1170" w:type="dxa"/>
            <w:tcBorders>
              <w:top w:val="single" w:sz="4" w:space="0" w:color="auto"/>
              <w:left w:val="single" w:sz="4" w:space="0" w:color="auto"/>
              <w:bottom w:val="single" w:sz="4" w:space="0" w:color="auto"/>
              <w:right w:val="single" w:sz="4" w:space="0" w:color="auto"/>
            </w:tcBorders>
          </w:tcPr>
          <w:p w:rsidR="00B227AF" w:rsidRPr="00A1412F" w:rsidRDefault="00B227AF" w:rsidP="00B227AF">
            <w:pPr>
              <w:rPr>
                <w:rFonts w:ascii="Arial" w:hAnsi="Arial" w:cs="Arial"/>
                <w:sz w:val="16"/>
                <w:szCs w:val="16"/>
              </w:rPr>
            </w:pPr>
            <w:r w:rsidRPr="00A1412F">
              <w:rPr>
                <w:rFonts w:ascii="Arial" w:hAnsi="Arial" w:cs="Arial"/>
                <w:sz w:val="16"/>
                <w:szCs w:val="16"/>
              </w:rPr>
              <w:t>3,675,500.00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B227AF" w:rsidRPr="00A1412F" w:rsidRDefault="00A1412F" w:rsidP="00B227AF">
            <w:pPr>
              <w:rPr>
                <w:rFonts w:ascii="Arial" w:hAnsi="Arial" w:cs="Arial"/>
                <w:sz w:val="16"/>
                <w:szCs w:val="16"/>
              </w:rPr>
            </w:pPr>
            <w:r w:rsidRPr="00A1412F">
              <w:rPr>
                <w:rFonts w:ascii="Arial" w:hAnsi="Arial" w:cs="Arial"/>
                <w:sz w:val="16"/>
                <w:szCs w:val="16"/>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B227AF" w:rsidRPr="00DD2440" w:rsidRDefault="00A1412F" w:rsidP="00B227AF">
            <w:pPr>
              <w:rPr>
                <w:rFonts w:ascii="Arial" w:hAnsi="Arial" w:cs="Arial"/>
                <w:sz w:val="16"/>
                <w:szCs w:val="16"/>
              </w:rPr>
            </w:pPr>
            <w:r>
              <w:rPr>
                <w:rFonts w:ascii="Arial" w:hAnsi="Arial" w:cs="Arial"/>
                <w:sz w:val="16"/>
                <w:szCs w:val="16"/>
              </w:rPr>
              <w:t>0%</w:t>
            </w:r>
          </w:p>
        </w:tc>
        <w:tc>
          <w:tcPr>
            <w:tcW w:w="1080" w:type="dxa"/>
            <w:tcBorders>
              <w:top w:val="single" w:sz="4" w:space="0" w:color="auto"/>
              <w:left w:val="single" w:sz="4" w:space="0" w:color="auto"/>
              <w:bottom w:val="single" w:sz="4" w:space="0" w:color="auto"/>
              <w:right w:val="single" w:sz="4" w:space="0" w:color="auto"/>
            </w:tcBorders>
          </w:tcPr>
          <w:p w:rsidR="00B227AF" w:rsidRPr="00DD2440" w:rsidRDefault="00B227AF" w:rsidP="00B227AF">
            <w:pPr>
              <w:rPr>
                <w:rFonts w:ascii="Arial" w:hAnsi="Arial" w:cs="Arial"/>
                <w:sz w:val="16"/>
                <w:szCs w:val="16"/>
              </w:rPr>
            </w:pPr>
            <w:r w:rsidRPr="00DD2440">
              <w:rPr>
                <w:rFonts w:ascii="Arial" w:hAnsi="Arial" w:cs="Arial"/>
                <w:sz w:val="16"/>
                <w:szCs w:val="16"/>
              </w:rPr>
              <w:t>1</w:t>
            </w:r>
          </w:p>
        </w:tc>
        <w:tc>
          <w:tcPr>
            <w:tcW w:w="1170" w:type="dxa"/>
            <w:tcBorders>
              <w:top w:val="single" w:sz="4" w:space="0" w:color="auto"/>
              <w:left w:val="single" w:sz="4" w:space="0" w:color="auto"/>
              <w:bottom w:val="single" w:sz="4" w:space="0" w:color="auto"/>
              <w:right w:val="single" w:sz="4" w:space="0" w:color="auto"/>
            </w:tcBorders>
          </w:tcPr>
          <w:p w:rsidR="00B227AF" w:rsidRPr="00C260FE" w:rsidRDefault="00B227AF" w:rsidP="00B227AF">
            <w:pPr>
              <w:rPr>
                <w:rFonts w:ascii="Arial" w:hAnsi="Arial" w:cs="Arial"/>
                <w:sz w:val="16"/>
                <w:szCs w:val="16"/>
              </w:rPr>
            </w:pPr>
            <w:r>
              <w:rPr>
                <w:rFonts w:ascii="Arial" w:hAnsi="Arial" w:cs="Arial"/>
                <w:sz w:val="16"/>
                <w:szCs w:val="16"/>
              </w:rPr>
              <w:t>C</w:t>
            </w:r>
            <w:r w:rsidRPr="00C260FE">
              <w:rPr>
                <w:rFonts w:ascii="Arial" w:hAnsi="Arial" w:cs="Arial"/>
                <w:sz w:val="16"/>
                <w:szCs w:val="16"/>
              </w:rPr>
              <w:t>onstruction</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B227AF" w:rsidRPr="00DD2440" w:rsidRDefault="00B227AF" w:rsidP="00B227AF">
            <w:pPr>
              <w:rPr>
                <w:rFonts w:ascii="Arial" w:hAnsi="Arial" w:cs="Arial"/>
                <w:sz w:val="16"/>
                <w:szCs w:val="16"/>
              </w:rPr>
            </w:pPr>
            <w:r>
              <w:rPr>
                <w:rFonts w:ascii="Arial" w:hAnsi="Arial" w:cs="Arial"/>
                <w:sz w:val="16"/>
                <w:szCs w:val="16"/>
              </w:rPr>
              <w:t xml:space="preserve">Not On Target </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B227AF" w:rsidRPr="00B227AF" w:rsidRDefault="00B227AF" w:rsidP="00B227AF">
            <w:pPr>
              <w:rPr>
                <w:rFonts w:ascii="Arial" w:hAnsi="Arial" w:cs="Arial"/>
                <w:sz w:val="16"/>
                <w:szCs w:val="16"/>
              </w:rPr>
            </w:pPr>
            <w:r w:rsidRPr="00B227AF">
              <w:rPr>
                <w:rFonts w:ascii="Arial" w:hAnsi="Arial" w:cs="Arial"/>
                <w:sz w:val="16"/>
                <w:szCs w:val="16"/>
              </w:rPr>
              <w:t>None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B227AF" w:rsidRPr="00B227AF" w:rsidRDefault="00B227AF" w:rsidP="00B227AF">
            <w:pPr>
              <w:rPr>
                <w:rFonts w:ascii="Arial" w:hAnsi="Arial" w:cs="Arial"/>
                <w:sz w:val="16"/>
                <w:szCs w:val="16"/>
              </w:rPr>
            </w:pPr>
            <w:r w:rsidRPr="00B227AF">
              <w:rPr>
                <w:rFonts w:ascii="Arial" w:hAnsi="Arial" w:cs="Arial"/>
                <w:sz w:val="16"/>
                <w:szCs w:val="16"/>
              </w:rPr>
              <w:t>Project held in abeyance as part of cash-flow management. Project implementation to start in Q3</w:t>
            </w:r>
          </w:p>
        </w:tc>
      </w:tr>
      <w:tr w:rsidR="00B227AF" w:rsidRPr="00FE6B03" w:rsidTr="001916E7">
        <w:tc>
          <w:tcPr>
            <w:tcW w:w="1170" w:type="dxa"/>
            <w:tcBorders>
              <w:top w:val="single" w:sz="4" w:space="0" w:color="auto"/>
              <w:left w:val="single" w:sz="4" w:space="0" w:color="auto"/>
              <w:bottom w:val="single" w:sz="4" w:space="0" w:color="auto"/>
              <w:right w:val="single" w:sz="4" w:space="0" w:color="auto"/>
            </w:tcBorders>
          </w:tcPr>
          <w:p w:rsidR="00B227AF" w:rsidRPr="00DD2440" w:rsidRDefault="00B227AF" w:rsidP="00B227AF">
            <w:pPr>
              <w:rPr>
                <w:rFonts w:ascii="Arial" w:hAnsi="Arial" w:cs="Arial"/>
                <w:sz w:val="16"/>
                <w:szCs w:val="16"/>
              </w:rPr>
            </w:pPr>
            <w:r w:rsidRPr="00DD2440">
              <w:rPr>
                <w:rFonts w:ascii="Arial" w:hAnsi="Arial" w:cs="Arial"/>
                <w:bCs/>
                <w:sz w:val="16"/>
                <w:szCs w:val="16"/>
              </w:rPr>
              <w:t>To improve service delivery by replacing the current fleet with more reliable vehicles.</w:t>
            </w:r>
          </w:p>
        </w:tc>
        <w:tc>
          <w:tcPr>
            <w:tcW w:w="1260" w:type="dxa"/>
            <w:tcBorders>
              <w:top w:val="single" w:sz="4" w:space="0" w:color="auto"/>
              <w:left w:val="single" w:sz="4" w:space="0" w:color="auto"/>
              <w:bottom w:val="single" w:sz="4" w:space="0" w:color="auto"/>
              <w:right w:val="single" w:sz="4" w:space="0" w:color="auto"/>
            </w:tcBorders>
          </w:tcPr>
          <w:p w:rsidR="00B227AF" w:rsidRPr="00DD2440" w:rsidRDefault="00B227AF" w:rsidP="00B227AF">
            <w:pPr>
              <w:rPr>
                <w:rFonts w:ascii="Arial" w:hAnsi="Arial" w:cs="Arial"/>
                <w:sz w:val="16"/>
                <w:szCs w:val="16"/>
              </w:rPr>
            </w:pPr>
            <w:r w:rsidRPr="00DD2440">
              <w:rPr>
                <w:rFonts w:ascii="Arial" w:hAnsi="Arial" w:cs="Arial"/>
                <w:bCs/>
                <w:sz w:val="16"/>
                <w:szCs w:val="16"/>
              </w:rPr>
              <w:t>Purchase vehicles or plant required for delivering the necessary services.</w:t>
            </w:r>
          </w:p>
        </w:tc>
        <w:tc>
          <w:tcPr>
            <w:tcW w:w="1170" w:type="dxa"/>
            <w:tcBorders>
              <w:top w:val="single" w:sz="4" w:space="0" w:color="auto"/>
              <w:left w:val="single" w:sz="4" w:space="0" w:color="auto"/>
              <w:bottom w:val="single" w:sz="4" w:space="0" w:color="auto"/>
              <w:right w:val="single" w:sz="4" w:space="0" w:color="auto"/>
            </w:tcBorders>
          </w:tcPr>
          <w:p w:rsidR="00B227AF" w:rsidRPr="00DD2440" w:rsidRDefault="00B227AF" w:rsidP="00B227AF">
            <w:pPr>
              <w:rPr>
                <w:rFonts w:ascii="Arial" w:hAnsi="Arial" w:cs="Arial"/>
                <w:sz w:val="16"/>
                <w:szCs w:val="16"/>
              </w:rPr>
            </w:pPr>
            <w:r w:rsidRPr="00DD2440">
              <w:rPr>
                <w:rFonts w:ascii="Arial" w:hAnsi="Arial" w:cs="Arial"/>
                <w:sz w:val="16"/>
                <w:szCs w:val="16"/>
              </w:rPr>
              <w:t>Number of 4X4 LDV’s purchased by 31 December 2018.</w:t>
            </w:r>
          </w:p>
        </w:tc>
        <w:tc>
          <w:tcPr>
            <w:tcW w:w="810" w:type="dxa"/>
            <w:tcBorders>
              <w:top w:val="single" w:sz="4" w:space="0" w:color="auto"/>
              <w:left w:val="single" w:sz="4" w:space="0" w:color="auto"/>
              <w:bottom w:val="single" w:sz="4" w:space="0" w:color="auto"/>
              <w:right w:val="single" w:sz="4" w:space="0" w:color="auto"/>
            </w:tcBorders>
          </w:tcPr>
          <w:p w:rsidR="00B227AF" w:rsidRPr="00DD2440" w:rsidRDefault="00B227AF" w:rsidP="00B227AF">
            <w:pPr>
              <w:rPr>
                <w:rFonts w:ascii="Arial" w:hAnsi="Arial" w:cs="Arial"/>
                <w:sz w:val="16"/>
                <w:szCs w:val="16"/>
              </w:rPr>
            </w:pPr>
            <w:r w:rsidRPr="00DD2440">
              <w:rPr>
                <w:rFonts w:ascii="Arial" w:hAnsi="Arial" w:cs="Arial"/>
                <w:sz w:val="16"/>
                <w:szCs w:val="16"/>
              </w:rPr>
              <w:t>Institutional</w:t>
            </w:r>
          </w:p>
        </w:tc>
        <w:tc>
          <w:tcPr>
            <w:tcW w:w="1260" w:type="dxa"/>
            <w:tcBorders>
              <w:top w:val="single" w:sz="4" w:space="0" w:color="auto"/>
              <w:left w:val="single" w:sz="4" w:space="0" w:color="auto"/>
              <w:bottom w:val="single" w:sz="4" w:space="0" w:color="auto"/>
              <w:right w:val="single" w:sz="4" w:space="0" w:color="auto"/>
            </w:tcBorders>
          </w:tcPr>
          <w:p w:rsidR="00B227AF" w:rsidRPr="00DD2440" w:rsidRDefault="00B227AF" w:rsidP="00B227AF">
            <w:pPr>
              <w:rPr>
                <w:rFonts w:ascii="Arial" w:hAnsi="Arial" w:cs="Arial"/>
                <w:sz w:val="16"/>
                <w:szCs w:val="16"/>
              </w:rPr>
            </w:pPr>
            <w:r w:rsidRPr="00DD2440">
              <w:rPr>
                <w:rFonts w:ascii="Arial" w:hAnsi="Arial" w:cs="Arial"/>
                <w:sz w:val="16"/>
                <w:szCs w:val="16"/>
              </w:rPr>
              <w:t xml:space="preserve">Protection Service Department </w:t>
            </w:r>
          </w:p>
        </w:tc>
        <w:tc>
          <w:tcPr>
            <w:tcW w:w="1368" w:type="dxa"/>
            <w:tcBorders>
              <w:top w:val="single" w:sz="4" w:space="0" w:color="auto"/>
              <w:left w:val="single" w:sz="4" w:space="0" w:color="auto"/>
              <w:bottom w:val="single" w:sz="4" w:space="0" w:color="auto"/>
              <w:right w:val="single" w:sz="4" w:space="0" w:color="auto"/>
            </w:tcBorders>
          </w:tcPr>
          <w:p w:rsidR="00B227AF" w:rsidRPr="00DD2440" w:rsidRDefault="00B227AF" w:rsidP="00B227AF">
            <w:pPr>
              <w:rPr>
                <w:rFonts w:ascii="Arial" w:hAnsi="Arial" w:cs="Arial"/>
                <w:sz w:val="16"/>
                <w:szCs w:val="16"/>
              </w:rPr>
            </w:pPr>
            <w:r w:rsidRPr="00DD2440">
              <w:rPr>
                <w:rFonts w:ascii="Arial" w:hAnsi="Arial" w:cs="Arial"/>
                <w:sz w:val="16"/>
                <w:szCs w:val="16"/>
              </w:rPr>
              <w:t>External</w:t>
            </w:r>
          </w:p>
        </w:tc>
        <w:tc>
          <w:tcPr>
            <w:tcW w:w="1170" w:type="dxa"/>
            <w:tcBorders>
              <w:top w:val="single" w:sz="4" w:space="0" w:color="auto"/>
              <w:left w:val="single" w:sz="4" w:space="0" w:color="auto"/>
              <w:bottom w:val="single" w:sz="4" w:space="0" w:color="auto"/>
              <w:right w:val="single" w:sz="4" w:space="0" w:color="auto"/>
            </w:tcBorders>
          </w:tcPr>
          <w:p w:rsidR="00B227AF" w:rsidRPr="00DD2440" w:rsidRDefault="00B227AF" w:rsidP="00B227AF">
            <w:pPr>
              <w:rPr>
                <w:rFonts w:ascii="Arial" w:hAnsi="Arial" w:cs="Arial"/>
                <w:sz w:val="16"/>
                <w:szCs w:val="16"/>
              </w:rPr>
            </w:pPr>
            <w:r w:rsidRPr="00DD2440">
              <w:rPr>
                <w:rFonts w:ascii="Arial" w:hAnsi="Arial" w:cs="Arial"/>
                <w:sz w:val="16"/>
                <w:szCs w:val="16"/>
              </w:rPr>
              <w:t>250,000.00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B227AF" w:rsidRPr="00DD2440" w:rsidRDefault="00B227AF" w:rsidP="00B227AF">
            <w:pPr>
              <w:rPr>
                <w:rFonts w:ascii="Arial" w:hAnsi="Arial" w:cs="Arial"/>
                <w:sz w:val="16"/>
                <w:szCs w:val="16"/>
              </w:rPr>
            </w:pPr>
            <w:r>
              <w:rPr>
                <w:rFonts w:ascii="Arial" w:hAnsi="Arial" w:cs="Arial"/>
                <w:sz w:val="16"/>
                <w:szCs w:val="16"/>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B227AF" w:rsidRPr="00DD2440" w:rsidRDefault="00B227AF" w:rsidP="00B227AF">
            <w:pPr>
              <w:rPr>
                <w:rFonts w:ascii="Arial" w:hAnsi="Arial" w:cs="Arial"/>
                <w:sz w:val="16"/>
                <w:szCs w:val="16"/>
              </w:rPr>
            </w:pPr>
            <w:r>
              <w:rPr>
                <w:rFonts w:ascii="Arial" w:hAnsi="Arial" w:cs="Arial"/>
                <w:sz w:val="16"/>
                <w:szCs w:val="16"/>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227AF" w:rsidRPr="00DD2440" w:rsidRDefault="00B227AF" w:rsidP="00B227AF">
            <w:pPr>
              <w:rPr>
                <w:rFonts w:ascii="Arial" w:hAnsi="Arial" w:cs="Arial"/>
                <w:sz w:val="16"/>
                <w:szCs w:val="16"/>
              </w:rPr>
            </w:pPr>
            <w:r w:rsidRPr="00DD2440">
              <w:rPr>
                <w:rFonts w:ascii="Arial" w:hAnsi="Arial" w:cs="Arial"/>
                <w:sz w:val="16"/>
                <w:szCs w:val="16"/>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227AF" w:rsidRPr="00B227AF" w:rsidRDefault="00B227AF" w:rsidP="00B227AF">
            <w:pPr>
              <w:rPr>
                <w:rFonts w:ascii="Arial" w:hAnsi="Arial" w:cs="Arial"/>
                <w:sz w:val="16"/>
                <w:szCs w:val="16"/>
              </w:rPr>
            </w:pPr>
            <w:r w:rsidRPr="00B227AF">
              <w:rPr>
                <w:rFonts w:ascii="Arial" w:hAnsi="Arial" w:cs="Arial"/>
                <w:sz w:val="16"/>
                <w:szCs w:val="16"/>
              </w:rPr>
              <w:t>Delivery of Vehicle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B227AF" w:rsidRPr="00DD2440" w:rsidRDefault="009B28CA" w:rsidP="00B227AF">
            <w:pPr>
              <w:rPr>
                <w:rFonts w:ascii="Arial" w:hAnsi="Arial" w:cs="Arial"/>
                <w:sz w:val="16"/>
                <w:szCs w:val="16"/>
              </w:rPr>
            </w:pPr>
            <w:r>
              <w:rPr>
                <w:rFonts w:ascii="Arial" w:hAnsi="Arial" w:cs="Arial"/>
                <w:sz w:val="16"/>
                <w:szCs w:val="16"/>
              </w:rPr>
              <w:t>Not O</w:t>
            </w:r>
            <w:r w:rsidR="00B227AF">
              <w:rPr>
                <w:rFonts w:ascii="Arial" w:hAnsi="Arial" w:cs="Arial"/>
                <w:sz w:val="16"/>
                <w:szCs w:val="16"/>
              </w:rPr>
              <w:t xml:space="preserve">n Target </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B227AF" w:rsidRPr="00B227AF" w:rsidRDefault="00B227AF" w:rsidP="00B227AF">
            <w:pPr>
              <w:rPr>
                <w:rFonts w:ascii="Arial" w:hAnsi="Arial" w:cs="Arial"/>
                <w:sz w:val="16"/>
                <w:szCs w:val="16"/>
              </w:rPr>
            </w:pPr>
            <w:r w:rsidRPr="00B227AF">
              <w:rPr>
                <w:rFonts w:ascii="Arial" w:hAnsi="Arial" w:cs="Arial"/>
                <w:sz w:val="16"/>
                <w:szCs w:val="16"/>
              </w:rPr>
              <w:t>None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B227AF" w:rsidRPr="00B227AF" w:rsidRDefault="00B227AF" w:rsidP="00B227AF">
            <w:pPr>
              <w:rPr>
                <w:rFonts w:ascii="Arial" w:hAnsi="Arial" w:cs="Arial"/>
                <w:sz w:val="16"/>
                <w:szCs w:val="16"/>
              </w:rPr>
            </w:pPr>
            <w:r w:rsidRPr="00B227AF">
              <w:rPr>
                <w:rFonts w:ascii="Arial" w:hAnsi="Arial" w:cs="Arial"/>
                <w:sz w:val="16"/>
                <w:szCs w:val="16"/>
              </w:rPr>
              <w:t>Funding from the SBDM not yet received. However, the SLA was signed in November by DBNLM – awaiting transfer of funds. Once funding is available, the procurement process will commence.</w:t>
            </w:r>
          </w:p>
        </w:tc>
      </w:tr>
      <w:tr w:rsidR="009B28CA" w:rsidRPr="00FE6B03" w:rsidTr="001916E7">
        <w:tc>
          <w:tcPr>
            <w:tcW w:w="1170" w:type="dxa"/>
            <w:tcBorders>
              <w:top w:val="single" w:sz="4" w:space="0" w:color="auto"/>
              <w:left w:val="single" w:sz="4" w:space="0" w:color="auto"/>
              <w:bottom w:val="single" w:sz="4" w:space="0" w:color="auto"/>
              <w:right w:val="single" w:sz="4" w:space="0" w:color="auto"/>
            </w:tcBorders>
          </w:tcPr>
          <w:p w:rsidR="009B28CA" w:rsidRPr="00DD2440" w:rsidRDefault="009B28CA" w:rsidP="009B28CA">
            <w:pPr>
              <w:rPr>
                <w:rFonts w:ascii="Arial" w:hAnsi="Arial" w:cs="Arial"/>
                <w:sz w:val="16"/>
                <w:szCs w:val="16"/>
              </w:rPr>
            </w:pPr>
            <w:r w:rsidRPr="00DD2440">
              <w:rPr>
                <w:rFonts w:ascii="Arial" w:hAnsi="Arial" w:cs="Arial"/>
                <w:bCs/>
                <w:sz w:val="16"/>
                <w:szCs w:val="16"/>
              </w:rPr>
              <w:t xml:space="preserve">To provide sufficient operational requirements, furnish and equip the relevant offices and venues, in order to improve efficiency of all departments, </w:t>
            </w:r>
            <w:r w:rsidRPr="00DD2440">
              <w:rPr>
                <w:rFonts w:ascii="Arial" w:hAnsi="Arial" w:cs="Arial"/>
                <w:bCs/>
                <w:sz w:val="16"/>
                <w:szCs w:val="16"/>
              </w:rPr>
              <w:lastRenderedPageBreak/>
              <w:t>their staff and the Municipality’s levels of service delivery, as well as be legally compliant</w:t>
            </w:r>
          </w:p>
        </w:tc>
        <w:tc>
          <w:tcPr>
            <w:tcW w:w="1260" w:type="dxa"/>
            <w:tcBorders>
              <w:top w:val="single" w:sz="4" w:space="0" w:color="auto"/>
              <w:left w:val="single" w:sz="4" w:space="0" w:color="auto"/>
              <w:bottom w:val="single" w:sz="4" w:space="0" w:color="auto"/>
              <w:right w:val="single" w:sz="4" w:space="0" w:color="auto"/>
            </w:tcBorders>
          </w:tcPr>
          <w:p w:rsidR="009B28CA" w:rsidRPr="00DD2440" w:rsidRDefault="009B28CA" w:rsidP="009B28CA">
            <w:pPr>
              <w:jc w:val="both"/>
              <w:rPr>
                <w:rFonts w:ascii="Arial" w:hAnsi="Arial" w:cs="Arial"/>
                <w:bCs/>
                <w:sz w:val="16"/>
                <w:szCs w:val="16"/>
                <w:lang w:val="en-GB"/>
              </w:rPr>
            </w:pPr>
            <w:r w:rsidRPr="00DD2440">
              <w:rPr>
                <w:rFonts w:ascii="Arial" w:hAnsi="Arial" w:cs="Arial"/>
                <w:bCs/>
                <w:sz w:val="16"/>
                <w:szCs w:val="16"/>
                <w:lang w:val="en-GB"/>
              </w:rPr>
              <w:lastRenderedPageBreak/>
              <w:t>Equip offices and areas of service delivery with adequate resources.</w:t>
            </w:r>
          </w:p>
          <w:p w:rsidR="009B28CA" w:rsidRPr="00DD2440" w:rsidRDefault="009B28CA" w:rsidP="009B28CA">
            <w:pP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9B28CA" w:rsidRPr="00DD2440" w:rsidRDefault="009B28CA" w:rsidP="009B28CA">
            <w:pPr>
              <w:rPr>
                <w:rFonts w:ascii="Arial" w:hAnsi="Arial" w:cs="Arial"/>
                <w:sz w:val="16"/>
                <w:szCs w:val="16"/>
              </w:rPr>
            </w:pPr>
            <w:r w:rsidRPr="00DD2440">
              <w:rPr>
                <w:rFonts w:ascii="Arial" w:hAnsi="Arial" w:cs="Arial"/>
                <w:sz w:val="16"/>
                <w:szCs w:val="16"/>
              </w:rPr>
              <w:t>Number of Air conditioners purchased by 30 September 2017.</w:t>
            </w:r>
          </w:p>
        </w:tc>
        <w:tc>
          <w:tcPr>
            <w:tcW w:w="810" w:type="dxa"/>
            <w:tcBorders>
              <w:top w:val="single" w:sz="4" w:space="0" w:color="auto"/>
              <w:left w:val="single" w:sz="4" w:space="0" w:color="auto"/>
              <w:bottom w:val="single" w:sz="4" w:space="0" w:color="auto"/>
              <w:right w:val="single" w:sz="4" w:space="0" w:color="auto"/>
            </w:tcBorders>
          </w:tcPr>
          <w:p w:rsidR="009B28CA" w:rsidRPr="00DD2440" w:rsidRDefault="009B28CA" w:rsidP="009B28CA">
            <w:pPr>
              <w:rPr>
                <w:rFonts w:ascii="Arial" w:hAnsi="Arial" w:cs="Arial"/>
                <w:sz w:val="16"/>
                <w:szCs w:val="16"/>
              </w:rPr>
            </w:pPr>
            <w:r w:rsidRPr="00DD2440">
              <w:rPr>
                <w:rFonts w:ascii="Arial" w:hAnsi="Arial" w:cs="Arial"/>
                <w:sz w:val="16"/>
                <w:szCs w:val="16"/>
              </w:rPr>
              <w:t>Institutional</w:t>
            </w:r>
          </w:p>
        </w:tc>
        <w:tc>
          <w:tcPr>
            <w:tcW w:w="1260" w:type="dxa"/>
            <w:tcBorders>
              <w:top w:val="single" w:sz="4" w:space="0" w:color="auto"/>
              <w:left w:val="single" w:sz="4" w:space="0" w:color="auto"/>
              <w:bottom w:val="single" w:sz="4" w:space="0" w:color="auto"/>
              <w:right w:val="single" w:sz="4" w:space="0" w:color="auto"/>
            </w:tcBorders>
          </w:tcPr>
          <w:p w:rsidR="009B28CA" w:rsidRPr="00DD2440" w:rsidRDefault="009B28CA" w:rsidP="009B28CA">
            <w:pPr>
              <w:rPr>
                <w:rFonts w:ascii="Arial" w:hAnsi="Arial" w:cs="Arial"/>
                <w:sz w:val="16"/>
                <w:szCs w:val="16"/>
              </w:rPr>
            </w:pPr>
            <w:r w:rsidRPr="00DD2440">
              <w:rPr>
                <w:rFonts w:ascii="Arial" w:hAnsi="Arial" w:cs="Arial"/>
                <w:sz w:val="16"/>
                <w:szCs w:val="16"/>
              </w:rPr>
              <w:t>Supply Chain/Assets Department</w:t>
            </w:r>
          </w:p>
        </w:tc>
        <w:tc>
          <w:tcPr>
            <w:tcW w:w="1368" w:type="dxa"/>
            <w:tcBorders>
              <w:top w:val="single" w:sz="4" w:space="0" w:color="auto"/>
              <w:left w:val="single" w:sz="4" w:space="0" w:color="auto"/>
              <w:bottom w:val="single" w:sz="4" w:space="0" w:color="auto"/>
              <w:right w:val="single" w:sz="4" w:space="0" w:color="auto"/>
            </w:tcBorders>
          </w:tcPr>
          <w:p w:rsidR="009B28CA" w:rsidRPr="00DD2440" w:rsidRDefault="009B28CA" w:rsidP="009B28CA">
            <w:pPr>
              <w:rPr>
                <w:rFonts w:ascii="Arial" w:hAnsi="Arial" w:cs="Arial"/>
                <w:sz w:val="16"/>
                <w:szCs w:val="16"/>
              </w:rPr>
            </w:pPr>
            <w:r w:rsidRPr="00DD2440">
              <w:rPr>
                <w:rFonts w:ascii="Arial" w:hAnsi="Arial" w:cs="Arial"/>
                <w:sz w:val="16"/>
                <w:szCs w:val="16"/>
              </w:rPr>
              <w:t>External</w:t>
            </w:r>
          </w:p>
        </w:tc>
        <w:tc>
          <w:tcPr>
            <w:tcW w:w="1170" w:type="dxa"/>
            <w:tcBorders>
              <w:top w:val="single" w:sz="4" w:space="0" w:color="auto"/>
              <w:left w:val="single" w:sz="4" w:space="0" w:color="auto"/>
              <w:bottom w:val="single" w:sz="4" w:space="0" w:color="auto"/>
              <w:right w:val="single" w:sz="4" w:space="0" w:color="auto"/>
            </w:tcBorders>
          </w:tcPr>
          <w:p w:rsidR="009B28CA" w:rsidRPr="00F930EE" w:rsidRDefault="009B28CA" w:rsidP="009B28CA">
            <w:pPr>
              <w:rPr>
                <w:rFonts w:ascii="Arial" w:hAnsi="Arial" w:cs="Arial"/>
                <w:sz w:val="16"/>
                <w:szCs w:val="16"/>
              </w:rPr>
            </w:pPr>
            <w:r w:rsidRPr="00F930EE">
              <w:rPr>
                <w:rFonts w:ascii="Arial" w:hAnsi="Arial" w:cs="Arial"/>
                <w:sz w:val="16"/>
                <w:szCs w:val="16"/>
              </w:rPr>
              <w:t>20,000.00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9B28CA" w:rsidRPr="00F930EE" w:rsidRDefault="00F930EE" w:rsidP="009B28CA">
            <w:pPr>
              <w:rPr>
                <w:rFonts w:ascii="Arial" w:hAnsi="Arial" w:cs="Arial"/>
                <w:sz w:val="16"/>
                <w:szCs w:val="16"/>
              </w:rPr>
            </w:pPr>
            <w:r w:rsidRPr="00F930EE">
              <w:rPr>
                <w:rFonts w:ascii="Arial" w:hAnsi="Arial" w:cs="Arial"/>
                <w:sz w:val="16"/>
                <w:szCs w:val="16"/>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9B28CA" w:rsidRPr="00DD2440" w:rsidRDefault="00F930EE" w:rsidP="009B28CA">
            <w:pPr>
              <w:rPr>
                <w:rFonts w:ascii="Arial" w:hAnsi="Arial" w:cs="Arial"/>
                <w:sz w:val="16"/>
                <w:szCs w:val="16"/>
              </w:rPr>
            </w:pPr>
            <w:r>
              <w:rPr>
                <w:rFonts w:ascii="Arial" w:hAnsi="Arial" w:cs="Arial"/>
                <w:sz w:val="16"/>
                <w:szCs w:val="16"/>
              </w:rPr>
              <w:t>0%</w:t>
            </w:r>
          </w:p>
        </w:tc>
        <w:tc>
          <w:tcPr>
            <w:tcW w:w="1080" w:type="dxa"/>
            <w:tcBorders>
              <w:top w:val="single" w:sz="4" w:space="0" w:color="auto"/>
              <w:left w:val="single" w:sz="4" w:space="0" w:color="auto"/>
              <w:bottom w:val="single" w:sz="4" w:space="0" w:color="auto"/>
              <w:right w:val="single" w:sz="4" w:space="0" w:color="auto"/>
            </w:tcBorders>
          </w:tcPr>
          <w:p w:rsidR="009B28CA" w:rsidRPr="00DD2440" w:rsidRDefault="009B28CA" w:rsidP="009B28CA">
            <w:pPr>
              <w:rPr>
                <w:rFonts w:ascii="Arial" w:hAnsi="Arial" w:cs="Arial"/>
                <w:sz w:val="16"/>
                <w:szCs w:val="16"/>
              </w:rPr>
            </w:pPr>
            <w:r w:rsidRPr="00DD2440">
              <w:rPr>
                <w:rFonts w:ascii="Arial" w:hAnsi="Arial" w:cs="Arial"/>
                <w:sz w:val="16"/>
                <w:szCs w:val="16"/>
              </w:rPr>
              <w:t>2</w:t>
            </w:r>
          </w:p>
        </w:tc>
        <w:tc>
          <w:tcPr>
            <w:tcW w:w="1170" w:type="dxa"/>
            <w:tcBorders>
              <w:top w:val="single" w:sz="4" w:space="0" w:color="auto"/>
              <w:left w:val="single" w:sz="4" w:space="0" w:color="auto"/>
              <w:bottom w:val="single" w:sz="4" w:space="0" w:color="auto"/>
              <w:right w:val="single" w:sz="4" w:space="0" w:color="auto"/>
            </w:tcBorders>
          </w:tcPr>
          <w:p w:rsidR="009B28CA" w:rsidRPr="00DD2440" w:rsidRDefault="009B28CA" w:rsidP="009B28CA">
            <w:pPr>
              <w:rPr>
                <w:rFonts w:ascii="Arial" w:hAnsi="Arial" w:cs="Arial"/>
                <w:sz w:val="16"/>
                <w:szCs w:val="16"/>
              </w:rPr>
            </w:pPr>
            <w:r w:rsidRPr="00A47B11">
              <w:rPr>
                <w:rFonts w:ascii="Arial" w:hAnsi="Arial" w:cs="Arial"/>
                <w:sz w:val="16"/>
                <w:szCs w:val="16"/>
              </w:rPr>
              <w:t>Purchased, delivery and Installation of Air conditioner</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9B28CA" w:rsidRPr="00DD2440" w:rsidRDefault="009B28CA" w:rsidP="009B28CA">
            <w:pPr>
              <w:rPr>
                <w:rFonts w:ascii="Arial" w:hAnsi="Arial" w:cs="Arial"/>
                <w:sz w:val="16"/>
                <w:szCs w:val="16"/>
              </w:rPr>
            </w:pPr>
            <w:r>
              <w:rPr>
                <w:rFonts w:ascii="Arial" w:hAnsi="Arial" w:cs="Arial"/>
                <w:sz w:val="16"/>
                <w:szCs w:val="16"/>
              </w:rPr>
              <w:t>Not On Target</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9B28CA" w:rsidRPr="00DD2440" w:rsidRDefault="009B28CA" w:rsidP="009B28CA">
            <w:pPr>
              <w:rPr>
                <w:rFonts w:ascii="Arial" w:hAnsi="Arial" w:cs="Arial"/>
                <w:sz w:val="16"/>
                <w:szCs w:val="16"/>
              </w:rPr>
            </w:pPr>
            <w:r>
              <w:rPr>
                <w:rFonts w:ascii="Arial" w:hAnsi="Arial" w:cs="Arial"/>
                <w:sz w:val="16"/>
                <w:szCs w:val="16"/>
              </w:rPr>
              <w:t>Ordered, awaiting delivery</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9B28CA" w:rsidRPr="00DD2440" w:rsidRDefault="009B28CA" w:rsidP="009B28CA">
            <w:pPr>
              <w:rPr>
                <w:rFonts w:ascii="Arial" w:hAnsi="Arial" w:cs="Arial"/>
                <w:sz w:val="16"/>
                <w:szCs w:val="16"/>
              </w:rPr>
            </w:pPr>
            <w:r>
              <w:rPr>
                <w:rFonts w:ascii="Arial" w:hAnsi="Arial" w:cs="Arial"/>
                <w:sz w:val="16"/>
                <w:szCs w:val="16"/>
              </w:rPr>
              <w:t>Follow up with supplier on delivery</w:t>
            </w:r>
          </w:p>
        </w:tc>
      </w:tr>
      <w:tr w:rsidR="009B28CA" w:rsidRPr="00FE6B03" w:rsidTr="001916E7">
        <w:tc>
          <w:tcPr>
            <w:tcW w:w="1170" w:type="dxa"/>
            <w:tcBorders>
              <w:top w:val="single" w:sz="4" w:space="0" w:color="auto"/>
              <w:left w:val="single" w:sz="4" w:space="0" w:color="auto"/>
              <w:bottom w:val="single" w:sz="4" w:space="0" w:color="auto"/>
              <w:right w:val="single" w:sz="4" w:space="0" w:color="auto"/>
            </w:tcBorders>
          </w:tcPr>
          <w:p w:rsidR="009B28CA" w:rsidRPr="00DD2440" w:rsidRDefault="009B28CA" w:rsidP="009B28CA">
            <w:pPr>
              <w:rPr>
                <w:rFonts w:ascii="Arial" w:hAnsi="Arial" w:cs="Arial"/>
                <w:sz w:val="16"/>
                <w:szCs w:val="16"/>
              </w:rPr>
            </w:pPr>
            <w:r w:rsidRPr="00DD2440">
              <w:rPr>
                <w:rFonts w:ascii="Arial" w:hAnsi="Arial" w:cs="Arial"/>
                <w:bCs/>
                <w:sz w:val="16"/>
                <w:szCs w:val="16"/>
              </w:rPr>
              <w:t>To provide sufficient operational requirements, furnish and equip the relevant offices and venues, in order to improve efficiency of all departments, their staff and the Municipality’s levels of service delivery, as well as be legally compliant</w:t>
            </w:r>
          </w:p>
        </w:tc>
        <w:tc>
          <w:tcPr>
            <w:tcW w:w="1260" w:type="dxa"/>
            <w:tcBorders>
              <w:top w:val="single" w:sz="4" w:space="0" w:color="auto"/>
              <w:left w:val="single" w:sz="4" w:space="0" w:color="auto"/>
              <w:bottom w:val="single" w:sz="4" w:space="0" w:color="auto"/>
              <w:right w:val="single" w:sz="4" w:space="0" w:color="auto"/>
            </w:tcBorders>
          </w:tcPr>
          <w:p w:rsidR="009B28CA" w:rsidRPr="00DD2440" w:rsidRDefault="009B28CA" w:rsidP="009B28CA">
            <w:pPr>
              <w:jc w:val="both"/>
              <w:rPr>
                <w:rFonts w:ascii="Arial" w:hAnsi="Arial" w:cs="Arial"/>
                <w:bCs/>
                <w:sz w:val="16"/>
                <w:szCs w:val="16"/>
                <w:lang w:val="en-GB"/>
              </w:rPr>
            </w:pPr>
            <w:r w:rsidRPr="00DD2440">
              <w:rPr>
                <w:rFonts w:ascii="Arial" w:hAnsi="Arial" w:cs="Arial"/>
                <w:bCs/>
                <w:sz w:val="16"/>
                <w:szCs w:val="16"/>
                <w:lang w:val="en-GB"/>
              </w:rPr>
              <w:t>Equip offices and areas of service delivery with adequate resources.</w:t>
            </w:r>
          </w:p>
          <w:p w:rsidR="009B28CA" w:rsidRPr="00DD2440" w:rsidRDefault="009B28CA" w:rsidP="009B28CA">
            <w:pP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9B28CA" w:rsidRPr="00DD2440" w:rsidRDefault="009B28CA" w:rsidP="009B28CA">
            <w:pPr>
              <w:rPr>
                <w:rFonts w:ascii="Arial" w:hAnsi="Arial" w:cs="Arial"/>
                <w:sz w:val="16"/>
                <w:szCs w:val="16"/>
              </w:rPr>
            </w:pPr>
            <w:r w:rsidRPr="00DD2440">
              <w:rPr>
                <w:rFonts w:ascii="Arial" w:hAnsi="Arial" w:cs="Arial"/>
                <w:sz w:val="16"/>
                <w:szCs w:val="16"/>
              </w:rPr>
              <w:t>Purchase 4 Cabinet</w:t>
            </w:r>
            <w:r>
              <w:rPr>
                <w:rFonts w:ascii="Arial" w:hAnsi="Arial" w:cs="Arial"/>
                <w:sz w:val="16"/>
                <w:szCs w:val="16"/>
              </w:rPr>
              <w:t xml:space="preserve">s, 3 Shelves, 14 Tables, and 21 </w:t>
            </w:r>
            <w:r w:rsidRPr="00DD2440">
              <w:rPr>
                <w:rFonts w:ascii="Arial" w:hAnsi="Arial" w:cs="Arial"/>
                <w:sz w:val="16"/>
                <w:szCs w:val="16"/>
              </w:rPr>
              <w:t>Chairs by 31 December 2017.</w:t>
            </w:r>
          </w:p>
        </w:tc>
        <w:tc>
          <w:tcPr>
            <w:tcW w:w="810" w:type="dxa"/>
            <w:tcBorders>
              <w:top w:val="single" w:sz="4" w:space="0" w:color="auto"/>
              <w:left w:val="single" w:sz="4" w:space="0" w:color="auto"/>
              <w:bottom w:val="single" w:sz="4" w:space="0" w:color="auto"/>
              <w:right w:val="single" w:sz="4" w:space="0" w:color="auto"/>
            </w:tcBorders>
          </w:tcPr>
          <w:p w:rsidR="009B28CA" w:rsidRPr="00DD2440" w:rsidRDefault="009B28CA" w:rsidP="009B28CA">
            <w:pPr>
              <w:rPr>
                <w:rFonts w:ascii="Arial" w:hAnsi="Arial" w:cs="Arial"/>
              </w:rPr>
            </w:pPr>
            <w:r w:rsidRPr="00DD2440">
              <w:rPr>
                <w:rFonts w:ascii="Arial" w:hAnsi="Arial" w:cs="Arial"/>
                <w:sz w:val="16"/>
                <w:szCs w:val="16"/>
              </w:rPr>
              <w:t>Institutional</w:t>
            </w:r>
          </w:p>
        </w:tc>
        <w:tc>
          <w:tcPr>
            <w:tcW w:w="1260" w:type="dxa"/>
            <w:tcBorders>
              <w:top w:val="single" w:sz="4" w:space="0" w:color="auto"/>
              <w:left w:val="single" w:sz="4" w:space="0" w:color="auto"/>
              <w:bottom w:val="single" w:sz="4" w:space="0" w:color="auto"/>
              <w:right w:val="single" w:sz="4" w:space="0" w:color="auto"/>
            </w:tcBorders>
          </w:tcPr>
          <w:p w:rsidR="009B28CA" w:rsidRPr="00DD2440" w:rsidRDefault="009B28CA" w:rsidP="009B28CA">
            <w:pPr>
              <w:rPr>
                <w:rFonts w:ascii="Arial" w:hAnsi="Arial" w:cs="Arial"/>
                <w:sz w:val="16"/>
                <w:szCs w:val="16"/>
              </w:rPr>
            </w:pPr>
            <w:r w:rsidRPr="00DD2440">
              <w:rPr>
                <w:rFonts w:ascii="Arial" w:hAnsi="Arial" w:cs="Arial"/>
                <w:sz w:val="16"/>
                <w:szCs w:val="16"/>
              </w:rPr>
              <w:t>Finance Department</w:t>
            </w:r>
          </w:p>
        </w:tc>
        <w:tc>
          <w:tcPr>
            <w:tcW w:w="1368" w:type="dxa"/>
            <w:tcBorders>
              <w:top w:val="single" w:sz="4" w:space="0" w:color="auto"/>
              <w:left w:val="single" w:sz="4" w:space="0" w:color="auto"/>
              <w:bottom w:val="single" w:sz="4" w:space="0" w:color="auto"/>
              <w:right w:val="single" w:sz="4" w:space="0" w:color="auto"/>
            </w:tcBorders>
          </w:tcPr>
          <w:p w:rsidR="009B28CA" w:rsidRPr="00DD2440" w:rsidRDefault="009B28CA" w:rsidP="009B28CA">
            <w:pPr>
              <w:rPr>
                <w:rFonts w:ascii="Arial" w:hAnsi="Arial" w:cs="Arial"/>
                <w:sz w:val="16"/>
                <w:szCs w:val="16"/>
              </w:rPr>
            </w:pPr>
            <w:r>
              <w:rPr>
                <w:rFonts w:ascii="Arial" w:hAnsi="Arial" w:cs="Arial"/>
                <w:sz w:val="16"/>
                <w:szCs w:val="16"/>
              </w:rPr>
              <w:t xml:space="preserve">External </w:t>
            </w:r>
            <w:r w:rsidRPr="00DD2440">
              <w:rPr>
                <w:rFonts w:ascii="Arial" w:hAnsi="Arial" w:cs="Arial"/>
                <w:sz w:val="16"/>
                <w:szCs w:val="16"/>
              </w:rPr>
              <w:t>FMG</w:t>
            </w:r>
          </w:p>
        </w:tc>
        <w:tc>
          <w:tcPr>
            <w:tcW w:w="1170" w:type="dxa"/>
            <w:tcBorders>
              <w:top w:val="single" w:sz="4" w:space="0" w:color="auto"/>
              <w:left w:val="single" w:sz="4" w:space="0" w:color="auto"/>
              <w:bottom w:val="single" w:sz="4" w:space="0" w:color="auto"/>
              <w:right w:val="single" w:sz="4" w:space="0" w:color="auto"/>
            </w:tcBorders>
          </w:tcPr>
          <w:p w:rsidR="009B28CA" w:rsidRPr="00F930EE" w:rsidRDefault="009B28CA" w:rsidP="009B28CA">
            <w:pPr>
              <w:rPr>
                <w:rFonts w:ascii="Arial" w:hAnsi="Arial" w:cs="Arial"/>
                <w:sz w:val="16"/>
                <w:szCs w:val="16"/>
              </w:rPr>
            </w:pPr>
            <w:r w:rsidRPr="00F930EE">
              <w:rPr>
                <w:rFonts w:ascii="Arial" w:hAnsi="Arial" w:cs="Arial"/>
                <w:sz w:val="16"/>
                <w:szCs w:val="16"/>
              </w:rPr>
              <w:t>150,000.00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9B28CA" w:rsidRPr="00F930EE" w:rsidRDefault="00F930EE" w:rsidP="009B28CA">
            <w:pPr>
              <w:rPr>
                <w:rFonts w:ascii="Arial" w:hAnsi="Arial" w:cs="Arial"/>
                <w:sz w:val="16"/>
                <w:szCs w:val="16"/>
              </w:rPr>
            </w:pPr>
            <w:r w:rsidRPr="00F930EE">
              <w:rPr>
                <w:rFonts w:ascii="Arial" w:hAnsi="Arial" w:cs="Arial"/>
                <w:sz w:val="16"/>
                <w:szCs w:val="16"/>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9B28CA" w:rsidRPr="00DD2440" w:rsidRDefault="00F930EE" w:rsidP="009B28CA">
            <w:pPr>
              <w:rPr>
                <w:rFonts w:ascii="Arial" w:hAnsi="Arial" w:cs="Arial"/>
                <w:sz w:val="16"/>
                <w:szCs w:val="16"/>
              </w:rPr>
            </w:pPr>
            <w:r>
              <w:rPr>
                <w:rFonts w:ascii="Arial" w:hAnsi="Arial" w:cs="Arial"/>
                <w:sz w:val="16"/>
                <w:szCs w:val="16"/>
              </w:rPr>
              <w:t>0%</w:t>
            </w:r>
          </w:p>
        </w:tc>
        <w:tc>
          <w:tcPr>
            <w:tcW w:w="1080" w:type="dxa"/>
            <w:tcBorders>
              <w:top w:val="single" w:sz="4" w:space="0" w:color="auto"/>
              <w:left w:val="single" w:sz="4" w:space="0" w:color="auto"/>
              <w:bottom w:val="single" w:sz="4" w:space="0" w:color="auto"/>
              <w:right w:val="single" w:sz="4" w:space="0" w:color="auto"/>
            </w:tcBorders>
          </w:tcPr>
          <w:p w:rsidR="009B28CA" w:rsidRPr="00DD2440" w:rsidRDefault="009B28CA" w:rsidP="009B28CA">
            <w:pPr>
              <w:rPr>
                <w:rFonts w:ascii="Arial" w:hAnsi="Arial" w:cs="Arial"/>
                <w:sz w:val="16"/>
                <w:szCs w:val="16"/>
              </w:rPr>
            </w:pPr>
            <w:r w:rsidRPr="00DD2440">
              <w:rPr>
                <w:rFonts w:ascii="Arial" w:hAnsi="Arial" w:cs="Arial"/>
                <w:sz w:val="16"/>
                <w:szCs w:val="16"/>
              </w:rPr>
              <w:t>42</w:t>
            </w:r>
          </w:p>
        </w:tc>
        <w:tc>
          <w:tcPr>
            <w:tcW w:w="1170" w:type="dxa"/>
            <w:tcBorders>
              <w:top w:val="single" w:sz="4" w:space="0" w:color="auto"/>
              <w:left w:val="single" w:sz="4" w:space="0" w:color="auto"/>
              <w:bottom w:val="single" w:sz="4" w:space="0" w:color="auto"/>
              <w:right w:val="single" w:sz="4" w:space="0" w:color="auto"/>
            </w:tcBorders>
          </w:tcPr>
          <w:p w:rsidR="009B28CA" w:rsidRPr="00C260FE" w:rsidRDefault="009B28CA" w:rsidP="009B28CA">
            <w:pPr>
              <w:rPr>
                <w:rFonts w:ascii="Arial" w:hAnsi="Arial" w:cs="Arial"/>
                <w:sz w:val="16"/>
                <w:szCs w:val="16"/>
              </w:rPr>
            </w:pPr>
            <w:r w:rsidRPr="00C260FE">
              <w:rPr>
                <w:rFonts w:ascii="Arial" w:hAnsi="Arial" w:cs="Arial"/>
                <w:sz w:val="16"/>
                <w:szCs w:val="16"/>
              </w:rPr>
              <w:t>Purchase and Delivery of Office Furniture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9B28CA" w:rsidRPr="00DD2440" w:rsidRDefault="009B28CA" w:rsidP="009B28CA">
            <w:pPr>
              <w:rPr>
                <w:rFonts w:ascii="Arial" w:hAnsi="Arial" w:cs="Arial"/>
                <w:sz w:val="16"/>
                <w:szCs w:val="16"/>
              </w:rPr>
            </w:pPr>
            <w:r>
              <w:rPr>
                <w:rFonts w:ascii="Arial" w:hAnsi="Arial" w:cs="Arial"/>
                <w:sz w:val="16"/>
                <w:szCs w:val="16"/>
              </w:rPr>
              <w:t>Not On Target</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9B28CA" w:rsidRPr="00DD2440" w:rsidRDefault="009B28CA" w:rsidP="009B28CA">
            <w:pPr>
              <w:rPr>
                <w:rFonts w:ascii="Arial" w:hAnsi="Arial" w:cs="Arial"/>
                <w:sz w:val="16"/>
                <w:szCs w:val="16"/>
              </w:rPr>
            </w:pPr>
            <w:r>
              <w:rPr>
                <w:rFonts w:ascii="Arial" w:hAnsi="Arial" w:cs="Arial"/>
                <w:sz w:val="16"/>
                <w:szCs w:val="16"/>
              </w:rPr>
              <w:t>3 Air conditioners purchased for new directors</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9B28CA" w:rsidRPr="00DD2440" w:rsidRDefault="009B28CA" w:rsidP="009B28CA">
            <w:pPr>
              <w:rPr>
                <w:rFonts w:ascii="Arial" w:hAnsi="Arial" w:cs="Arial"/>
                <w:sz w:val="16"/>
                <w:szCs w:val="16"/>
              </w:rPr>
            </w:pPr>
            <w:r>
              <w:rPr>
                <w:rFonts w:ascii="Arial" w:hAnsi="Arial" w:cs="Arial"/>
                <w:sz w:val="16"/>
                <w:szCs w:val="16"/>
              </w:rPr>
              <w:t>Target to be adjusted with adjustment budget due to change of FMG business plan</w:t>
            </w:r>
          </w:p>
        </w:tc>
      </w:tr>
      <w:tr w:rsidR="009B28CA" w:rsidRPr="00FE6B03" w:rsidTr="001916E7">
        <w:tc>
          <w:tcPr>
            <w:tcW w:w="1170" w:type="dxa"/>
            <w:tcBorders>
              <w:top w:val="single" w:sz="4" w:space="0" w:color="auto"/>
              <w:left w:val="single" w:sz="4" w:space="0" w:color="auto"/>
              <w:bottom w:val="single" w:sz="4" w:space="0" w:color="auto"/>
              <w:right w:val="single" w:sz="4" w:space="0" w:color="auto"/>
            </w:tcBorders>
          </w:tcPr>
          <w:p w:rsidR="009B28CA" w:rsidRPr="00DD2440" w:rsidRDefault="009B28CA" w:rsidP="009B28CA">
            <w:pPr>
              <w:rPr>
                <w:rFonts w:ascii="Arial" w:hAnsi="Arial" w:cs="Arial"/>
                <w:sz w:val="16"/>
                <w:szCs w:val="16"/>
              </w:rPr>
            </w:pPr>
            <w:r w:rsidRPr="00DD2440">
              <w:rPr>
                <w:rFonts w:ascii="Arial" w:hAnsi="Arial" w:cs="Arial"/>
                <w:bCs/>
                <w:sz w:val="16"/>
                <w:szCs w:val="16"/>
              </w:rPr>
              <w:t xml:space="preserve">To provide sufficient operational requirements, furnish and equip the relevant offices and </w:t>
            </w:r>
            <w:r w:rsidRPr="00DD2440">
              <w:rPr>
                <w:rFonts w:ascii="Arial" w:hAnsi="Arial" w:cs="Arial"/>
                <w:bCs/>
                <w:sz w:val="16"/>
                <w:szCs w:val="16"/>
              </w:rPr>
              <w:lastRenderedPageBreak/>
              <w:t>venues, in order to improve efficiency of all departments, their staff and the Municipality’s levels of service delivery, as well as be legally compliant</w:t>
            </w:r>
          </w:p>
        </w:tc>
        <w:tc>
          <w:tcPr>
            <w:tcW w:w="1260" w:type="dxa"/>
            <w:tcBorders>
              <w:top w:val="single" w:sz="4" w:space="0" w:color="auto"/>
              <w:left w:val="single" w:sz="4" w:space="0" w:color="auto"/>
              <w:bottom w:val="single" w:sz="4" w:space="0" w:color="auto"/>
              <w:right w:val="single" w:sz="4" w:space="0" w:color="auto"/>
            </w:tcBorders>
          </w:tcPr>
          <w:p w:rsidR="009B28CA" w:rsidRPr="00DD2440" w:rsidRDefault="009B28CA" w:rsidP="009B28CA">
            <w:pPr>
              <w:jc w:val="both"/>
              <w:rPr>
                <w:rFonts w:ascii="Arial" w:hAnsi="Arial" w:cs="Arial"/>
                <w:bCs/>
                <w:sz w:val="16"/>
                <w:szCs w:val="16"/>
                <w:lang w:val="en-GB"/>
              </w:rPr>
            </w:pPr>
            <w:r w:rsidRPr="00DD2440">
              <w:rPr>
                <w:rFonts w:ascii="Arial" w:hAnsi="Arial" w:cs="Arial"/>
                <w:bCs/>
                <w:sz w:val="16"/>
                <w:szCs w:val="16"/>
                <w:lang w:val="en-GB"/>
              </w:rPr>
              <w:lastRenderedPageBreak/>
              <w:t>Equip offices and areas of service delivery with adequate resources.</w:t>
            </w:r>
          </w:p>
          <w:p w:rsidR="009B28CA" w:rsidRPr="00DD2440" w:rsidRDefault="009B28CA" w:rsidP="009B28CA">
            <w:pP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9B28CA" w:rsidRPr="00DD2440" w:rsidRDefault="009B28CA" w:rsidP="009B28CA">
            <w:pPr>
              <w:rPr>
                <w:rFonts w:ascii="Arial" w:hAnsi="Arial" w:cs="Arial"/>
                <w:sz w:val="16"/>
                <w:szCs w:val="16"/>
              </w:rPr>
            </w:pPr>
            <w:r w:rsidRPr="00DD2440">
              <w:rPr>
                <w:rFonts w:ascii="Arial" w:hAnsi="Arial" w:cs="Arial"/>
                <w:sz w:val="16"/>
                <w:szCs w:val="16"/>
              </w:rPr>
              <w:lastRenderedPageBreak/>
              <w:t>Number of Polishers and Vacuum cleaners to be purchased by 30</w:t>
            </w:r>
            <w:r w:rsidRPr="00DD2440">
              <w:rPr>
                <w:rFonts w:ascii="Arial" w:hAnsi="Arial" w:cs="Arial"/>
                <w:sz w:val="16"/>
                <w:szCs w:val="16"/>
                <w:vertAlign w:val="superscript"/>
              </w:rPr>
              <w:t>th</w:t>
            </w:r>
            <w:r w:rsidRPr="00DD2440">
              <w:rPr>
                <w:rFonts w:ascii="Arial" w:hAnsi="Arial" w:cs="Arial"/>
                <w:sz w:val="16"/>
                <w:szCs w:val="16"/>
              </w:rPr>
              <w:t xml:space="preserve"> </w:t>
            </w:r>
            <w:r w:rsidRPr="00DD2440">
              <w:rPr>
                <w:rFonts w:ascii="Arial" w:hAnsi="Arial" w:cs="Arial"/>
                <w:sz w:val="16"/>
                <w:szCs w:val="16"/>
              </w:rPr>
              <w:lastRenderedPageBreak/>
              <w:t>September 2017.</w:t>
            </w:r>
          </w:p>
        </w:tc>
        <w:tc>
          <w:tcPr>
            <w:tcW w:w="810" w:type="dxa"/>
            <w:tcBorders>
              <w:top w:val="single" w:sz="4" w:space="0" w:color="auto"/>
              <w:left w:val="single" w:sz="4" w:space="0" w:color="auto"/>
              <w:bottom w:val="single" w:sz="4" w:space="0" w:color="auto"/>
              <w:right w:val="single" w:sz="4" w:space="0" w:color="auto"/>
            </w:tcBorders>
          </w:tcPr>
          <w:p w:rsidR="009B28CA" w:rsidRPr="00DD2440" w:rsidRDefault="009B28CA" w:rsidP="009B28CA">
            <w:pPr>
              <w:rPr>
                <w:rFonts w:ascii="Arial" w:hAnsi="Arial" w:cs="Arial"/>
              </w:rPr>
            </w:pPr>
            <w:r w:rsidRPr="00DD2440">
              <w:rPr>
                <w:rFonts w:ascii="Arial" w:hAnsi="Arial" w:cs="Arial"/>
                <w:sz w:val="16"/>
                <w:szCs w:val="16"/>
              </w:rPr>
              <w:lastRenderedPageBreak/>
              <w:t>Institutional</w:t>
            </w:r>
          </w:p>
        </w:tc>
        <w:tc>
          <w:tcPr>
            <w:tcW w:w="1260" w:type="dxa"/>
            <w:tcBorders>
              <w:top w:val="single" w:sz="4" w:space="0" w:color="auto"/>
              <w:left w:val="single" w:sz="4" w:space="0" w:color="auto"/>
              <w:bottom w:val="single" w:sz="4" w:space="0" w:color="auto"/>
              <w:right w:val="single" w:sz="4" w:space="0" w:color="auto"/>
            </w:tcBorders>
          </w:tcPr>
          <w:p w:rsidR="009B28CA" w:rsidRPr="00DD2440" w:rsidRDefault="009B28CA" w:rsidP="009B28CA">
            <w:pPr>
              <w:rPr>
                <w:rFonts w:ascii="Arial" w:hAnsi="Arial" w:cs="Arial"/>
                <w:sz w:val="16"/>
                <w:szCs w:val="16"/>
              </w:rPr>
            </w:pPr>
            <w:r w:rsidRPr="00DD2440">
              <w:rPr>
                <w:rFonts w:ascii="Arial" w:hAnsi="Arial" w:cs="Arial"/>
                <w:sz w:val="16"/>
                <w:szCs w:val="16"/>
              </w:rPr>
              <w:t>Finance Department</w:t>
            </w:r>
          </w:p>
        </w:tc>
        <w:tc>
          <w:tcPr>
            <w:tcW w:w="1368" w:type="dxa"/>
            <w:tcBorders>
              <w:top w:val="single" w:sz="4" w:space="0" w:color="auto"/>
              <w:left w:val="single" w:sz="4" w:space="0" w:color="auto"/>
              <w:bottom w:val="single" w:sz="4" w:space="0" w:color="auto"/>
              <w:right w:val="single" w:sz="4" w:space="0" w:color="auto"/>
            </w:tcBorders>
          </w:tcPr>
          <w:p w:rsidR="009B28CA" w:rsidRPr="00DD2440" w:rsidRDefault="009B28CA" w:rsidP="009B28CA">
            <w:pPr>
              <w:rPr>
                <w:rFonts w:ascii="Arial" w:hAnsi="Arial" w:cs="Arial"/>
                <w:sz w:val="16"/>
                <w:szCs w:val="16"/>
              </w:rPr>
            </w:pPr>
            <w:r>
              <w:rPr>
                <w:rFonts w:ascii="Arial" w:hAnsi="Arial" w:cs="Arial"/>
                <w:sz w:val="16"/>
                <w:szCs w:val="16"/>
              </w:rPr>
              <w:t xml:space="preserve">External </w:t>
            </w:r>
            <w:r w:rsidRPr="00DD2440">
              <w:rPr>
                <w:rFonts w:ascii="Arial" w:hAnsi="Arial" w:cs="Arial"/>
                <w:sz w:val="16"/>
                <w:szCs w:val="16"/>
              </w:rPr>
              <w:t>FMG</w:t>
            </w:r>
          </w:p>
        </w:tc>
        <w:tc>
          <w:tcPr>
            <w:tcW w:w="1170" w:type="dxa"/>
            <w:tcBorders>
              <w:top w:val="single" w:sz="4" w:space="0" w:color="auto"/>
              <w:left w:val="single" w:sz="4" w:space="0" w:color="auto"/>
              <w:bottom w:val="single" w:sz="4" w:space="0" w:color="auto"/>
              <w:right w:val="single" w:sz="4" w:space="0" w:color="auto"/>
            </w:tcBorders>
          </w:tcPr>
          <w:p w:rsidR="009B28CA" w:rsidRPr="00F930EE" w:rsidRDefault="009B28CA" w:rsidP="009B28CA">
            <w:pPr>
              <w:rPr>
                <w:rFonts w:ascii="Arial" w:hAnsi="Arial" w:cs="Arial"/>
                <w:sz w:val="16"/>
                <w:szCs w:val="16"/>
              </w:rPr>
            </w:pPr>
            <w:r w:rsidRPr="00F930EE">
              <w:rPr>
                <w:rFonts w:ascii="Arial" w:hAnsi="Arial" w:cs="Arial"/>
                <w:sz w:val="16"/>
                <w:szCs w:val="16"/>
              </w:rPr>
              <w:t>30,000.00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9B28CA" w:rsidRPr="00F930EE" w:rsidRDefault="00F930EE" w:rsidP="009B28CA">
            <w:pPr>
              <w:rPr>
                <w:rFonts w:ascii="Arial" w:hAnsi="Arial" w:cs="Arial"/>
                <w:sz w:val="16"/>
                <w:szCs w:val="16"/>
              </w:rPr>
            </w:pPr>
            <w:r w:rsidRPr="00F930EE">
              <w:rPr>
                <w:rFonts w:ascii="Arial" w:hAnsi="Arial" w:cs="Arial"/>
                <w:sz w:val="16"/>
                <w:szCs w:val="16"/>
              </w:rPr>
              <w:t>12 800.00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9B28CA" w:rsidRPr="00DD2440" w:rsidRDefault="002A6E78" w:rsidP="009B28CA">
            <w:pPr>
              <w:rPr>
                <w:rFonts w:ascii="Arial" w:hAnsi="Arial" w:cs="Arial"/>
                <w:sz w:val="16"/>
                <w:szCs w:val="16"/>
              </w:rPr>
            </w:pPr>
            <w:r>
              <w:rPr>
                <w:rFonts w:ascii="Arial" w:hAnsi="Arial" w:cs="Arial"/>
                <w:sz w:val="16"/>
                <w:szCs w:val="16"/>
              </w:rPr>
              <w:t>43%</w:t>
            </w:r>
          </w:p>
        </w:tc>
        <w:tc>
          <w:tcPr>
            <w:tcW w:w="1080" w:type="dxa"/>
            <w:tcBorders>
              <w:top w:val="single" w:sz="4" w:space="0" w:color="auto"/>
              <w:left w:val="single" w:sz="4" w:space="0" w:color="auto"/>
              <w:bottom w:val="single" w:sz="4" w:space="0" w:color="auto"/>
              <w:right w:val="single" w:sz="4" w:space="0" w:color="auto"/>
            </w:tcBorders>
          </w:tcPr>
          <w:p w:rsidR="009B28CA" w:rsidRPr="00DD2440" w:rsidRDefault="009B28CA" w:rsidP="009B28CA">
            <w:pPr>
              <w:rPr>
                <w:rFonts w:ascii="Arial" w:hAnsi="Arial" w:cs="Arial"/>
                <w:color w:val="000000"/>
                <w:sz w:val="16"/>
                <w:szCs w:val="16"/>
              </w:rPr>
            </w:pPr>
            <w:r w:rsidRPr="00DD2440">
              <w:rPr>
                <w:rFonts w:ascii="Arial" w:hAnsi="Arial" w:cs="Arial"/>
                <w:color w:val="000000"/>
                <w:sz w:val="16"/>
                <w:szCs w:val="16"/>
              </w:rPr>
              <w:t>43</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B28CA" w:rsidRPr="00DD2440" w:rsidRDefault="009B28CA" w:rsidP="009B28CA">
            <w:pPr>
              <w:rPr>
                <w:rFonts w:ascii="Arial" w:hAnsi="Arial" w:cs="Arial"/>
                <w:color w:val="000000"/>
                <w:sz w:val="16"/>
                <w:szCs w:val="16"/>
              </w:rPr>
            </w:pPr>
            <w:r>
              <w:rPr>
                <w:rFonts w:ascii="Arial" w:hAnsi="Arial" w:cs="Arial"/>
                <w:color w:val="000000"/>
                <w:sz w:val="16"/>
                <w:szCs w:val="16"/>
              </w:rPr>
              <w:t>n/a</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9B28CA" w:rsidRDefault="009B28CA" w:rsidP="009B28CA">
            <w:pPr>
              <w:rPr>
                <w:rFonts w:ascii="Arial" w:hAnsi="Arial" w:cs="Arial"/>
                <w:sz w:val="16"/>
                <w:szCs w:val="16"/>
              </w:rPr>
            </w:pPr>
            <w:r>
              <w:rPr>
                <w:rFonts w:ascii="Arial" w:hAnsi="Arial" w:cs="Arial"/>
                <w:sz w:val="16"/>
                <w:szCs w:val="16"/>
              </w:rPr>
              <w:t xml:space="preserve">On Target </w:t>
            </w:r>
          </w:p>
          <w:p w:rsidR="009B28CA" w:rsidRPr="00DD2440" w:rsidRDefault="009B28CA" w:rsidP="009B28CA">
            <w:pPr>
              <w:rPr>
                <w:rFonts w:ascii="Arial" w:hAnsi="Arial" w:cs="Arial"/>
                <w:sz w:val="16"/>
                <w:szCs w:val="16"/>
              </w:rPr>
            </w:pP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9B28CA" w:rsidRPr="00DD2440" w:rsidRDefault="009B28CA" w:rsidP="009B28CA">
            <w:pPr>
              <w:rPr>
                <w:rFonts w:ascii="Arial" w:hAnsi="Arial" w:cs="Arial"/>
                <w:sz w:val="16"/>
                <w:szCs w:val="16"/>
              </w:rPr>
            </w:pPr>
            <w:r>
              <w:rPr>
                <w:rFonts w:ascii="Arial" w:hAnsi="Arial" w:cs="Arial"/>
                <w:sz w:val="16"/>
                <w:szCs w:val="16"/>
              </w:rPr>
              <w:t>Purchased 1 Polisher, 1 Vacuum cleaner and 1 Micro-wave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9B28CA" w:rsidRPr="00DD2440" w:rsidRDefault="009B28CA" w:rsidP="009B28CA">
            <w:pPr>
              <w:rPr>
                <w:rFonts w:ascii="Arial" w:hAnsi="Arial" w:cs="Arial"/>
                <w:sz w:val="16"/>
                <w:szCs w:val="16"/>
              </w:rPr>
            </w:pPr>
            <w:r>
              <w:rPr>
                <w:rFonts w:ascii="Arial" w:hAnsi="Arial" w:cs="Arial"/>
                <w:sz w:val="16"/>
                <w:szCs w:val="16"/>
              </w:rPr>
              <w:t>Target to be adjusted with adjustment budget due to change of FMG business plan</w:t>
            </w:r>
          </w:p>
        </w:tc>
      </w:tr>
      <w:tr w:rsidR="00B227AF" w:rsidRPr="00FE6B03" w:rsidTr="002A6E78">
        <w:tc>
          <w:tcPr>
            <w:tcW w:w="1170" w:type="dxa"/>
            <w:tcBorders>
              <w:top w:val="single" w:sz="4" w:space="0" w:color="auto"/>
              <w:left w:val="single" w:sz="4" w:space="0" w:color="auto"/>
              <w:bottom w:val="single" w:sz="4" w:space="0" w:color="auto"/>
              <w:right w:val="single" w:sz="4" w:space="0" w:color="auto"/>
            </w:tcBorders>
          </w:tcPr>
          <w:p w:rsidR="00B227AF" w:rsidRPr="00DD2440" w:rsidRDefault="00B227AF" w:rsidP="00B227AF">
            <w:pPr>
              <w:rPr>
                <w:rFonts w:ascii="Arial" w:hAnsi="Arial" w:cs="Arial"/>
                <w:sz w:val="16"/>
                <w:szCs w:val="16"/>
              </w:rPr>
            </w:pPr>
            <w:r w:rsidRPr="00DD2440">
              <w:rPr>
                <w:rFonts w:ascii="Arial" w:hAnsi="Arial" w:cs="Arial"/>
                <w:bCs/>
                <w:sz w:val="16"/>
                <w:szCs w:val="16"/>
              </w:rPr>
              <w:t>To provide sufficient operational requirements, furnish and equip the relevant offices and venues, in order to improve efficiency of all departments, their staff and the Municipality’s levels of service delivery, as well as be legally compliant</w:t>
            </w:r>
          </w:p>
        </w:tc>
        <w:tc>
          <w:tcPr>
            <w:tcW w:w="1260" w:type="dxa"/>
            <w:tcBorders>
              <w:top w:val="single" w:sz="4" w:space="0" w:color="auto"/>
              <w:left w:val="single" w:sz="4" w:space="0" w:color="auto"/>
              <w:bottom w:val="single" w:sz="4" w:space="0" w:color="auto"/>
              <w:right w:val="single" w:sz="4" w:space="0" w:color="auto"/>
            </w:tcBorders>
          </w:tcPr>
          <w:p w:rsidR="00B227AF" w:rsidRPr="00DD2440" w:rsidRDefault="00B227AF" w:rsidP="00B227AF">
            <w:pPr>
              <w:jc w:val="both"/>
              <w:rPr>
                <w:rFonts w:ascii="Arial" w:hAnsi="Arial" w:cs="Arial"/>
                <w:bCs/>
                <w:sz w:val="16"/>
                <w:szCs w:val="16"/>
                <w:lang w:val="en-GB"/>
              </w:rPr>
            </w:pPr>
            <w:r w:rsidRPr="00DD2440">
              <w:rPr>
                <w:rFonts w:ascii="Arial" w:hAnsi="Arial" w:cs="Arial"/>
                <w:bCs/>
                <w:sz w:val="16"/>
                <w:szCs w:val="16"/>
                <w:lang w:val="en-GB"/>
              </w:rPr>
              <w:t>Equip offices and areas of service delivery with adequate resources.</w:t>
            </w:r>
          </w:p>
          <w:p w:rsidR="00B227AF" w:rsidRPr="00DD2440" w:rsidRDefault="00B227AF" w:rsidP="00B227AF">
            <w:pP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B227AF" w:rsidRPr="00DD2440" w:rsidRDefault="00B227AF" w:rsidP="00B227AF">
            <w:pPr>
              <w:rPr>
                <w:rFonts w:ascii="Arial" w:hAnsi="Arial" w:cs="Arial"/>
                <w:sz w:val="16"/>
                <w:szCs w:val="16"/>
              </w:rPr>
            </w:pPr>
            <w:r w:rsidRPr="00DD2440">
              <w:rPr>
                <w:rFonts w:ascii="Arial" w:hAnsi="Arial" w:cs="Arial"/>
                <w:sz w:val="16"/>
                <w:szCs w:val="16"/>
              </w:rPr>
              <w:t>Number of Specialised Occupational Health and Safety (Fire) equipment purchased by 31 December 2017.</w:t>
            </w:r>
          </w:p>
        </w:tc>
        <w:tc>
          <w:tcPr>
            <w:tcW w:w="810" w:type="dxa"/>
            <w:tcBorders>
              <w:top w:val="single" w:sz="4" w:space="0" w:color="auto"/>
              <w:left w:val="single" w:sz="4" w:space="0" w:color="auto"/>
              <w:bottom w:val="single" w:sz="4" w:space="0" w:color="auto"/>
              <w:right w:val="single" w:sz="4" w:space="0" w:color="auto"/>
            </w:tcBorders>
          </w:tcPr>
          <w:p w:rsidR="00B227AF" w:rsidRPr="00DD2440" w:rsidRDefault="00B227AF" w:rsidP="00B227AF">
            <w:pPr>
              <w:rPr>
                <w:rFonts w:ascii="Arial" w:hAnsi="Arial" w:cs="Arial"/>
              </w:rPr>
            </w:pPr>
            <w:r w:rsidRPr="00DD2440">
              <w:rPr>
                <w:rFonts w:ascii="Arial" w:hAnsi="Arial" w:cs="Arial"/>
                <w:sz w:val="16"/>
                <w:szCs w:val="16"/>
              </w:rPr>
              <w:t>Institutional</w:t>
            </w:r>
          </w:p>
        </w:tc>
        <w:tc>
          <w:tcPr>
            <w:tcW w:w="1260" w:type="dxa"/>
            <w:tcBorders>
              <w:top w:val="single" w:sz="4" w:space="0" w:color="auto"/>
              <w:left w:val="single" w:sz="4" w:space="0" w:color="auto"/>
              <w:bottom w:val="single" w:sz="4" w:space="0" w:color="auto"/>
              <w:right w:val="single" w:sz="4" w:space="0" w:color="auto"/>
            </w:tcBorders>
          </w:tcPr>
          <w:p w:rsidR="00B227AF" w:rsidRPr="00DD2440" w:rsidRDefault="00B227AF" w:rsidP="00B227AF">
            <w:pPr>
              <w:rPr>
                <w:rFonts w:ascii="Arial" w:hAnsi="Arial" w:cs="Arial"/>
                <w:sz w:val="16"/>
                <w:szCs w:val="16"/>
              </w:rPr>
            </w:pPr>
            <w:r w:rsidRPr="00DD2440">
              <w:rPr>
                <w:rFonts w:ascii="Arial" w:hAnsi="Arial" w:cs="Arial"/>
                <w:sz w:val="16"/>
                <w:szCs w:val="16"/>
              </w:rPr>
              <w:t>Protection Service Department</w:t>
            </w:r>
          </w:p>
        </w:tc>
        <w:tc>
          <w:tcPr>
            <w:tcW w:w="1368" w:type="dxa"/>
            <w:tcBorders>
              <w:top w:val="single" w:sz="4" w:space="0" w:color="auto"/>
              <w:left w:val="single" w:sz="4" w:space="0" w:color="auto"/>
              <w:bottom w:val="single" w:sz="4" w:space="0" w:color="auto"/>
              <w:right w:val="single" w:sz="4" w:space="0" w:color="auto"/>
            </w:tcBorders>
          </w:tcPr>
          <w:p w:rsidR="00B227AF" w:rsidRPr="00DD2440" w:rsidRDefault="00370BF3" w:rsidP="00B227AF">
            <w:pPr>
              <w:rPr>
                <w:rFonts w:ascii="Arial" w:hAnsi="Arial" w:cs="Arial"/>
                <w:sz w:val="16"/>
                <w:szCs w:val="16"/>
              </w:rPr>
            </w:pPr>
            <w:r>
              <w:rPr>
                <w:rFonts w:ascii="Arial" w:hAnsi="Arial" w:cs="Arial"/>
                <w:sz w:val="16"/>
                <w:szCs w:val="16"/>
              </w:rPr>
              <w:t xml:space="preserve">Internal/ </w:t>
            </w:r>
            <w:r w:rsidR="00B227AF" w:rsidRPr="00DD2440">
              <w:rPr>
                <w:rFonts w:ascii="Arial" w:hAnsi="Arial" w:cs="Arial"/>
                <w:sz w:val="16"/>
                <w:szCs w:val="16"/>
              </w:rPr>
              <w:t>External</w:t>
            </w:r>
          </w:p>
        </w:tc>
        <w:tc>
          <w:tcPr>
            <w:tcW w:w="1170" w:type="dxa"/>
            <w:tcBorders>
              <w:top w:val="single" w:sz="4" w:space="0" w:color="auto"/>
              <w:left w:val="single" w:sz="4" w:space="0" w:color="auto"/>
              <w:bottom w:val="single" w:sz="4" w:space="0" w:color="auto"/>
              <w:right w:val="single" w:sz="4" w:space="0" w:color="auto"/>
            </w:tcBorders>
          </w:tcPr>
          <w:p w:rsidR="00B227AF" w:rsidRPr="00DD2440" w:rsidRDefault="00B227AF" w:rsidP="00B227AF">
            <w:pPr>
              <w:rPr>
                <w:rFonts w:ascii="Arial" w:hAnsi="Arial" w:cs="Arial"/>
                <w:sz w:val="16"/>
                <w:szCs w:val="16"/>
              </w:rPr>
            </w:pPr>
            <w:r w:rsidRPr="00DD2440">
              <w:rPr>
                <w:rFonts w:ascii="Arial" w:hAnsi="Arial" w:cs="Arial"/>
                <w:sz w:val="16"/>
                <w:szCs w:val="16"/>
              </w:rPr>
              <w:t>78,700.00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B227AF" w:rsidRPr="00DD2440" w:rsidRDefault="00370BF3" w:rsidP="00B227AF">
            <w:pPr>
              <w:rPr>
                <w:rFonts w:ascii="Arial" w:hAnsi="Arial" w:cs="Arial"/>
                <w:sz w:val="16"/>
                <w:szCs w:val="16"/>
              </w:rPr>
            </w:pPr>
            <w:r>
              <w:rPr>
                <w:rFonts w:ascii="Arial" w:hAnsi="Arial" w:cs="Arial"/>
                <w:sz w:val="16"/>
                <w:szCs w:val="16"/>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B227AF" w:rsidRPr="00DD2440" w:rsidRDefault="00370BF3" w:rsidP="00B227AF">
            <w:pPr>
              <w:rPr>
                <w:rFonts w:ascii="Arial" w:hAnsi="Arial" w:cs="Arial"/>
                <w:sz w:val="16"/>
                <w:szCs w:val="16"/>
              </w:rPr>
            </w:pPr>
            <w:r>
              <w:rPr>
                <w:rFonts w:ascii="Arial" w:hAnsi="Arial" w:cs="Arial"/>
                <w:sz w:val="16"/>
                <w:szCs w:val="16"/>
              </w:rPr>
              <w:t>0%</w:t>
            </w:r>
          </w:p>
        </w:tc>
        <w:tc>
          <w:tcPr>
            <w:tcW w:w="1080" w:type="dxa"/>
            <w:tcBorders>
              <w:top w:val="single" w:sz="4" w:space="0" w:color="auto"/>
              <w:left w:val="single" w:sz="4" w:space="0" w:color="auto"/>
              <w:bottom w:val="single" w:sz="4" w:space="0" w:color="auto"/>
              <w:right w:val="single" w:sz="4" w:space="0" w:color="auto"/>
            </w:tcBorders>
          </w:tcPr>
          <w:p w:rsidR="00B227AF" w:rsidRPr="00DD2440" w:rsidRDefault="00B227AF" w:rsidP="00B227AF">
            <w:pPr>
              <w:rPr>
                <w:rFonts w:ascii="Arial" w:hAnsi="Arial" w:cs="Arial"/>
                <w:color w:val="000000"/>
                <w:sz w:val="16"/>
                <w:szCs w:val="16"/>
              </w:rPr>
            </w:pPr>
            <w:r w:rsidRPr="00DD2440">
              <w:rPr>
                <w:rFonts w:ascii="Arial" w:hAnsi="Arial" w:cs="Arial"/>
                <w:color w:val="000000"/>
                <w:sz w:val="16"/>
                <w:szCs w:val="16"/>
              </w:rPr>
              <w:t>14</w:t>
            </w:r>
          </w:p>
        </w:tc>
        <w:tc>
          <w:tcPr>
            <w:tcW w:w="1170" w:type="dxa"/>
            <w:tcBorders>
              <w:top w:val="single" w:sz="4" w:space="0" w:color="auto"/>
              <w:left w:val="single" w:sz="4" w:space="0" w:color="auto"/>
              <w:bottom w:val="single" w:sz="4" w:space="0" w:color="auto"/>
              <w:right w:val="single" w:sz="4" w:space="0" w:color="auto"/>
            </w:tcBorders>
          </w:tcPr>
          <w:p w:rsidR="00B227AF" w:rsidRPr="00C260FE" w:rsidRDefault="00B227AF" w:rsidP="00B227AF">
            <w:pPr>
              <w:rPr>
                <w:rFonts w:ascii="Arial" w:hAnsi="Arial" w:cs="Arial"/>
                <w:color w:val="000000"/>
                <w:sz w:val="16"/>
                <w:szCs w:val="16"/>
              </w:rPr>
            </w:pPr>
            <w:r w:rsidRPr="00C260FE">
              <w:rPr>
                <w:rFonts w:ascii="Arial" w:hAnsi="Arial" w:cs="Arial"/>
                <w:color w:val="000000"/>
                <w:sz w:val="16"/>
                <w:szCs w:val="16"/>
              </w:rPr>
              <w:t>Purchased and Delivery of Equipment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B227AF" w:rsidRPr="00DD2440" w:rsidRDefault="00B227AF" w:rsidP="00B227AF">
            <w:pPr>
              <w:rPr>
                <w:rFonts w:ascii="Arial" w:hAnsi="Arial" w:cs="Arial"/>
                <w:sz w:val="16"/>
                <w:szCs w:val="16"/>
              </w:rPr>
            </w:pPr>
            <w:r>
              <w:rPr>
                <w:rFonts w:ascii="Arial" w:hAnsi="Arial" w:cs="Arial"/>
                <w:sz w:val="16"/>
                <w:szCs w:val="16"/>
              </w:rPr>
              <w:t xml:space="preserve">Not On Target </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B227AF" w:rsidRPr="00B227AF" w:rsidRDefault="00B227AF" w:rsidP="00B227AF">
            <w:pPr>
              <w:rPr>
                <w:rFonts w:ascii="Arial" w:hAnsi="Arial" w:cs="Arial"/>
                <w:sz w:val="16"/>
                <w:szCs w:val="16"/>
              </w:rPr>
            </w:pPr>
            <w:r w:rsidRPr="00B227AF">
              <w:rPr>
                <w:rFonts w:ascii="Arial" w:hAnsi="Arial" w:cs="Arial"/>
                <w:sz w:val="16"/>
                <w:szCs w:val="16"/>
              </w:rPr>
              <w:t>None</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227AF" w:rsidRPr="00B227AF" w:rsidRDefault="00B227AF" w:rsidP="00B227AF">
            <w:pPr>
              <w:rPr>
                <w:rFonts w:ascii="Arial" w:hAnsi="Arial" w:cs="Arial"/>
                <w:sz w:val="16"/>
                <w:szCs w:val="16"/>
              </w:rPr>
            </w:pPr>
            <w:r w:rsidRPr="00B227AF">
              <w:rPr>
                <w:rFonts w:ascii="Arial" w:hAnsi="Arial" w:cs="Arial"/>
                <w:sz w:val="16"/>
                <w:szCs w:val="16"/>
              </w:rPr>
              <w:t>Equipment to be purchased in Q3</w:t>
            </w:r>
          </w:p>
        </w:tc>
      </w:tr>
      <w:tr w:rsidR="00B227AF" w:rsidRPr="00FE6B03" w:rsidTr="002A6E78">
        <w:tc>
          <w:tcPr>
            <w:tcW w:w="1170" w:type="dxa"/>
            <w:tcBorders>
              <w:top w:val="single" w:sz="4" w:space="0" w:color="auto"/>
              <w:left w:val="single" w:sz="4" w:space="0" w:color="auto"/>
              <w:bottom w:val="single" w:sz="4" w:space="0" w:color="auto"/>
              <w:right w:val="single" w:sz="4" w:space="0" w:color="auto"/>
            </w:tcBorders>
          </w:tcPr>
          <w:p w:rsidR="00B227AF" w:rsidRPr="00B227AF" w:rsidRDefault="00B227AF" w:rsidP="00B227AF">
            <w:pPr>
              <w:rPr>
                <w:rFonts w:ascii="Arial" w:hAnsi="Arial" w:cs="Arial"/>
                <w:bCs/>
                <w:sz w:val="16"/>
                <w:szCs w:val="16"/>
              </w:rPr>
            </w:pPr>
            <w:r w:rsidRPr="00DD2440">
              <w:rPr>
                <w:rFonts w:ascii="Arial" w:hAnsi="Arial" w:cs="Arial"/>
                <w:bCs/>
                <w:sz w:val="16"/>
                <w:szCs w:val="16"/>
              </w:rPr>
              <w:lastRenderedPageBreak/>
              <w:t>To provide sufficient operational requirements, furnish and equip the relevant offices and venues, in order to improve efficiency of all departments, their staff and the Municipality’s levels of service delivery, a</w:t>
            </w:r>
            <w:r>
              <w:rPr>
                <w:rFonts w:ascii="Arial" w:hAnsi="Arial" w:cs="Arial"/>
                <w:bCs/>
                <w:sz w:val="16"/>
                <w:szCs w:val="16"/>
              </w:rPr>
              <w:t>s well as be legally compliant.</w:t>
            </w:r>
          </w:p>
        </w:tc>
        <w:tc>
          <w:tcPr>
            <w:tcW w:w="1260" w:type="dxa"/>
            <w:tcBorders>
              <w:top w:val="single" w:sz="4" w:space="0" w:color="auto"/>
              <w:left w:val="single" w:sz="4" w:space="0" w:color="auto"/>
              <w:bottom w:val="single" w:sz="4" w:space="0" w:color="auto"/>
              <w:right w:val="single" w:sz="4" w:space="0" w:color="auto"/>
            </w:tcBorders>
          </w:tcPr>
          <w:p w:rsidR="00B227AF" w:rsidRPr="00DD2440" w:rsidRDefault="00B227AF" w:rsidP="00B227AF">
            <w:pPr>
              <w:jc w:val="both"/>
              <w:rPr>
                <w:rFonts w:ascii="Arial" w:hAnsi="Arial" w:cs="Arial"/>
                <w:bCs/>
                <w:sz w:val="16"/>
                <w:szCs w:val="16"/>
                <w:lang w:val="en-GB"/>
              </w:rPr>
            </w:pPr>
            <w:r w:rsidRPr="00DD2440">
              <w:rPr>
                <w:rFonts w:ascii="Arial" w:hAnsi="Arial" w:cs="Arial"/>
                <w:bCs/>
                <w:sz w:val="16"/>
                <w:szCs w:val="16"/>
                <w:lang w:val="en-GB"/>
              </w:rPr>
              <w:t>Equip offices and areas of service delivery with adequate resources.</w:t>
            </w:r>
          </w:p>
          <w:p w:rsidR="00B227AF" w:rsidRPr="00DD2440" w:rsidRDefault="00B227AF" w:rsidP="00B227AF">
            <w:pP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B227AF" w:rsidRPr="00DD2440" w:rsidRDefault="00B227AF" w:rsidP="00B227AF">
            <w:pPr>
              <w:rPr>
                <w:rFonts w:ascii="Arial" w:hAnsi="Arial" w:cs="Arial"/>
                <w:sz w:val="16"/>
                <w:szCs w:val="16"/>
              </w:rPr>
            </w:pPr>
            <w:r w:rsidRPr="00DD2440">
              <w:rPr>
                <w:rFonts w:ascii="Arial" w:hAnsi="Arial" w:cs="Arial"/>
                <w:sz w:val="16"/>
                <w:szCs w:val="16"/>
              </w:rPr>
              <w:t>Number of Specialised Occupational Health and Safety (VTS) Equipment Purchased By 31 December 2017.</w:t>
            </w:r>
          </w:p>
        </w:tc>
        <w:tc>
          <w:tcPr>
            <w:tcW w:w="810" w:type="dxa"/>
            <w:tcBorders>
              <w:top w:val="single" w:sz="4" w:space="0" w:color="auto"/>
              <w:left w:val="single" w:sz="4" w:space="0" w:color="auto"/>
              <w:bottom w:val="single" w:sz="4" w:space="0" w:color="auto"/>
              <w:right w:val="single" w:sz="4" w:space="0" w:color="auto"/>
            </w:tcBorders>
          </w:tcPr>
          <w:p w:rsidR="00B227AF" w:rsidRPr="00DD2440" w:rsidRDefault="00B227AF" w:rsidP="00B227AF">
            <w:pPr>
              <w:rPr>
                <w:rFonts w:ascii="Arial" w:hAnsi="Arial" w:cs="Arial"/>
              </w:rPr>
            </w:pPr>
            <w:r w:rsidRPr="00DD2440">
              <w:rPr>
                <w:rFonts w:ascii="Arial" w:hAnsi="Arial" w:cs="Arial"/>
                <w:sz w:val="16"/>
                <w:szCs w:val="16"/>
              </w:rPr>
              <w:t>Institutional</w:t>
            </w:r>
          </w:p>
        </w:tc>
        <w:tc>
          <w:tcPr>
            <w:tcW w:w="1260" w:type="dxa"/>
            <w:tcBorders>
              <w:top w:val="single" w:sz="4" w:space="0" w:color="auto"/>
              <w:left w:val="single" w:sz="4" w:space="0" w:color="auto"/>
              <w:bottom w:val="single" w:sz="4" w:space="0" w:color="auto"/>
              <w:right w:val="single" w:sz="4" w:space="0" w:color="auto"/>
            </w:tcBorders>
          </w:tcPr>
          <w:p w:rsidR="00B227AF" w:rsidRPr="00DD2440" w:rsidRDefault="00B227AF" w:rsidP="00B227AF">
            <w:pPr>
              <w:rPr>
                <w:rFonts w:ascii="Arial" w:hAnsi="Arial" w:cs="Arial"/>
                <w:sz w:val="16"/>
                <w:szCs w:val="16"/>
              </w:rPr>
            </w:pPr>
            <w:r w:rsidRPr="00DD2440">
              <w:rPr>
                <w:rFonts w:ascii="Arial" w:hAnsi="Arial" w:cs="Arial"/>
                <w:sz w:val="16"/>
                <w:szCs w:val="16"/>
              </w:rPr>
              <w:t>Protection Service Department</w:t>
            </w:r>
          </w:p>
        </w:tc>
        <w:tc>
          <w:tcPr>
            <w:tcW w:w="1368" w:type="dxa"/>
            <w:tcBorders>
              <w:top w:val="single" w:sz="4" w:space="0" w:color="auto"/>
              <w:left w:val="single" w:sz="4" w:space="0" w:color="auto"/>
              <w:bottom w:val="single" w:sz="4" w:space="0" w:color="auto"/>
              <w:right w:val="single" w:sz="4" w:space="0" w:color="auto"/>
            </w:tcBorders>
          </w:tcPr>
          <w:p w:rsidR="00B227AF" w:rsidRPr="00DD2440" w:rsidRDefault="00370BF3" w:rsidP="00B227AF">
            <w:pPr>
              <w:rPr>
                <w:rFonts w:ascii="Arial" w:hAnsi="Arial" w:cs="Arial"/>
                <w:sz w:val="16"/>
                <w:szCs w:val="16"/>
              </w:rPr>
            </w:pPr>
            <w:r>
              <w:rPr>
                <w:rFonts w:ascii="Arial" w:hAnsi="Arial" w:cs="Arial"/>
                <w:sz w:val="16"/>
                <w:szCs w:val="16"/>
              </w:rPr>
              <w:t xml:space="preserve">External </w:t>
            </w:r>
            <w:r w:rsidR="00B227AF" w:rsidRPr="00DD2440">
              <w:rPr>
                <w:rFonts w:ascii="Arial" w:hAnsi="Arial" w:cs="Arial"/>
                <w:sz w:val="16"/>
                <w:szCs w:val="16"/>
              </w:rPr>
              <w:t>Urban Transport</w:t>
            </w:r>
          </w:p>
        </w:tc>
        <w:tc>
          <w:tcPr>
            <w:tcW w:w="1170" w:type="dxa"/>
            <w:tcBorders>
              <w:top w:val="single" w:sz="4" w:space="0" w:color="auto"/>
              <w:left w:val="single" w:sz="4" w:space="0" w:color="auto"/>
              <w:bottom w:val="single" w:sz="4" w:space="0" w:color="auto"/>
              <w:right w:val="single" w:sz="4" w:space="0" w:color="auto"/>
            </w:tcBorders>
          </w:tcPr>
          <w:p w:rsidR="00B227AF" w:rsidRPr="00DD2440" w:rsidRDefault="00B227AF" w:rsidP="00B227AF">
            <w:pPr>
              <w:rPr>
                <w:rFonts w:ascii="Arial" w:hAnsi="Arial" w:cs="Arial"/>
                <w:sz w:val="16"/>
                <w:szCs w:val="16"/>
              </w:rPr>
            </w:pPr>
            <w:r w:rsidRPr="00DD2440">
              <w:rPr>
                <w:rFonts w:ascii="Arial" w:hAnsi="Arial" w:cs="Arial"/>
                <w:sz w:val="16"/>
                <w:szCs w:val="16"/>
              </w:rPr>
              <w:t>25,000.00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B227AF" w:rsidRPr="00DD2440" w:rsidRDefault="00370BF3" w:rsidP="00B227AF">
            <w:pPr>
              <w:rPr>
                <w:rFonts w:ascii="Arial" w:hAnsi="Arial" w:cs="Arial"/>
                <w:sz w:val="16"/>
                <w:szCs w:val="16"/>
              </w:rPr>
            </w:pPr>
            <w:r>
              <w:rPr>
                <w:rFonts w:ascii="Arial" w:hAnsi="Arial" w:cs="Arial"/>
                <w:sz w:val="16"/>
                <w:szCs w:val="16"/>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B227AF" w:rsidRPr="00DD2440" w:rsidRDefault="00370BF3" w:rsidP="00B227AF">
            <w:pPr>
              <w:rPr>
                <w:rFonts w:ascii="Arial" w:hAnsi="Arial" w:cs="Arial"/>
                <w:sz w:val="16"/>
                <w:szCs w:val="16"/>
              </w:rPr>
            </w:pPr>
            <w:r>
              <w:rPr>
                <w:rFonts w:ascii="Arial" w:hAnsi="Arial" w:cs="Arial"/>
                <w:sz w:val="16"/>
                <w:szCs w:val="16"/>
              </w:rPr>
              <w:t>0%</w:t>
            </w:r>
          </w:p>
        </w:tc>
        <w:tc>
          <w:tcPr>
            <w:tcW w:w="1080" w:type="dxa"/>
            <w:tcBorders>
              <w:top w:val="single" w:sz="4" w:space="0" w:color="auto"/>
              <w:left w:val="single" w:sz="4" w:space="0" w:color="auto"/>
              <w:bottom w:val="single" w:sz="4" w:space="0" w:color="auto"/>
              <w:right w:val="single" w:sz="4" w:space="0" w:color="auto"/>
            </w:tcBorders>
          </w:tcPr>
          <w:p w:rsidR="00B227AF" w:rsidRPr="00DD2440" w:rsidRDefault="00B227AF" w:rsidP="00B227AF">
            <w:pPr>
              <w:rPr>
                <w:rFonts w:ascii="Arial" w:hAnsi="Arial" w:cs="Arial"/>
                <w:color w:val="000000"/>
                <w:sz w:val="16"/>
                <w:szCs w:val="16"/>
              </w:rPr>
            </w:pPr>
            <w:r w:rsidRPr="00DD2440">
              <w:rPr>
                <w:rFonts w:ascii="Arial" w:hAnsi="Arial" w:cs="Arial"/>
                <w:color w:val="000000"/>
                <w:sz w:val="16"/>
                <w:szCs w:val="16"/>
              </w:rPr>
              <w:t>5</w:t>
            </w:r>
          </w:p>
        </w:tc>
        <w:tc>
          <w:tcPr>
            <w:tcW w:w="1170" w:type="dxa"/>
            <w:tcBorders>
              <w:top w:val="single" w:sz="4" w:space="0" w:color="auto"/>
              <w:left w:val="single" w:sz="4" w:space="0" w:color="auto"/>
              <w:bottom w:val="single" w:sz="4" w:space="0" w:color="auto"/>
              <w:right w:val="single" w:sz="4" w:space="0" w:color="auto"/>
            </w:tcBorders>
          </w:tcPr>
          <w:p w:rsidR="00B227AF" w:rsidRPr="00C260FE" w:rsidRDefault="00B227AF" w:rsidP="00B227AF">
            <w:pPr>
              <w:rPr>
                <w:rFonts w:ascii="Arial" w:hAnsi="Arial" w:cs="Arial"/>
                <w:color w:val="000000"/>
                <w:sz w:val="16"/>
                <w:szCs w:val="16"/>
              </w:rPr>
            </w:pPr>
            <w:r w:rsidRPr="00C260FE">
              <w:rPr>
                <w:rFonts w:ascii="Arial" w:hAnsi="Arial" w:cs="Arial"/>
                <w:color w:val="000000"/>
                <w:sz w:val="16"/>
                <w:szCs w:val="16"/>
              </w:rPr>
              <w:t>Purchased and Delivery of Equipment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B227AF" w:rsidRPr="00DD2440" w:rsidRDefault="009B28CA" w:rsidP="00B227AF">
            <w:pPr>
              <w:rPr>
                <w:rFonts w:ascii="Arial" w:hAnsi="Arial" w:cs="Arial"/>
                <w:sz w:val="16"/>
                <w:szCs w:val="16"/>
              </w:rPr>
            </w:pPr>
            <w:r>
              <w:rPr>
                <w:rFonts w:ascii="Arial" w:hAnsi="Arial" w:cs="Arial"/>
                <w:sz w:val="16"/>
                <w:szCs w:val="16"/>
              </w:rPr>
              <w:t>Not O</w:t>
            </w:r>
            <w:r w:rsidR="00B227AF">
              <w:rPr>
                <w:rFonts w:ascii="Arial" w:hAnsi="Arial" w:cs="Arial"/>
                <w:sz w:val="16"/>
                <w:szCs w:val="16"/>
              </w:rPr>
              <w:t xml:space="preserve">n Target </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B227AF" w:rsidRPr="00B227AF" w:rsidRDefault="00B227AF" w:rsidP="00B227AF">
            <w:pPr>
              <w:rPr>
                <w:rFonts w:ascii="Arial" w:hAnsi="Arial" w:cs="Arial"/>
                <w:sz w:val="16"/>
                <w:szCs w:val="16"/>
              </w:rPr>
            </w:pPr>
            <w:r w:rsidRPr="00B227AF">
              <w:rPr>
                <w:rFonts w:ascii="Arial" w:hAnsi="Arial" w:cs="Arial"/>
                <w:sz w:val="16"/>
                <w:szCs w:val="16"/>
              </w:rPr>
              <w:t>None</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227AF" w:rsidRPr="00B227AF" w:rsidRDefault="00B227AF" w:rsidP="00B227AF">
            <w:pPr>
              <w:rPr>
                <w:rFonts w:ascii="Arial" w:hAnsi="Arial" w:cs="Arial"/>
                <w:sz w:val="16"/>
                <w:szCs w:val="16"/>
              </w:rPr>
            </w:pPr>
            <w:r w:rsidRPr="00B227AF">
              <w:rPr>
                <w:rFonts w:ascii="Arial" w:hAnsi="Arial" w:cs="Arial"/>
                <w:sz w:val="16"/>
                <w:szCs w:val="16"/>
              </w:rPr>
              <w:t>Equipment to be purchased in Q3</w:t>
            </w:r>
          </w:p>
        </w:tc>
      </w:tr>
      <w:tr w:rsidR="009B28CA" w:rsidRPr="00FE6B03" w:rsidTr="001916E7">
        <w:tc>
          <w:tcPr>
            <w:tcW w:w="1170" w:type="dxa"/>
            <w:tcBorders>
              <w:top w:val="single" w:sz="4" w:space="0" w:color="auto"/>
              <w:left w:val="single" w:sz="4" w:space="0" w:color="auto"/>
              <w:bottom w:val="single" w:sz="4" w:space="0" w:color="auto"/>
              <w:right w:val="single" w:sz="4" w:space="0" w:color="auto"/>
            </w:tcBorders>
          </w:tcPr>
          <w:p w:rsidR="009B28CA" w:rsidRPr="00DD2440" w:rsidRDefault="009B28CA" w:rsidP="009B28CA">
            <w:pPr>
              <w:rPr>
                <w:rFonts w:ascii="Arial" w:hAnsi="Arial" w:cs="Arial"/>
                <w:sz w:val="16"/>
                <w:szCs w:val="16"/>
              </w:rPr>
            </w:pPr>
            <w:r w:rsidRPr="00DD2440">
              <w:rPr>
                <w:rFonts w:ascii="Arial" w:hAnsi="Arial" w:cs="Arial"/>
                <w:bCs/>
                <w:sz w:val="16"/>
                <w:szCs w:val="16"/>
              </w:rPr>
              <w:t xml:space="preserve">To provide sufficient operational requirements, furnish and equip the relevant offices and venues, in order to improve efficiency of all departments, their staff and the Municipality’s levels of </w:t>
            </w:r>
            <w:r w:rsidRPr="00DD2440">
              <w:rPr>
                <w:rFonts w:ascii="Arial" w:hAnsi="Arial" w:cs="Arial"/>
                <w:bCs/>
                <w:sz w:val="16"/>
                <w:szCs w:val="16"/>
              </w:rPr>
              <w:lastRenderedPageBreak/>
              <w:t>service delivery, as well as be legally compliant</w:t>
            </w:r>
          </w:p>
        </w:tc>
        <w:tc>
          <w:tcPr>
            <w:tcW w:w="1260" w:type="dxa"/>
            <w:tcBorders>
              <w:top w:val="single" w:sz="4" w:space="0" w:color="auto"/>
              <w:left w:val="single" w:sz="4" w:space="0" w:color="auto"/>
              <w:bottom w:val="single" w:sz="4" w:space="0" w:color="auto"/>
              <w:right w:val="single" w:sz="4" w:space="0" w:color="auto"/>
            </w:tcBorders>
          </w:tcPr>
          <w:p w:rsidR="009B28CA" w:rsidRPr="00DD2440" w:rsidRDefault="009B28CA" w:rsidP="009B28CA">
            <w:pPr>
              <w:jc w:val="both"/>
              <w:rPr>
                <w:rFonts w:ascii="Arial" w:hAnsi="Arial" w:cs="Arial"/>
                <w:bCs/>
                <w:sz w:val="16"/>
                <w:szCs w:val="16"/>
                <w:lang w:val="en-GB"/>
              </w:rPr>
            </w:pPr>
            <w:r w:rsidRPr="00DD2440">
              <w:rPr>
                <w:rFonts w:ascii="Arial" w:hAnsi="Arial" w:cs="Arial"/>
                <w:bCs/>
                <w:sz w:val="16"/>
                <w:szCs w:val="16"/>
                <w:lang w:val="en-GB"/>
              </w:rPr>
              <w:lastRenderedPageBreak/>
              <w:t>Equip offices and areas of service delivery with adequate resources.</w:t>
            </w:r>
          </w:p>
          <w:p w:rsidR="009B28CA" w:rsidRPr="00DD2440" w:rsidRDefault="009B28CA" w:rsidP="009B28CA">
            <w:pP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9B28CA" w:rsidRPr="00DD2440" w:rsidRDefault="009B28CA" w:rsidP="009B28CA">
            <w:pPr>
              <w:rPr>
                <w:rFonts w:ascii="Arial" w:hAnsi="Arial" w:cs="Arial"/>
                <w:sz w:val="16"/>
                <w:szCs w:val="16"/>
              </w:rPr>
            </w:pPr>
            <w:r w:rsidRPr="00DD2440">
              <w:rPr>
                <w:rFonts w:ascii="Arial" w:hAnsi="Arial" w:cs="Arial"/>
                <w:sz w:val="16"/>
                <w:szCs w:val="16"/>
              </w:rPr>
              <w:t>Number of Hand – Held devices purchased for meter reading throughout the Dr. Beyer’s Naude Local Muncipality 31 December 2017.</w:t>
            </w:r>
          </w:p>
        </w:tc>
        <w:tc>
          <w:tcPr>
            <w:tcW w:w="810" w:type="dxa"/>
            <w:tcBorders>
              <w:top w:val="single" w:sz="4" w:space="0" w:color="auto"/>
              <w:left w:val="single" w:sz="4" w:space="0" w:color="auto"/>
              <w:bottom w:val="single" w:sz="4" w:space="0" w:color="auto"/>
              <w:right w:val="single" w:sz="4" w:space="0" w:color="auto"/>
            </w:tcBorders>
          </w:tcPr>
          <w:p w:rsidR="009B28CA" w:rsidRPr="00DD2440" w:rsidRDefault="009B28CA" w:rsidP="009B28CA">
            <w:pPr>
              <w:rPr>
                <w:rFonts w:ascii="Arial" w:hAnsi="Arial" w:cs="Arial"/>
              </w:rPr>
            </w:pPr>
            <w:r w:rsidRPr="00DD2440">
              <w:rPr>
                <w:rFonts w:ascii="Arial" w:hAnsi="Arial" w:cs="Arial"/>
                <w:sz w:val="16"/>
                <w:szCs w:val="16"/>
              </w:rPr>
              <w:t>Institutional</w:t>
            </w:r>
          </w:p>
        </w:tc>
        <w:tc>
          <w:tcPr>
            <w:tcW w:w="1260" w:type="dxa"/>
            <w:tcBorders>
              <w:top w:val="single" w:sz="4" w:space="0" w:color="auto"/>
              <w:left w:val="single" w:sz="4" w:space="0" w:color="auto"/>
              <w:bottom w:val="single" w:sz="4" w:space="0" w:color="auto"/>
              <w:right w:val="single" w:sz="4" w:space="0" w:color="auto"/>
            </w:tcBorders>
          </w:tcPr>
          <w:p w:rsidR="009B28CA" w:rsidRPr="00DD2440" w:rsidRDefault="009B28CA" w:rsidP="009B28CA">
            <w:pPr>
              <w:rPr>
                <w:rFonts w:ascii="Arial" w:hAnsi="Arial" w:cs="Arial"/>
                <w:sz w:val="16"/>
                <w:szCs w:val="16"/>
              </w:rPr>
            </w:pPr>
            <w:r w:rsidRPr="00DD2440">
              <w:rPr>
                <w:rFonts w:ascii="Arial" w:hAnsi="Arial" w:cs="Arial"/>
                <w:sz w:val="16"/>
                <w:szCs w:val="16"/>
              </w:rPr>
              <w:t>Finance Department</w:t>
            </w:r>
          </w:p>
        </w:tc>
        <w:tc>
          <w:tcPr>
            <w:tcW w:w="1368" w:type="dxa"/>
            <w:tcBorders>
              <w:top w:val="single" w:sz="4" w:space="0" w:color="auto"/>
              <w:left w:val="single" w:sz="4" w:space="0" w:color="auto"/>
              <w:bottom w:val="single" w:sz="4" w:space="0" w:color="auto"/>
              <w:right w:val="single" w:sz="4" w:space="0" w:color="auto"/>
            </w:tcBorders>
          </w:tcPr>
          <w:p w:rsidR="009B28CA" w:rsidRPr="00DD2440" w:rsidRDefault="009B28CA" w:rsidP="009B28CA">
            <w:pPr>
              <w:rPr>
                <w:rFonts w:ascii="Arial" w:hAnsi="Arial" w:cs="Arial"/>
                <w:sz w:val="16"/>
                <w:szCs w:val="16"/>
              </w:rPr>
            </w:pPr>
            <w:r>
              <w:rPr>
                <w:rFonts w:ascii="Arial" w:hAnsi="Arial" w:cs="Arial"/>
                <w:sz w:val="16"/>
                <w:szCs w:val="16"/>
              </w:rPr>
              <w:t xml:space="preserve">External  </w:t>
            </w:r>
            <w:r w:rsidRPr="00DD2440">
              <w:rPr>
                <w:rFonts w:ascii="Arial" w:hAnsi="Arial" w:cs="Arial"/>
                <w:sz w:val="16"/>
                <w:szCs w:val="16"/>
              </w:rPr>
              <w:t>FMG</w:t>
            </w:r>
          </w:p>
        </w:tc>
        <w:tc>
          <w:tcPr>
            <w:tcW w:w="1170" w:type="dxa"/>
            <w:tcBorders>
              <w:top w:val="single" w:sz="4" w:space="0" w:color="auto"/>
              <w:left w:val="single" w:sz="4" w:space="0" w:color="auto"/>
              <w:bottom w:val="single" w:sz="4" w:space="0" w:color="auto"/>
              <w:right w:val="single" w:sz="4" w:space="0" w:color="auto"/>
            </w:tcBorders>
          </w:tcPr>
          <w:p w:rsidR="009B28CA" w:rsidRPr="00F930EE" w:rsidRDefault="009B28CA" w:rsidP="009B28CA">
            <w:pPr>
              <w:rPr>
                <w:rFonts w:ascii="Arial" w:hAnsi="Arial" w:cs="Arial"/>
                <w:sz w:val="16"/>
                <w:szCs w:val="16"/>
              </w:rPr>
            </w:pPr>
            <w:r w:rsidRPr="00F930EE">
              <w:rPr>
                <w:rFonts w:ascii="Arial" w:hAnsi="Arial" w:cs="Arial"/>
                <w:sz w:val="16"/>
                <w:szCs w:val="16"/>
              </w:rPr>
              <w:t>70,000.00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9B28CA" w:rsidRPr="00F930EE" w:rsidRDefault="00F930EE" w:rsidP="009B28CA">
            <w:pPr>
              <w:rPr>
                <w:rFonts w:ascii="Arial" w:hAnsi="Arial" w:cs="Arial"/>
                <w:sz w:val="16"/>
                <w:szCs w:val="16"/>
              </w:rPr>
            </w:pPr>
            <w:r w:rsidRPr="00F930EE">
              <w:rPr>
                <w:rFonts w:ascii="Arial" w:hAnsi="Arial" w:cs="Arial"/>
                <w:sz w:val="16"/>
                <w:szCs w:val="16"/>
              </w:rPr>
              <w:t>2 758.00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9B28CA" w:rsidRPr="00DD2440" w:rsidRDefault="002A6E78" w:rsidP="009B28CA">
            <w:pPr>
              <w:rPr>
                <w:rFonts w:ascii="Arial" w:hAnsi="Arial" w:cs="Arial"/>
                <w:sz w:val="16"/>
                <w:szCs w:val="16"/>
              </w:rPr>
            </w:pPr>
            <w:r>
              <w:rPr>
                <w:rFonts w:ascii="Arial" w:hAnsi="Arial" w:cs="Arial"/>
                <w:sz w:val="16"/>
                <w:szCs w:val="16"/>
              </w:rPr>
              <w:t>4%</w:t>
            </w:r>
          </w:p>
        </w:tc>
        <w:tc>
          <w:tcPr>
            <w:tcW w:w="1080" w:type="dxa"/>
            <w:tcBorders>
              <w:top w:val="single" w:sz="4" w:space="0" w:color="auto"/>
              <w:left w:val="single" w:sz="4" w:space="0" w:color="auto"/>
              <w:bottom w:val="single" w:sz="4" w:space="0" w:color="auto"/>
              <w:right w:val="single" w:sz="4" w:space="0" w:color="auto"/>
            </w:tcBorders>
          </w:tcPr>
          <w:p w:rsidR="009B28CA" w:rsidRPr="00DD2440" w:rsidRDefault="009B28CA" w:rsidP="009B28CA">
            <w:pPr>
              <w:rPr>
                <w:rFonts w:ascii="Arial" w:hAnsi="Arial" w:cs="Arial"/>
                <w:color w:val="000000"/>
                <w:sz w:val="16"/>
                <w:szCs w:val="16"/>
              </w:rPr>
            </w:pPr>
            <w:r w:rsidRPr="00DD2440">
              <w:rPr>
                <w:rFonts w:ascii="Arial" w:hAnsi="Arial" w:cs="Arial"/>
                <w:color w:val="000000"/>
                <w:sz w:val="16"/>
                <w:szCs w:val="16"/>
              </w:rPr>
              <w:t>4</w:t>
            </w:r>
          </w:p>
        </w:tc>
        <w:tc>
          <w:tcPr>
            <w:tcW w:w="1170" w:type="dxa"/>
            <w:tcBorders>
              <w:top w:val="single" w:sz="4" w:space="0" w:color="auto"/>
              <w:left w:val="single" w:sz="4" w:space="0" w:color="auto"/>
              <w:bottom w:val="single" w:sz="4" w:space="0" w:color="auto"/>
              <w:right w:val="single" w:sz="4" w:space="0" w:color="auto"/>
            </w:tcBorders>
          </w:tcPr>
          <w:p w:rsidR="009B28CA" w:rsidRPr="00C260FE" w:rsidRDefault="009B28CA" w:rsidP="009B28CA">
            <w:pPr>
              <w:rPr>
                <w:rFonts w:ascii="Arial" w:hAnsi="Arial" w:cs="Arial"/>
                <w:color w:val="000000"/>
                <w:sz w:val="16"/>
                <w:szCs w:val="16"/>
              </w:rPr>
            </w:pPr>
            <w:r w:rsidRPr="00C260FE">
              <w:rPr>
                <w:rFonts w:ascii="Arial" w:hAnsi="Arial" w:cs="Arial"/>
                <w:color w:val="000000"/>
                <w:sz w:val="16"/>
                <w:szCs w:val="16"/>
              </w:rPr>
              <w:t>Request quotation from Service provider. Purchased and delivery of Equipment.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9B28CA" w:rsidRPr="00DD2440" w:rsidRDefault="009B28CA" w:rsidP="009B28CA">
            <w:pPr>
              <w:rPr>
                <w:rFonts w:ascii="Arial" w:hAnsi="Arial" w:cs="Arial"/>
                <w:sz w:val="16"/>
                <w:szCs w:val="16"/>
              </w:rPr>
            </w:pPr>
            <w:r>
              <w:rPr>
                <w:rFonts w:ascii="Arial" w:hAnsi="Arial" w:cs="Arial"/>
                <w:sz w:val="16"/>
                <w:szCs w:val="16"/>
              </w:rPr>
              <w:t>Not On Target</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9B28CA" w:rsidRPr="00DD2440" w:rsidRDefault="009B28CA" w:rsidP="009B28CA">
            <w:pPr>
              <w:rPr>
                <w:rFonts w:ascii="Arial" w:hAnsi="Arial" w:cs="Arial"/>
                <w:sz w:val="16"/>
                <w:szCs w:val="16"/>
              </w:rPr>
            </w:pPr>
            <w:r>
              <w:rPr>
                <w:rFonts w:ascii="Arial" w:hAnsi="Arial" w:cs="Arial"/>
                <w:sz w:val="16"/>
                <w:szCs w:val="16"/>
              </w:rPr>
              <w:t>None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9B28CA" w:rsidRPr="00DD2440" w:rsidRDefault="009B28CA" w:rsidP="009B28CA">
            <w:pPr>
              <w:rPr>
                <w:rFonts w:ascii="Arial" w:hAnsi="Arial" w:cs="Arial"/>
                <w:sz w:val="16"/>
                <w:szCs w:val="16"/>
              </w:rPr>
            </w:pPr>
            <w:r>
              <w:rPr>
                <w:rFonts w:ascii="Arial" w:hAnsi="Arial" w:cs="Arial"/>
                <w:sz w:val="16"/>
                <w:szCs w:val="16"/>
              </w:rPr>
              <w:t>Bid committees only appointed in second quarter, Tender request and advertisement to be done in Quarter 3 and order and deliver to be completed in quarter 4.</w:t>
            </w:r>
          </w:p>
        </w:tc>
      </w:tr>
      <w:tr w:rsidR="00DA7A32" w:rsidRPr="00FE6B03" w:rsidTr="001916E7">
        <w:tc>
          <w:tcPr>
            <w:tcW w:w="1170" w:type="dxa"/>
            <w:tcBorders>
              <w:top w:val="single" w:sz="4" w:space="0" w:color="auto"/>
              <w:left w:val="single" w:sz="4" w:space="0" w:color="auto"/>
              <w:bottom w:val="single" w:sz="4" w:space="0" w:color="auto"/>
              <w:right w:val="single" w:sz="4" w:space="0" w:color="auto"/>
            </w:tcBorders>
          </w:tcPr>
          <w:p w:rsidR="00DA7A32" w:rsidRPr="00DD2440" w:rsidRDefault="00DA7A32" w:rsidP="00DA7A32">
            <w:pPr>
              <w:rPr>
                <w:rFonts w:ascii="Arial" w:hAnsi="Arial" w:cs="Arial"/>
                <w:bCs/>
                <w:sz w:val="16"/>
                <w:szCs w:val="16"/>
              </w:rPr>
            </w:pPr>
            <w:r w:rsidRPr="00DD2440">
              <w:rPr>
                <w:rFonts w:ascii="Arial" w:hAnsi="Arial" w:cs="Arial"/>
                <w:bCs/>
                <w:sz w:val="16"/>
                <w:szCs w:val="16"/>
              </w:rPr>
              <w:t>To improve overall efficiency of ICT ~ administration, billing, record keeping, information sharing and communication; to ensure optimal, cost-effective production and quality service delivery</w:t>
            </w:r>
          </w:p>
          <w:p w:rsidR="00DA7A32" w:rsidRPr="00DD2440" w:rsidRDefault="00DA7A32" w:rsidP="00DA7A32">
            <w:pPr>
              <w:rPr>
                <w:rFonts w:ascii="Arial" w:hAnsi="Arial" w:cs="Arial"/>
                <w:sz w:val="16"/>
                <w:szCs w:val="16"/>
              </w:rPr>
            </w:pPr>
          </w:p>
        </w:tc>
        <w:tc>
          <w:tcPr>
            <w:tcW w:w="1260" w:type="dxa"/>
            <w:tcBorders>
              <w:top w:val="single" w:sz="4" w:space="0" w:color="auto"/>
              <w:left w:val="single" w:sz="4" w:space="0" w:color="auto"/>
              <w:bottom w:val="single" w:sz="4" w:space="0" w:color="auto"/>
              <w:right w:val="single" w:sz="4" w:space="0" w:color="auto"/>
            </w:tcBorders>
          </w:tcPr>
          <w:p w:rsidR="00DA7A32" w:rsidRPr="00DD2440" w:rsidRDefault="00DA7A32" w:rsidP="00DA7A32">
            <w:pPr>
              <w:rPr>
                <w:rFonts w:ascii="Arial" w:hAnsi="Arial" w:cs="Arial"/>
                <w:bCs/>
                <w:sz w:val="16"/>
                <w:szCs w:val="16"/>
                <w:lang w:val="en-GB"/>
              </w:rPr>
            </w:pPr>
            <w:r w:rsidRPr="00DD2440">
              <w:rPr>
                <w:rFonts w:ascii="Arial" w:hAnsi="Arial" w:cs="Arial"/>
                <w:bCs/>
                <w:sz w:val="16"/>
                <w:szCs w:val="16"/>
                <w:lang w:val="en-GB"/>
              </w:rPr>
              <w:t>Conduct a comprehensive ICT audit.</w:t>
            </w:r>
          </w:p>
          <w:p w:rsidR="00DA7A32" w:rsidRPr="00DD2440" w:rsidRDefault="00DA7A32" w:rsidP="00DA7A32">
            <w:pP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DA7A32" w:rsidRPr="00DD2440" w:rsidRDefault="00DA7A32" w:rsidP="00DA7A32">
            <w:pPr>
              <w:rPr>
                <w:rFonts w:ascii="Arial" w:hAnsi="Arial" w:cs="Arial"/>
                <w:sz w:val="16"/>
                <w:szCs w:val="16"/>
              </w:rPr>
            </w:pPr>
            <w:r w:rsidRPr="00DD2440">
              <w:rPr>
                <w:rFonts w:ascii="Arial" w:hAnsi="Arial" w:cs="Arial"/>
                <w:sz w:val="16"/>
                <w:szCs w:val="16"/>
              </w:rPr>
              <w:t xml:space="preserve">Number of Exchange </w:t>
            </w:r>
            <w:r w:rsidR="0054663D">
              <w:rPr>
                <w:rFonts w:ascii="Arial" w:hAnsi="Arial" w:cs="Arial"/>
                <w:sz w:val="16"/>
                <w:szCs w:val="16"/>
              </w:rPr>
              <w:t>Hosted mailboxes purchased By 30</w:t>
            </w:r>
            <w:r w:rsidRPr="00DD2440">
              <w:rPr>
                <w:rFonts w:ascii="Arial" w:hAnsi="Arial" w:cs="Arial"/>
                <w:sz w:val="16"/>
                <w:szCs w:val="16"/>
              </w:rPr>
              <w:t xml:space="preserve"> September 2018.</w:t>
            </w:r>
          </w:p>
        </w:tc>
        <w:tc>
          <w:tcPr>
            <w:tcW w:w="810" w:type="dxa"/>
            <w:tcBorders>
              <w:top w:val="single" w:sz="4" w:space="0" w:color="auto"/>
              <w:left w:val="single" w:sz="4" w:space="0" w:color="auto"/>
              <w:bottom w:val="single" w:sz="4" w:space="0" w:color="auto"/>
              <w:right w:val="single" w:sz="4" w:space="0" w:color="auto"/>
            </w:tcBorders>
          </w:tcPr>
          <w:p w:rsidR="00DA7A32" w:rsidRPr="00DD2440" w:rsidRDefault="00DA7A32" w:rsidP="00DA7A32">
            <w:pPr>
              <w:rPr>
                <w:rFonts w:ascii="Arial" w:hAnsi="Arial" w:cs="Arial"/>
              </w:rPr>
            </w:pPr>
            <w:r w:rsidRPr="00DD2440">
              <w:rPr>
                <w:rFonts w:ascii="Arial" w:hAnsi="Arial" w:cs="Arial"/>
                <w:sz w:val="16"/>
                <w:szCs w:val="16"/>
              </w:rPr>
              <w:t>Institutional</w:t>
            </w:r>
          </w:p>
        </w:tc>
        <w:tc>
          <w:tcPr>
            <w:tcW w:w="1260" w:type="dxa"/>
            <w:tcBorders>
              <w:top w:val="single" w:sz="4" w:space="0" w:color="auto"/>
              <w:left w:val="single" w:sz="4" w:space="0" w:color="auto"/>
              <w:bottom w:val="single" w:sz="4" w:space="0" w:color="auto"/>
              <w:right w:val="single" w:sz="4" w:space="0" w:color="auto"/>
            </w:tcBorders>
          </w:tcPr>
          <w:p w:rsidR="00DA7A32" w:rsidRPr="00DD2440" w:rsidRDefault="00DA7A32" w:rsidP="00DA7A32">
            <w:pPr>
              <w:rPr>
                <w:rFonts w:ascii="Arial" w:hAnsi="Arial" w:cs="Arial"/>
                <w:sz w:val="16"/>
                <w:szCs w:val="16"/>
              </w:rPr>
            </w:pPr>
            <w:r w:rsidRPr="00DD2440">
              <w:rPr>
                <w:rFonts w:ascii="Arial" w:hAnsi="Arial" w:cs="Arial"/>
                <w:sz w:val="16"/>
                <w:szCs w:val="16"/>
              </w:rPr>
              <w:t>Finance Department</w:t>
            </w:r>
          </w:p>
        </w:tc>
        <w:tc>
          <w:tcPr>
            <w:tcW w:w="1368" w:type="dxa"/>
            <w:tcBorders>
              <w:top w:val="single" w:sz="4" w:space="0" w:color="auto"/>
              <w:left w:val="single" w:sz="4" w:space="0" w:color="auto"/>
              <w:bottom w:val="single" w:sz="4" w:space="0" w:color="auto"/>
              <w:right w:val="single" w:sz="4" w:space="0" w:color="auto"/>
            </w:tcBorders>
          </w:tcPr>
          <w:p w:rsidR="00DA7A32" w:rsidRPr="00DD2440" w:rsidRDefault="009B28CA" w:rsidP="00DA7A32">
            <w:pPr>
              <w:rPr>
                <w:rFonts w:ascii="Arial" w:hAnsi="Arial" w:cs="Arial"/>
                <w:sz w:val="16"/>
                <w:szCs w:val="16"/>
              </w:rPr>
            </w:pPr>
            <w:r>
              <w:rPr>
                <w:rFonts w:ascii="Arial" w:hAnsi="Arial" w:cs="Arial"/>
                <w:sz w:val="16"/>
                <w:szCs w:val="16"/>
              </w:rPr>
              <w:t xml:space="preserve">External  </w:t>
            </w:r>
            <w:r w:rsidR="00DA7A32" w:rsidRPr="00DD2440">
              <w:rPr>
                <w:rFonts w:ascii="Arial" w:hAnsi="Arial" w:cs="Arial"/>
                <w:sz w:val="16"/>
                <w:szCs w:val="16"/>
              </w:rPr>
              <w:t>FMG</w:t>
            </w:r>
          </w:p>
        </w:tc>
        <w:tc>
          <w:tcPr>
            <w:tcW w:w="1170" w:type="dxa"/>
            <w:tcBorders>
              <w:top w:val="single" w:sz="4" w:space="0" w:color="auto"/>
              <w:left w:val="single" w:sz="4" w:space="0" w:color="auto"/>
              <w:bottom w:val="single" w:sz="4" w:space="0" w:color="auto"/>
              <w:right w:val="single" w:sz="4" w:space="0" w:color="auto"/>
            </w:tcBorders>
          </w:tcPr>
          <w:p w:rsidR="00DA7A32" w:rsidRPr="00F930EE" w:rsidRDefault="00DA7A32" w:rsidP="00DA7A32">
            <w:pPr>
              <w:rPr>
                <w:rFonts w:ascii="Arial" w:hAnsi="Arial" w:cs="Arial"/>
                <w:sz w:val="16"/>
                <w:szCs w:val="16"/>
              </w:rPr>
            </w:pPr>
            <w:r w:rsidRPr="00F930EE">
              <w:rPr>
                <w:rFonts w:ascii="Arial" w:hAnsi="Arial" w:cs="Arial"/>
                <w:sz w:val="16"/>
                <w:szCs w:val="16"/>
              </w:rPr>
              <w:t>70,000.00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A7A32" w:rsidRPr="00F930EE" w:rsidRDefault="00F930EE" w:rsidP="00DA7A32">
            <w:pPr>
              <w:rPr>
                <w:rFonts w:ascii="Arial" w:hAnsi="Arial" w:cs="Arial"/>
                <w:sz w:val="16"/>
                <w:szCs w:val="16"/>
              </w:rPr>
            </w:pPr>
            <w:r w:rsidRPr="00F930EE">
              <w:rPr>
                <w:rFonts w:ascii="Arial" w:hAnsi="Arial" w:cs="Arial"/>
                <w:sz w:val="16"/>
                <w:szCs w:val="16"/>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A7A32" w:rsidRPr="00DD2440" w:rsidRDefault="00F930EE" w:rsidP="00DA7A32">
            <w:pPr>
              <w:rPr>
                <w:rFonts w:ascii="Arial" w:hAnsi="Arial" w:cs="Arial"/>
                <w:sz w:val="16"/>
                <w:szCs w:val="16"/>
              </w:rPr>
            </w:pPr>
            <w:r>
              <w:rPr>
                <w:rFonts w:ascii="Arial" w:hAnsi="Arial" w:cs="Arial"/>
                <w:sz w:val="16"/>
                <w:szCs w:val="16"/>
              </w:rPr>
              <w:t>0%</w:t>
            </w:r>
          </w:p>
        </w:tc>
        <w:tc>
          <w:tcPr>
            <w:tcW w:w="1080" w:type="dxa"/>
            <w:tcBorders>
              <w:top w:val="single" w:sz="4" w:space="0" w:color="auto"/>
              <w:left w:val="single" w:sz="4" w:space="0" w:color="auto"/>
              <w:bottom w:val="single" w:sz="4" w:space="0" w:color="auto"/>
              <w:right w:val="single" w:sz="4" w:space="0" w:color="auto"/>
            </w:tcBorders>
          </w:tcPr>
          <w:p w:rsidR="00DA7A32" w:rsidRPr="00DD2440" w:rsidRDefault="00DA7A32" w:rsidP="00DA7A32">
            <w:pPr>
              <w:rPr>
                <w:rFonts w:ascii="Arial" w:hAnsi="Arial" w:cs="Arial"/>
                <w:color w:val="000000"/>
                <w:sz w:val="16"/>
                <w:szCs w:val="16"/>
              </w:rPr>
            </w:pPr>
            <w:r w:rsidRPr="00DD2440">
              <w:rPr>
                <w:rFonts w:ascii="Arial" w:hAnsi="Arial" w:cs="Arial"/>
                <w:color w:val="000000"/>
                <w:sz w:val="16"/>
                <w:szCs w:val="16"/>
              </w:rPr>
              <w:t>10</w:t>
            </w:r>
          </w:p>
        </w:tc>
        <w:tc>
          <w:tcPr>
            <w:tcW w:w="1170" w:type="dxa"/>
            <w:tcBorders>
              <w:top w:val="single" w:sz="4" w:space="0" w:color="auto"/>
              <w:left w:val="single" w:sz="4" w:space="0" w:color="auto"/>
              <w:bottom w:val="single" w:sz="4" w:space="0" w:color="auto"/>
              <w:right w:val="single" w:sz="4" w:space="0" w:color="auto"/>
            </w:tcBorders>
          </w:tcPr>
          <w:p w:rsidR="00DA7A32" w:rsidRPr="00DD2440" w:rsidRDefault="00DC438C" w:rsidP="00DA7A32">
            <w:pPr>
              <w:rPr>
                <w:rFonts w:ascii="Arial" w:hAnsi="Arial" w:cs="Arial"/>
                <w:color w:val="000000"/>
                <w:sz w:val="16"/>
                <w:szCs w:val="16"/>
              </w:rPr>
            </w:pPr>
            <w:r>
              <w:rPr>
                <w:rFonts w:ascii="Arial" w:hAnsi="Arial" w:cs="Arial"/>
                <w:color w:val="000000"/>
                <w:sz w:val="16"/>
                <w:szCs w:val="16"/>
              </w:rPr>
              <w:t>n/a</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A7A32" w:rsidRPr="00DD2440" w:rsidRDefault="00A236CD" w:rsidP="00DA7A32">
            <w:pPr>
              <w:rPr>
                <w:rFonts w:ascii="Arial" w:hAnsi="Arial" w:cs="Arial"/>
                <w:sz w:val="16"/>
                <w:szCs w:val="16"/>
              </w:rPr>
            </w:pPr>
            <w:r>
              <w:rPr>
                <w:rFonts w:ascii="Arial" w:hAnsi="Arial" w:cs="Arial"/>
                <w:sz w:val="16"/>
                <w:szCs w:val="16"/>
              </w:rPr>
              <w:t xml:space="preserve">On Target </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DA7A32" w:rsidRPr="00DD2440" w:rsidRDefault="003145CF" w:rsidP="00DA7A32">
            <w:pPr>
              <w:rPr>
                <w:rFonts w:ascii="Arial" w:hAnsi="Arial" w:cs="Arial"/>
                <w:sz w:val="16"/>
                <w:szCs w:val="16"/>
              </w:rPr>
            </w:pPr>
            <w:r>
              <w:rPr>
                <w:rFonts w:ascii="Arial" w:hAnsi="Arial" w:cs="Arial"/>
                <w:sz w:val="16"/>
                <w:szCs w:val="16"/>
              </w:rPr>
              <w:t>37 Exchange hosted mailboxes purchased in the 1</w:t>
            </w:r>
            <w:r w:rsidRPr="003145CF">
              <w:rPr>
                <w:rFonts w:ascii="Arial" w:hAnsi="Arial" w:cs="Arial"/>
                <w:sz w:val="16"/>
                <w:szCs w:val="16"/>
                <w:vertAlign w:val="superscript"/>
              </w:rPr>
              <w:t>st</w:t>
            </w:r>
            <w:r>
              <w:rPr>
                <w:rFonts w:ascii="Arial" w:hAnsi="Arial" w:cs="Arial"/>
                <w:sz w:val="16"/>
                <w:szCs w:val="16"/>
              </w:rPr>
              <w:t xml:space="preserve"> quarter.</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A7A32" w:rsidRPr="00DD2440" w:rsidRDefault="003145CF" w:rsidP="00DA7A32">
            <w:pPr>
              <w:rPr>
                <w:rFonts w:ascii="Arial" w:hAnsi="Arial" w:cs="Arial"/>
                <w:sz w:val="16"/>
                <w:szCs w:val="16"/>
              </w:rPr>
            </w:pPr>
            <w:r>
              <w:rPr>
                <w:rFonts w:ascii="Arial" w:hAnsi="Arial" w:cs="Arial"/>
                <w:sz w:val="16"/>
                <w:szCs w:val="16"/>
              </w:rPr>
              <w:t>n/a</w:t>
            </w:r>
          </w:p>
        </w:tc>
      </w:tr>
      <w:tr w:rsidR="00DA7A32" w:rsidRPr="00FE6B03" w:rsidTr="001916E7">
        <w:tc>
          <w:tcPr>
            <w:tcW w:w="1170" w:type="dxa"/>
            <w:tcBorders>
              <w:top w:val="single" w:sz="4" w:space="0" w:color="auto"/>
              <w:left w:val="single" w:sz="4" w:space="0" w:color="auto"/>
              <w:bottom w:val="single" w:sz="4" w:space="0" w:color="auto"/>
              <w:right w:val="single" w:sz="4" w:space="0" w:color="auto"/>
            </w:tcBorders>
          </w:tcPr>
          <w:p w:rsidR="00DA7A32" w:rsidRPr="00DD2440" w:rsidRDefault="00DA7A32" w:rsidP="00DA7A32">
            <w:pPr>
              <w:rPr>
                <w:rFonts w:ascii="Arial" w:hAnsi="Arial" w:cs="Arial"/>
                <w:sz w:val="16"/>
                <w:szCs w:val="16"/>
              </w:rPr>
            </w:pPr>
            <w:r w:rsidRPr="00DD2440">
              <w:rPr>
                <w:rFonts w:ascii="Arial" w:hAnsi="Arial" w:cs="Arial"/>
                <w:bCs/>
                <w:sz w:val="16"/>
                <w:szCs w:val="16"/>
              </w:rPr>
              <w:t xml:space="preserve">To improve overall efficiency of ICT ~ administration, billing, record keeping, information sharing and communication; to ensure optimal, cost-effective production </w:t>
            </w:r>
            <w:r w:rsidRPr="00DD2440">
              <w:rPr>
                <w:rFonts w:ascii="Arial" w:hAnsi="Arial" w:cs="Arial"/>
                <w:bCs/>
                <w:sz w:val="16"/>
                <w:szCs w:val="16"/>
              </w:rPr>
              <w:lastRenderedPageBreak/>
              <w:t>and quality service delivery</w:t>
            </w:r>
          </w:p>
        </w:tc>
        <w:tc>
          <w:tcPr>
            <w:tcW w:w="1260" w:type="dxa"/>
            <w:tcBorders>
              <w:top w:val="single" w:sz="4" w:space="0" w:color="auto"/>
              <w:left w:val="single" w:sz="4" w:space="0" w:color="auto"/>
              <w:bottom w:val="single" w:sz="4" w:space="0" w:color="auto"/>
              <w:right w:val="single" w:sz="4" w:space="0" w:color="auto"/>
            </w:tcBorders>
          </w:tcPr>
          <w:p w:rsidR="00DA7A32" w:rsidRPr="00DD2440" w:rsidRDefault="00DA7A32" w:rsidP="00DA7A32">
            <w:pPr>
              <w:rPr>
                <w:rFonts w:ascii="Arial" w:hAnsi="Arial" w:cs="Arial"/>
                <w:bCs/>
                <w:sz w:val="16"/>
                <w:szCs w:val="16"/>
                <w:lang w:val="en-GB"/>
              </w:rPr>
            </w:pPr>
            <w:r w:rsidRPr="00DD2440">
              <w:rPr>
                <w:rFonts w:ascii="Arial" w:hAnsi="Arial" w:cs="Arial"/>
                <w:bCs/>
                <w:sz w:val="16"/>
                <w:szCs w:val="16"/>
                <w:lang w:val="en-GB"/>
              </w:rPr>
              <w:lastRenderedPageBreak/>
              <w:t>Conduct a comprehensive ICT audit.</w:t>
            </w:r>
          </w:p>
          <w:p w:rsidR="00DA7A32" w:rsidRPr="00DD2440" w:rsidRDefault="00DA7A32" w:rsidP="00DA7A32">
            <w:pP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DA7A32" w:rsidRPr="00DD2440" w:rsidRDefault="00DA7A32" w:rsidP="00DA7A32">
            <w:pPr>
              <w:rPr>
                <w:rFonts w:ascii="Arial" w:hAnsi="Arial" w:cs="Arial"/>
                <w:sz w:val="16"/>
                <w:szCs w:val="16"/>
              </w:rPr>
            </w:pPr>
            <w:r w:rsidRPr="00DD2440">
              <w:rPr>
                <w:rFonts w:ascii="Arial" w:hAnsi="Arial" w:cs="Arial"/>
                <w:sz w:val="16"/>
                <w:szCs w:val="16"/>
              </w:rPr>
              <w:t>Number of Windows pro licen</w:t>
            </w:r>
            <w:r w:rsidR="0054663D">
              <w:rPr>
                <w:rFonts w:ascii="Arial" w:hAnsi="Arial" w:cs="Arial"/>
                <w:sz w:val="16"/>
                <w:szCs w:val="16"/>
              </w:rPr>
              <w:t xml:space="preserve">ses purchased by 30 </w:t>
            </w:r>
            <w:r w:rsidRPr="00DD2440">
              <w:rPr>
                <w:rFonts w:ascii="Arial" w:hAnsi="Arial" w:cs="Arial"/>
                <w:sz w:val="16"/>
                <w:szCs w:val="16"/>
              </w:rPr>
              <w:t>September 2017.</w:t>
            </w:r>
          </w:p>
        </w:tc>
        <w:tc>
          <w:tcPr>
            <w:tcW w:w="810" w:type="dxa"/>
            <w:tcBorders>
              <w:top w:val="single" w:sz="4" w:space="0" w:color="auto"/>
              <w:left w:val="single" w:sz="4" w:space="0" w:color="auto"/>
              <w:bottom w:val="single" w:sz="4" w:space="0" w:color="auto"/>
              <w:right w:val="single" w:sz="4" w:space="0" w:color="auto"/>
            </w:tcBorders>
          </w:tcPr>
          <w:p w:rsidR="00DA7A32" w:rsidRPr="00DD2440" w:rsidRDefault="00DA7A32" w:rsidP="00DA7A32">
            <w:pPr>
              <w:rPr>
                <w:rFonts w:ascii="Arial" w:hAnsi="Arial" w:cs="Arial"/>
              </w:rPr>
            </w:pPr>
            <w:r w:rsidRPr="00DD2440">
              <w:rPr>
                <w:rFonts w:ascii="Arial" w:hAnsi="Arial" w:cs="Arial"/>
                <w:sz w:val="16"/>
                <w:szCs w:val="16"/>
              </w:rPr>
              <w:t>Institutional</w:t>
            </w:r>
          </w:p>
        </w:tc>
        <w:tc>
          <w:tcPr>
            <w:tcW w:w="1260" w:type="dxa"/>
            <w:tcBorders>
              <w:top w:val="single" w:sz="4" w:space="0" w:color="auto"/>
              <w:left w:val="single" w:sz="4" w:space="0" w:color="auto"/>
              <w:bottom w:val="single" w:sz="4" w:space="0" w:color="auto"/>
              <w:right w:val="single" w:sz="4" w:space="0" w:color="auto"/>
            </w:tcBorders>
          </w:tcPr>
          <w:p w:rsidR="00DA7A32" w:rsidRPr="00DD2440" w:rsidRDefault="00DA7A32" w:rsidP="00DA7A32">
            <w:pPr>
              <w:rPr>
                <w:rFonts w:ascii="Arial" w:hAnsi="Arial" w:cs="Arial"/>
                <w:sz w:val="16"/>
                <w:szCs w:val="16"/>
              </w:rPr>
            </w:pPr>
            <w:r w:rsidRPr="00DD2440">
              <w:rPr>
                <w:rFonts w:ascii="Arial" w:hAnsi="Arial" w:cs="Arial"/>
                <w:sz w:val="16"/>
                <w:szCs w:val="16"/>
              </w:rPr>
              <w:t>Finance Department</w:t>
            </w:r>
          </w:p>
        </w:tc>
        <w:tc>
          <w:tcPr>
            <w:tcW w:w="1368" w:type="dxa"/>
            <w:tcBorders>
              <w:top w:val="single" w:sz="4" w:space="0" w:color="auto"/>
              <w:left w:val="single" w:sz="4" w:space="0" w:color="auto"/>
              <w:bottom w:val="single" w:sz="4" w:space="0" w:color="auto"/>
              <w:right w:val="single" w:sz="4" w:space="0" w:color="auto"/>
            </w:tcBorders>
          </w:tcPr>
          <w:p w:rsidR="00DA7A32" w:rsidRPr="00DD2440" w:rsidRDefault="009B28CA" w:rsidP="00DA7A32">
            <w:pPr>
              <w:rPr>
                <w:rFonts w:ascii="Arial" w:hAnsi="Arial" w:cs="Arial"/>
                <w:sz w:val="16"/>
                <w:szCs w:val="16"/>
              </w:rPr>
            </w:pPr>
            <w:r>
              <w:rPr>
                <w:rFonts w:ascii="Arial" w:hAnsi="Arial" w:cs="Arial"/>
                <w:sz w:val="16"/>
                <w:szCs w:val="16"/>
              </w:rPr>
              <w:t xml:space="preserve">External </w:t>
            </w:r>
            <w:r w:rsidR="00DA7A32" w:rsidRPr="00DD2440">
              <w:rPr>
                <w:rFonts w:ascii="Arial" w:hAnsi="Arial" w:cs="Arial"/>
                <w:sz w:val="16"/>
                <w:szCs w:val="16"/>
              </w:rPr>
              <w:t>FMG</w:t>
            </w:r>
          </w:p>
        </w:tc>
        <w:tc>
          <w:tcPr>
            <w:tcW w:w="1170" w:type="dxa"/>
            <w:tcBorders>
              <w:top w:val="single" w:sz="4" w:space="0" w:color="auto"/>
              <w:left w:val="single" w:sz="4" w:space="0" w:color="auto"/>
              <w:bottom w:val="single" w:sz="4" w:space="0" w:color="auto"/>
              <w:right w:val="single" w:sz="4" w:space="0" w:color="auto"/>
            </w:tcBorders>
          </w:tcPr>
          <w:p w:rsidR="00DA7A32" w:rsidRPr="00F930EE" w:rsidRDefault="00DA7A32" w:rsidP="00DA7A32">
            <w:pPr>
              <w:rPr>
                <w:rFonts w:ascii="Arial" w:hAnsi="Arial" w:cs="Arial"/>
                <w:sz w:val="16"/>
                <w:szCs w:val="16"/>
              </w:rPr>
            </w:pPr>
            <w:r w:rsidRPr="00F930EE">
              <w:rPr>
                <w:rFonts w:ascii="Arial" w:hAnsi="Arial" w:cs="Arial"/>
                <w:sz w:val="16"/>
                <w:szCs w:val="16"/>
              </w:rPr>
              <w:t>40,000.00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A7A32" w:rsidRPr="00F930EE" w:rsidRDefault="00F930EE" w:rsidP="00DA7A32">
            <w:pPr>
              <w:rPr>
                <w:rFonts w:ascii="Arial" w:hAnsi="Arial" w:cs="Arial"/>
                <w:sz w:val="16"/>
                <w:szCs w:val="16"/>
              </w:rPr>
            </w:pPr>
            <w:r w:rsidRPr="00F930EE">
              <w:rPr>
                <w:rFonts w:ascii="Arial" w:hAnsi="Arial" w:cs="Arial"/>
                <w:sz w:val="16"/>
                <w:szCs w:val="16"/>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A7A32" w:rsidRPr="00DD2440" w:rsidRDefault="00F930EE" w:rsidP="00DA7A32">
            <w:pPr>
              <w:rPr>
                <w:rFonts w:ascii="Arial" w:hAnsi="Arial" w:cs="Arial"/>
                <w:sz w:val="16"/>
                <w:szCs w:val="16"/>
              </w:rPr>
            </w:pPr>
            <w:r>
              <w:rPr>
                <w:rFonts w:ascii="Arial" w:hAnsi="Arial" w:cs="Arial"/>
                <w:sz w:val="16"/>
                <w:szCs w:val="16"/>
              </w:rPr>
              <w:t>0%</w:t>
            </w:r>
          </w:p>
        </w:tc>
        <w:tc>
          <w:tcPr>
            <w:tcW w:w="1080" w:type="dxa"/>
            <w:tcBorders>
              <w:top w:val="single" w:sz="4" w:space="0" w:color="auto"/>
              <w:left w:val="single" w:sz="4" w:space="0" w:color="auto"/>
              <w:bottom w:val="single" w:sz="4" w:space="0" w:color="auto"/>
              <w:right w:val="single" w:sz="4" w:space="0" w:color="auto"/>
            </w:tcBorders>
          </w:tcPr>
          <w:p w:rsidR="00DA7A32" w:rsidRPr="00DD2440" w:rsidRDefault="00DA7A32" w:rsidP="00DA7A32">
            <w:pPr>
              <w:rPr>
                <w:rFonts w:ascii="Arial" w:hAnsi="Arial" w:cs="Arial"/>
                <w:color w:val="000000"/>
                <w:sz w:val="16"/>
                <w:szCs w:val="16"/>
              </w:rPr>
            </w:pPr>
            <w:r w:rsidRPr="00DD2440">
              <w:rPr>
                <w:rFonts w:ascii="Arial" w:hAnsi="Arial" w:cs="Arial"/>
                <w:color w:val="000000"/>
                <w:sz w:val="16"/>
                <w:szCs w:val="16"/>
              </w:rPr>
              <w:t>10</w:t>
            </w:r>
          </w:p>
        </w:tc>
        <w:tc>
          <w:tcPr>
            <w:tcW w:w="1170" w:type="dxa"/>
            <w:tcBorders>
              <w:top w:val="single" w:sz="4" w:space="0" w:color="auto"/>
              <w:left w:val="single" w:sz="4" w:space="0" w:color="auto"/>
              <w:bottom w:val="single" w:sz="4" w:space="0" w:color="auto"/>
              <w:right w:val="single" w:sz="4" w:space="0" w:color="auto"/>
            </w:tcBorders>
          </w:tcPr>
          <w:p w:rsidR="00DA7A32" w:rsidRPr="00DD2440" w:rsidRDefault="00DC438C" w:rsidP="00DA7A32">
            <w:pPr>
              <w:rPr>
                <w:rFonts w:ascii="Arial" w:hAnsi="Arial" w:cs="Arial"/>
                <w:color w:val="000000"/>
                <w:sz w:val="16"/>
                <w:szCs w:val="16"/>
              </w:rPr>
            </w:pPr>
            <w:r>
              <w:rPr>
                <w:rFonts w:ascii="Arial" w:hAnsi="Arial" w:cs="Arial"/>
                <w:color w:val="000000"/>
                <w:sz w:val="16"/>
                <w:szCs w:val="16"/>
              </w:rPr>
              <w:t>n/a</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A7A32" w:rsidRPr="00DD2440" w:rsidRDefault="00A236CD" w:rsidP="00DA7A32">
            <w:pPr>
              <w:rPr>
                <w:rFonts w:ascii="Arial" w:hAnsi="Arial" w:cs="Arial"/>
                <w:sz w:val="16"/>
                <w:szCs w:val="16"/>
              </w:rPr>
            </w:pPr>
            <w:r>
              <w:rPr>
                <w:rFonts w:ascii="Arial" w:hAnsi="Arial" w:cs="Arial"/>
                <w:sz w:val="16"/>
                <w:szCs w:val="16"/>
              </w:rPr>
              <w:t xml:space="preserve">On Target </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DA7A32" w:rsidRPr="00DD2440" w:rsidRDefault="003145CF" w:rsidP="00DA7A32">
            <w:pPr>
              <w:rPr>
                <w:rFonts w:ascii="Arial" w:hAnsi="Arial" w:cs="Arial"/>
                <w:sz w:val="16"/>
                <w:szCs w:val="16"/>
              </w:rPr>
            </w:pPr>
            <w:r>
              <w:rPr>
                <w:rFonts w:ascii="Arial" w:hAnsi="Arial" w:cs="Arial"/>
                <w:sz w:val="16"/>
                <w:szCs w:val="16"/>
              </w:rPr>
              <w:t>37</w:t>
            </w:r>
            <w:r w:rsidR="00A37145">
              <w:rPr>
                <w:rFonts w:ascii="Arial" w:hAnsi="Arial" w:cs="Arial"/>
                <w:sz w:val="16"/>
                <w:szCs w:val="16"/>
              </w:rPr>
              <w:t xml:space="preserve"> Windows pro licenses purchased during the 1</w:t>
            </w:r>
            <w:r w:rsidR="00A37145" w:rsidRPr="00A37145">
              <w:rPr>
                <w:rFonts w:ascii="Arial" w:hAnsi="Arial" w:cs="Arial"/>
                <w:sz w:val="16"/>
                <w:szCs w:val="16"/>
                <w:vertAlign w:val="superscript"/>
              </w:rPr>
              <w:t>st</w:t>
            </w:r>
            <w:r w:rsidR="00A37145">
              <w:rPr>
                <w:rFonts w:ascii="Arial" w:hAnsi="Arial" w:cs="Arial"/>
                <w:sz w:val="16"/>
                <w:szCs w:val="16"/>
              </w:rPr>
              <w:t xml:space="preserve"> quarter.</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A7A32" w:rsidRPr="00DD2440" w:rsidRDefault="00A37145" w:rsidP="00DA7A32">
            <w:pPr>
              <w:rPr>
                <w:rFonts w:ascii="Arial" w:hAnsi="Arial" w:cs="Arial"/>
                <w:sz w:val="16"/>
                <w:szCs w:val="16"/>
              </w:rPr>
            </w:pPr>
            <w:r>
              <w:rPr>
                <w:rFonts w:ascii="Arial" w:hAnsi="Arial" w:cs="Arial"/>
                <w:sz w:val="16"/>
                <w:szCs w:val="16"/>
              </w:rPr>
              <w:t>n/a</w:t>
            </w:r>
          </w:p>
        </w:tc>
      </w:tr>
      <w:tr w:rsidR="00DA7A32" w:rsidRPr="00FE6B03" w:rsidTr="001916E7">
        <w:tc>
          <w:tcPr>
            <w:tcW w:w="1170" w:type="dxa"/>
            <w:tcBorders>
              <w:top w:val="single" w:sz="4" w:space="0" w:color="auto"/>
              <w:left w:val="single" w:sz="4" w:space="0" w:color="auto"/>
              <w:bottom w:val="single" w:sz="4" w:space="0" w:color="auto"/>
              <w:right w:val="single" w:sz="4" w:space="0" w:color="auto"/>
            </w:tcBorders>
          </w:tcPr>
          <w:p w:rsidR="00DA7A32" w:rsidRPr="00DD2440" w:rsidRDefault="00DA7A32" w:rsidP="00DA7A32">
            <w:pPr>
              <w:rPr>
                <w:rFonts w:ascii="Arial" w:hAnsi="Arial" w:cs="Arial"/>
                <w:sz w:val="16"/>
                <w:szCs w:val="16"/>
              </w:rPr>
            </w:pPr>
            <w:r w:rsidRPr="00DD2440">
              <w:rPr>
                <w:rFonts w:ascii="Arial" w:hAnsi="Arial" w:cs="Arial"/>
                <w:bCs/>
                <w:sz w:val="16"/>
                <w:szCs w:val="16"/>
              </w:rPr>
              <w:t>To improve overall efficiency of ICT ~ administration, billing, record keeping, information sharing and communication; to ensure optimal, cost-effective production and quality service delivery</w:t>
            </w:r>
          </w:p>
        </w:tc>
        <w:tc>
          <w:tcPr>
            <w:tcW w:w="1260" w:type="dxa"/>
            <w:tcBorders>
              <w:top w:val="single" w:sz="4" w:space="0" w:color="auto"/>
              <w:left w:val="single" w:sz="4" w:space="0" w:color="auto"/>
              <w:bottom w:val="single" w:sz="4" w:space="0" w:color="auto"/>
              <w:right w:val="single" w:sz="4" w:space="0" w:color="auto"/>
            </w:tcBorders>
          </w:tcPr>
          <w:p w:rsidR="00DA7A32" w:rsidRPr="00DD2440" w:rsidRDefault="00DA7A32" w:rsidP="00DA7A32">
            <w:pPr>
              <w:rPr>
                <w:rFonts w:ascii="Arial" w:hAnsi="Arial" w:cs="Arial"/>
                <w:bCs/>
                <w:sz w:val="16"/>
                <w:szCs w:val="16"/>
                <w:lang w:val="en-GB"/>
              </w:rPr>
            </w:pPr>
            <w:r w:rsidRPr="00DD2440">
              <w:rPr>
                <w:rFonts w:ascii="Arial" w:hAnsi="Arial" w:cs="Arial"/>
                <w:bCs/>
                <w:sz w:val="16"/>
                <w:szCs w:val="16"/>
                <w:lang w:val="en-GB"/>
              </w:rPr>
              <w:t>Conduct a comprehensive ICT audit.</w:t>
            </w:r>
          </w:p>
          <w:p w:rsidR="00DA7A32" w:rsidRPr="00DD2440" w:rsidRDefault="00DA7A32" w:rsidP="00DA7A32">
            <w:pP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DA7A32" w:rsidRPr="00DD2440" w:rsidRDefault="00DA7A32" w:rsidP="00DA7A32">
            <w:pPr>
              <w:rPr>
                <w:rFonts w:ascii="Arial" w:hAnsi="Arial" w:cs="Arial"/>
                <w:sz w:val="16"/>
                <w:szCs w:val="16"/>
              </w:rPr>
            </w:pPr>
            <w:r w:rsidRPr="00DD2440">
              <w:rPr>
                <w:rFonts w:ascii="Arial" w:hAnsi="Arial" w:cs="Arial"/>
                <w:sz w:val="16"/>
                <w:szCs w:val="16"/>
              </w:rPr>
              <w:t>Number of Microsoft Office H&amp;B Licences purchased by 31 September 2017.</w:t>
            </w:r>
          </w:p>
        </w:tc>
        <w:tc>
          <w:tcPr>
            <w:tcW w:w="810" w:type="dxa"/>
            <w:tcBorders>
              <w:top w:val="single" w:sz="4" w:space="0" w:color="auto"/>
              <w:left w:val="single" w:sz="4" w:space="0" w:color="auto"/>
              <w:bottom w:val="single" w:sz="4" w:space="0" w:color="auto"/>
              <w:right w:val="single" w:sz="4" w:space="0" w:color="auto"/>
            </w:tcBorders>
          </w:tcPr>
          <w:p w:rsidR="00DA7A32" w:rsidRPr="00DD2440" w:rsidRDefault="00DA7A32" w:rsidP="00DA7A32">
            <w:pPr>
              <w:rPr>
                <w:rFonts w:ascii="Arial" w:hAnsi="Arial" w:cs="Arial"/>
              </w:rPr>
            </w:pPr>
            <w:r w:rsidRPr="00DD2440">
              <w:rPr>
                <w:rFonts w:ascii="Arial" w:hAnsi="Arial" w:cs="Arial"/>
                <w:sz w:val="16"/>
                <w:szCs w:val="16"/>
              </w:rPr>
              <w:t>Institutional</w:t>
            </w:r>
          </w:p>
        </w:tc>
        <w:tc>
          <w:tcPr>
            <w:tcW w:w="1260" w:type="dxa"/>
            <w:tcBorders>
              <w:top w:val="single" w:sz="4" w:space="0" w:color="auto"/>
              <w:left w:val="single" w:sz="4" w:space="0" w:color="auto"/>
              <w:bottom w:val="single" w:sz="4" w:space="0" w:color="auto"/>
              <w:right w:val="single" w:sz="4" w:space="0" w:color="auto"/>
            </w:tcBorders>
          </w:tcPr>
          <w:p w:rsidR="00DA7A32" w:rsidRPr="00DD2440" w:rsidRDefault="00DA7A32" w:rsidP="00DA7A32">
            <w:pPr>
              <w:rPr>
                <w:rFonts w:ascii="Arial" w:hAnsi="Arial" w:cs="Arial"/>
                <w:sz w:val="16"/>
                <w:szCs w:val="16"/>
              </w:rPr>
            </w:pPr>
            <w:r w:rsidRPr="00DD2440">
              <w:rPr>
                <w:rFonts w:ascii="Arial" w:hAnsi="Arial" w:cs="Arial"/>
                <w:sz w:val="16"/>
                <w:szCs w:val="16"/>
              </w:rPr>
              <w:t>Finance Department</w:t>
            </w:r>
          </w:p>
        </w:tc>
        <w:tc>
          <w:tcPr>
            <w:tcW w:w="1368" w:type="dxa"/>
            <w:tcBorders>
              <w:top w:val="single" w:sz="4" w:space="0" w:color="auto"/>
              <w:left w:val="single" w:sz="4" w:space="0" w:color="auto"/>
              <w:bottom w:val="single" w:sz="4" w:space="0" w:color="auto"/>
              <w:right w:val="single" w:sz="4" w:space="0" w:color="auto"/>
            </w:tcBorders>
          </w:tcPr>
          <w:p w:rsidR="00DA7A32" w:rsidRPr="00DD2440" w:rsidRDefault="009B28CA" w:rsidP="00DA7A32">
            <w:pPr>
              <w:rPr>
                <w:rFonts w:ascii="Arial" w:hAnsi="Arial" w:cs="Arial"/>
                <w:sz w:val="16"/>
                <w:szCs w:val="16"/>
              </w:rPr>
            </w:pPr>
            <w:r>
              <w:rPr>
                <w:rFonts w:ascii="Arial" w:hAnsi="Arial" w:cs="Arial"/>
                <w:sz w:val="16"/>
                <w:szCs w:val="16"/>
              </w:rPr>
              <w:t xml:space="preserve">External  </w:t>
            </w:r>
            <w:r w:rsidR="00DA7A32" w:rsidRPr="00DD2440">
              <w:rPr>
                <w:rFonts w:ascii="Arial" w:hAnsi="Arial" w:cs="Arial"/>
                <w:sz w:val="16"/>
                <w:szCs w:val="16"/>
              </w:rPr>
              <w:t>FMG</w:t>
            </w:r>
          </w:p>
        </w:tc>
        <w:tc>
          <w:tcPr>
            <w:tcW w:w="1170" w:type="dxa"/>
            <w:tcBorders>
              <w:top w:val="single" w:sz="4" w:space="0" w:color="auto"/>
              <w:left w:val="single" w:sz="4" w:space="0" w:color="auto"/>
              <w:bottom w:val="single" w:sz="4" w:space="0" w:color="auto"/>
              <w:right w:val="single" w:sz="4" w:space="0" w:color="auto"/>
            </w:tcBorders>
          </w:tcPr>
          <w:p w:rsidR="00DA7A32" w:rsidRPr="00F930EE" w:rsidRDefault="00DA7A32" w:rsidP="00DA7A32">
            <w:pPr>
              <w:rPr>
                <w:rFonts w:ascii="Arial" w:hAnsi="Arial" w:cs="Arial"/>
                <w:sz w:val="16"/>
                <w:szCs w:val="16"/>
              </w:rPr>
            </w:pPr>
            <w:r w:rsidRPr="00F930EE">
              <w:rPr>
                <w:rFonts w:ascii="Arial" w:hAnsi="Arial" w:cs="Arial"/>
                <w:sz w:val="16"/>
                <w:szCs w:val="16"/>
              </w:rPr>
              <w:t>50,000.00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A7A32" w:rsidRPr="00F930EE" w:rsidRDefault="00F930EE" w:rsidP="00DA7A32">
            <w:pPr>
              <w:rPr>
                <w:rFonts w:ascii="Arial" w:hAnsi="Arial" w:cs="Arial"/>
                <w:sz w:val="16"/>
                <w:szCs w:val="16"/>
              </w:rPr>
            </w:pPr>
            <w:r w:rsidRPr="00F930EE">
              <w:rPr>
                <w:rFonts w:ascii="Arial" w:hAnsi="Arial" w:cs="Arial"/>
                <w:sz w:val="16"/>
                <w:szCs w:val="16"/>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A7A32" w:rsidRPr="00DD2440" w:rsidRDefault="00F930EE" w:rsidP="00DA7A32">
            <w:pPr>
              <w:rPr>
                <w:rFonts w:ascii="Arial" w:hAnsi="Arial" w:cs="Arial"/>
                <w:sz w:val="16"/>
                <w:szCs w:val="16"/>
              </w:rPr>
            </w:pPr>
            <w:r>
              <w:rPr>
                <w:rFonts w:ascii="Arial" w:hAnsi="Arial" w:cs="Arial"/>
                <w:sz w:val="16"/>
                <w:szCs w:val="16"/>
              </w:rPr>
              <w:t>0%</w:t>
            </w:r>
          </w:p>
        </w:tc>
        <w:tc>
          <w:tcPr>
            <w:tcW w:w="1080" w:type="dxa"/>
            <w:tcBorders>
              <w:top w:val="single" w:sz="4" w:space="0" w:color="auto"/>
              <w:left w:val="single" w:sz="4" w:space="0" w:color="auto"/>
              <w:bottom w:val="single" w:sz="4" w:space="0" w:color="auto"/>
              <w:right w:val="single" w:sz="4" w:space="0" w:color="auto"/>
            </w:tcBorders>
          </w:tcPr>
          <w:p w:rsidR="00DA7A32" w:rsidRPr="00DD2440" w:rsidRDefault="00DA7A32" w:rsidP="00DA7A32">
            <w:pPr>
              <w:rPr>
                <w:rFonts w:ascii="Arial" w:hAnsi="Arial" w:cs="Arial"/>
                <w:color w:val="000000"/>
                <w:sz w:val="16"/>
                <w:szCs w:val="16"/>
              </w:rPr>
            </w:pPr>
            <w:r w:rsidRPr="00DD2440">
              <w:rPr>
                <w:rFonts w:ascii="Arial" w:hAnsi="Arial" w:cs="Arial"/>
                <w:color w:val="000000"/>
                <w:sz w:val="16"/>
                <w:szCs w:val="16"/>
              </w:rPr>
              <w:t>10</w:t>
            </w:r>
          </w:p>
        </w:tc>
        <w:tc>
          <w:tcPr>
            <w:tcW w:w="1170" w:type="dxa"/>
            <w:tcBorders>
              <w:top w:val="single" w:sz="4" w:space="0" w:color="auto"/>
              <w:left w:val="single" w:sz="4" w:space="0" w:color="auto"/>
              <w:bottom w:val="single" w:sz="4" w:space="0" w:color="auto"/>
              <w:right w:val="single" w:sz="4" w:space="0" w:color="auto"/>
            </w:tcBorders>
          </w:tcPr>
          <w:p w:rsidR="00DA7A32" w:rsidRPr="00DD2440" w:rsidRDefault="00DC438C" w:rsidP="00DA7A32">
            <w:pPr>
              <w:rPr>
                <w:rFonts w:ascii="Arial" w:hAnsi="Arial" w:cs="Arial"/>
                <w:color w:val="000000"/>
                <w:sz w:val="16"/>
                <w:szCs w:val="16"/>
              </w:rPr>
            </w:pPr>
            <w:r>
              <w:rPr>
                <w:rFonts w:ascii="Arial" w:hAnsi="Arial" w:cs="Arial"/>
                <w:color w:val="000000"/>
                <w:sz w:val="16"/>
                <w:szCs w:val="16"/>
              </w:rPr>
              <w:t>n/a</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A7A32" w:rsidRPr="00DD2440" w:rsidRDefault="00A236CD" w:rsidP="00DA7A32">
            <w:pPr>
              <w:rPr>
                <w:rFonts w:ascii="Arial" w:hAnsi="Arial" w:cs="Arial"/>
                <w:sz w:val="16"/>
                <w:szCs w:val="16"/>
              </w:rPr>
            </w:pPr>
            <w:r>
              <w:rPr>
                <w:rFonts w:ascii="Arial" w:hAnsi="Arial" w:cs="Arial"/>
                <w:sz w:val="16"/>
                <w:szCs w:val="16"/>
              </w:rPr>
              <w:t xml:space="preserve">On Target </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DA7A32" w:rsidRPr="00DD2440" w:rsidRDefault="003145CF" w:rsidP="00DA7A32">
            <w:pPr>
              <w:rPr>
                <w:rFonts w:ascii="Arial" w:hAnsi="Arial" w:cs="Arial"/>
                <w:sz w:val="16"/>
                <w:szCs w:val="16"/>
              </w:rPr>
            </w:pPr>
            <w:r>
              <w:rPr>
                <w:rFonts w:ascii="Arial" w:hAnsi="Arial" w:cs="Arial"/>
                <w:sz w:val="16"/>
                <w:szCs w:val="16"/>
              </w:rPr>
              <w:t>37</w:t>
            </w:r>
            <w:r w:rsidR="00A37145">
              <w:rPr>
                <w:rFonts w:ascii="Arial" w:hAnsi="Arial" w:cs="Arial"/>
                <w:sz w:val="16"/>
                <w:szCs w:val="16"/>
              </w:rPr>
              <w:t xml:space="preserve"> </w:t>
            </w:r>
            <w:r w:rsidR="00A37145" w:rsidRPr="00DD2440">
              <w:rPr>
                <w:rFonts w:ascii="Arial" w:hAnsi="Arial" w:cs="Arial"/>
                <w:sz w:val="16"/>
                <w:szCs w:val="16"/>
              </w:rPr>
              <w:t>Microsoft Office H&amp;B Licences purchased</w:t>
            </w:r>
            <w:r w:rsidR="00A37145">
              <w:rPr>
                <w:rFonts w:ascii="Arial" w:hAnsi="Arial" w:cs="Arial"/>
                <w:sz w:val="16"/>
                <w:szCs w:val="16"/>
              </w:rPr>
              <w:t xml:space="preserve"> in the 1</w:t>
            </w:r>
            <w:r w:rsidR="00A37145" w:rsidRPr="00A37145">
              <w:rPr>
                <w:rFonts w:ascii="Arial" w:hAnsi="Arial" w:cs="Arial"/>
                <w:sz w:val="16"/>
                <w:szCs w:val="16"/>
                <w:vertAlign w:val="superscript"/>
              </w:rPr>
              <w:t>st</w:t>
            </w:r>
            <w:r w:rsidR="00A37145">
              <w:rPr>
                <w:rFonts w:ascii="Arial" w:hAnsi="Arial" w:cs="Arial"/>
                <w:sz w:val="16"/>
                <w:szCs w:val="16"/>
              </w:rPr>
              <w:t xml:space="preserve"> quarter.</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A7A32" w:rsidRPr="00DD2440" w:rsidRDefault="00A37145" w:rsidP="00DA7A32">
            <w:pPr>
              <w:rPr>
                <w:rFonts w:ascii="Arial" w:hAnsi="Arial" w:cs="Arial"/>
                <w:sz w:val="16"/>
                <w:szCs w:val="16"/>
              </w:rPr>
            </w:pPr>
            <w:r>
              <w:rPr>
                <w:rFonts w:ascii="Arial" w:hAnsi="Arial" w:cs="Arial"/>
                <w:sz w:val="16"/>
                <w:szCs w:val="16"/>
              </w:rPr>
              <w:t>n/a</w:t>
            </w:r>
          </w:p>
        </w:tc>
      </w:tr>
      <w:tr w:rsidR="00DA7A32" w:rsidRPr="00FE6B03" w:rsidTr="001916E7">
        <w:tc>
          <w:tcPr>
            <w:tcW w:w="1170" w:type="dxa"/>
            <w:tcBorders>
              <w:top w:val="single" w:sz="4" w:space="0" w:color="auto"/>
              <w:left w:val="single" w:sz="4" w:space="0" w:color="auto"/>
              <w:bottom w:val="single" w:sz="4" w:space="0" w:color="auto"/>
              <w:right w:val="single" w:sz="4" w:space="0" w:color="auto"/>
            </w:tcBorders>
          </w:tcPr>
          <w:p w:rsidR="00DA7A32" w:rsidRPr="00DD2440" w:rsidRDefault="00DA7A32" w:rsidP="00DA7A32">
            <w:pPr>
              <w:rPr>
                <w:rFonts w:ascii="Arial" w:hAnsi="Arial" w:cs="Arial"/>
                <w:sz w:val="16"/>
                <w:szCs w:val="16"/>
              </w:rPr>
            </w:pPr>
            <w:r w:rsidRPr="00DD2440">
              <w:rPr>
                <w:rFonts w:ascii="Arial" w:hAnsi="Arial" w:cs="Arial"/>
                <w:bCs/>
                <w:sz w:val="16"/>
                <w:szCs w:val="16"/>
              </w:rPr>
              <w:t>To improve overall efficiency of ICT ~ administration, billing, record keeping, information sharing and communication; to ensure optimal, cost-effective production and quality service delivery</w:t>
            </w:r>
          </w:p>
        </w:tc>
        <w:tc>
          <w:tcPr>
            <w:tcW w:w="1260" w:type="dxa"/>
            <w:tcBorders>
              <w:top w:val="single" w:sz="4" w:space="0" w:color="auto"/>
              <w:left w:val="single" w:sz="4" w:space="0" w:color="auto"/>
              <w:bottom w:val="single" w:sz="4" w:space="0" w:color="auto"/>
              <w:right w:val="single" w:sz="4" w:space="0" w:color="auto"/>
            </w:tcBorders>
          </w:tcPr>
          <w:p w:rsidR="00DA7A32" w:rsidRPr="00DD2440" w:rsidRDefault="00DA7A32" w:rsidP="00DA7A32">
            <w:pPr>
              <w:rPr>
                <w:rFonts w:ascii="Arial" w:hAnsi="Arial" w:cs="Arial"/>
                <w:bCs/>
                <w:sz w:val="16"/>
                <w:szCs w:val="16"/>
                <w:lang w:val="en-GB"/>
              </w:rPr>
            </w:pPr>
            <w:r w:rsidRPr="00DD2440">
              <w:rPr>
                <w:rFonts w:ascii="Arial" w:hAnsi="Arial" w:cs="Arial"/>
                <w:bCs/>
                <w:sz w:val="16"/>
                <w:szCs w:val="16"/>
                <w:lang w:val="en-GB"/>
              </w:rPr>
              <w:t>Conduct a comprehensive ICT audit.</w:t>
            </w:r>
          </w:p>
          <w:p w:rsidR="00DA7A32" w:rsidRPr="00DD2440" w:rsidRDefault="00DA7A32" w:rsidP="00DA7A32">
            <w:pP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DA7A32" w:rsidRPr="00DD2440" w:rsidRDefault="00DA7A32" w:rsidP="00DA7A32">
            <w:pPr>
              <w:rPr>
                <w:rFonts w:ascii="Arial" w:hAnsi="Arial" w:cs="Arial"/>
                <w:sz w:val="16"/>
                <w:szCs w:val="16"/>
              </w:rPr>
            </w:pPr>
            <w:r w:rsidRPr="00DD2440">
              <w:rPr>
                <w:rFonts w:ascii="Arial" w:hAnsi="Arial" w:cs="Arial"/>
                <w:sz w:val="16"/>
                <w:szCs w:val="16"/>
              </w:rPr>
              <w:t>Purchased  1 drill,  2 step ladder,  1 glue gun,  1 crimping tool,  1 network tester) by 31 December 2017.</w:t>
            </w:r>
          </w:p>
        </w:tc>
        <w:tc>
          <w:tcPr>
            <w:tcW w:w="810" w:type="dxa"/>
            <w:tcBorders>
              <w:top w:val="single" w:sz="4" w:space="0" w:color="auto"/>
              <w:left w:val="single" w:sz="4" w:space="0" w:color="auto"/>
              <w:bottom w:val="single" w:sz="4" w:space="0" w:color="auto"/>
              <w:right w:val="single" w:sz="4" w:space="0" w:color="auto"/>
            </w:tcBorders>
          </w:tcPr>
          <w:p w:rsidR="00DA7A32" w:rsidRPr="00DD2440" w:rsidRDefault="00DA7A32" w:rsidP="00DA7A32">
            <w:pPr>
              <w:rPr>
                <w:rFonts w:ascii="Arial" w:hAnsi="Arial" w:cs="Arial"/>
              </w:rPr>
            </w:pPr>
            <w:r w:rsidRPr="00DD2440">
              <w:rPr>
                <w:rFonts w:ascii="Arial" w:hAnsi="Arial" w:cs="Arial"/>
                <w:sz w:val="16"/>
                <w:szCs w:val="16"/>
              </w:rPr>
              <w:t>Institutional</w:t>
            </w:r>
          </w:p>
        </w:tc>
        <w:tc>
          <w:tcPr>
            <w:tcW w:w="1260" w:type="dxa"/>
            <w:tcBorders>
              <w:top w:val="single" w:sz="4" w:space="0" w:color="auto"/>
              <w:left w:val="single" w:sz="4" w:space="0" w:color="auto"/>
              <w:bottom w:val="single" w:sz="4" w:space="0" w:color="auto"/>
              <w:right w:val="single" w:sz="4" w:space="0" w:color="auto"/>
            </w:tcBorders>
          </w:tcPr>
          <w:p w:rsidR="00DA7A32" w:rsidRPr="00DD2440" w:rsidRDefault="00DA7A32" w:rsidP="00DA7A32">
            <w:pPr>
              <w:rPr>
                <w:rFonts w:ascii="Arial" w:hAnsi="Arial" w:cs="Arial"/>
                <w:sz w:val="16"/>
                <w:szCs w:val="16"/>
              </w:rPr>
            </w:pPr>
            <w:r w:rsidRPr="00DD2440">
              <w:rPr>
                <w:rFonts w:ascii="Arial" w:hAnsi="Arial" w:cs="Arial"/>
                <w:sz w:val="16"/>
                <w:szCs w:val="16"/>
              </w:rPr>
              <w:t>Finance Department</w:t>
            </w:r>
          </w:p>
        </w:tc>
        <w:tc>
          <w:tcPr>
            <w:tcW w:w="1368" w:type="dxa"/>
            <w:tcBorders>
              <w:top w:val="single" w:sz="4" w:space="0" w:color="auto"/>
              <w:left w:val="single" w:sz="4" w:space="0" w:color="auto"/>
              <w:bottom w:val="single" w:sz="4" w:space="0" w:color="auto"/>
              <w:right w:val="single" w:sz="4" w:space="0" w:color="auto"/>
            </w:tcBorders>
          </w:tcPr>
          <w:p w:rsidR="00DA7A32" w:rsidRPr="00DD2440" w:rsidRDefault="009B28CA" w:rsidP="00DA7A32">
            <w:pPr>
              <w:rPr>
                <w:rFonts w:ascii="Arial" w:hAnsi="Arial" w:cs="Arial"/>
                <w:sz w:val="16"/>
                <w:szCs w:val="16"/>
              </w:rPr>
            </w:pPr>
            <w:r>
              <w:rPr>
                <w:rFonts w:ascii="Arial" w:hAnsi="Arial" w:cs="Arial"/>
                <w:sz w:val="16"/>
                <w:szCs w:val="16"/>
              </w:rPr>
              <w:t xml:space="preserve">External  </w:t>
            </w:r>
            <w:r w:rsidR="00DA7A32" w:rsidRPr="00DD2440">
              <w:rPr>
                <w:rFonts w:ascii="Arial" w:hAnsi="Arial" w:cs="Arial"/>
                <w:sz w:val="16"/>
                <w:szCs w:val="16"/>
              </w:rPr>
              <w:t>FMG</w:t>
            </w:r>
          </w:p>
        </w:tc>
        <w:tc>
          <w:tcPr>
            <w:tcW w:w="1170" w:type="dxa"/>
            <w:tcBorders>
              <w:top w:val="single" w:sz="4" w:space="0" w:color="auto"/>
              <w:left w:val="single" w:sz="4" w:space="0" w:color="auto"/>
              <w:bottom w:val="single" w:sz="4" w:space="0" w:color="auto"/>
              <w:right w:val="single" w:sz="4" w:space="0" w:color="auto"/>
            </w:tcBorders>
          </w:tcPr>
          <w:p w:rsidR="00DA7A32" w:rsidRPr="002A6E78" w:rsidRDefault="00DA7A32" w:rsidP="00DA7A32">
            <w:pPr>
              <w:rPr>
                <w:rFonts w:ascii="Arial" w:hAnsi="Arial" w:cs="Arial"/>
                <w:sz w:val="16"/>
                <w:szCs w:val="16"/>
              </w:rPr>
            </w:pPr>
            <w:r w:rsidRPr="002A6E78">
              <w:rPr>
                <w:rFonts w:ascii="Arial" w:hAnsi="Arial" w:cs="Arial"/>
                <w:sz w:val="16"/>
                <w:szCs w:val="16"/>
              </w:rPr>
              <w:t>10,000.00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A7A32" w:rsidRPr="002A6E78" w:rsidRDefault="00F930EE" w:rsidP="00DA7A32">
            <w:pPr>
              <w:rPr>
                <w:rFonts w:ascii="Arial" w:hAnsi="Arial" w:cs="Arial"/>
                <w:sz w:val="16"/>
                <w:szCs w:val="16"/>
              </w:rPr>
            </w:pPr>
            <w:r w:rsidRPr="002A6E78">
              <w:rPr>
                <w:rFonts w:ascii="Arial" w:hAnsi="Arial" w:cs="Arial"/>
                <w:sz w:val="16"/>
                <w:szCs w:val="16"/>
              </w:rPr>
              <w:t>1 031.50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A7A32" w:rsidRPr="00DD2440" w:rsidRDefault="002A6E78" w:rsidP="00DA7A32">
            <w:pPr>
              <w:rPr>
                <w:rFonts w:ascii="Arial" w:hAnsi="Arial" w:cs="Arial"/>
                <w:sz w:val="16"/>
                <w:szCs w:val="16"/>
              </w:rPr>
            </w:pPr>
            <w:r>
              <w:rPr>
                <w:rFonts w:ascii="Arial" w:hAnsi="Arial" w:cs="Arial"/>
                <w:sz w:val="16"/>
                <w:szCs w:val="16"/>
              </w:rPr>
              <w:t>10%</w:t>
            </w:r>
          </w:p>
        </w:tc>
        <w:tc>
          <w:tcPr>
            <w:tcW w:w="1080" w:type="dxa"/>
            <w:tcBorders>
              <w:top w:val="single" w:sz="4" w:space="0" w:color="auto"/>
              <w:left w:val="single" w:sz="4" w:space="0" w:color="auto"/>
              <w:bottom w:val="single" w:sz="4" w:space="0" w:color="auto"/>
              <w:right w:val="single" w:sz="4" w:space="0" w:color="auto"/>
            </w:tcBorders>
          </w:tcPr>
          <w:p w:rsidR="00DA7A32" w:rsidRPr="00DD2440" w:rsidRDefault="00DA7A32" w:rsidP="00DA7A32">
            <w:pPr>
              <w:rPr>
                <w:rFonts w:ascii="Arial" w:hAnsi="Arial" w:cs="Arial"/>
                <w:color w:val="000000"/>
                <w:sz w:val="16"/>
                <w:szCs w:val="16"/>
              </w:rPr>
            </w:pPr>
            <w:r w:rsidRPr="00DD2440">
              <w:rPr>
                <w:rFonts w:ascii="Arial" w:hAnsi="Arial" w:cs="Arial"/>
                <w:color w:val="000000"/>
                <w:sz w:val="16"/>
                <w:szCs w:val="16"/>
              </w:rPr>
              <w:t>6</w:t>
            </w:r>
          </w:p>
        </w:tc>
        <w:tc>
          <w:tcPr>
            <w:tcW w:w="1170" w:type="dxa"/>
            <w:tcBorders>
              <w:top w:val="single" w:sz="4" w:space="0" w:color="auto"/>
              <w:left w:val="single" w:sz="4" w:space="0" w:color="auto"/>
              <w:bottom w:val="single" w:sz="4" w:space="0" w:color="auto"/>
              <w:right w:val="single" w:sz="4" w:space="0" w:color="auto"/>
            </w:tcBorders>
          </w:tcPr>
          <w:p w:rsidR="00DA7A32" w:rsidRPr="00C260FE" w:rsidRDefault="00DC438C" w:rsidP="00DA7A32">
            <w:pPr>
              <w:rPr>
                <w:rFonts w:ascii="Arial" w:hAnsi="Arial" w:cs="Arial"/>
                <w:color w:val="000000"/>
                <w:sz w:val="16"/>
                <w:szCs w:val="16"/>
              </w:rPr>
            </w:pPr>
            <w:r w:rsidRPr="00C260FE">
              <w:rPr>
                <w:rFonts w:ascii="Arial" w:hAnsi="Arial" w:cs="Arial"/>
                <w:color w:val="000000"/>
                <w:sz w:val="16"/>
                <w:szCs w:val="16"/>
              </w:rPr>
              <w:t>Purchase and Delivery of IT Hardware.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A7A32" w:rsidRPr="00DD2440" w:rsidRDefault="00A37145" w:rsidP="00DA7A32">
            <w:pPr>
              <w:rPr>
                <w:rFonts w:ascii="Arial" w:hAnsi="Arial" w:cs="Arial"/>
                <w:sz w:val="16"/>
                <w:szCs w:val="16"/>
              </w:rPr>
            </w:pPr>
            <w:r>
              <w:rPr>
                <w:rFonts w:ascii="Arial" w:hAnsi="Arial" w:cs="Arial"/>
                <w:sz w:val="16"/>
                <w:szCs w:val="16"/>
              </w:rPr>
              <w:t>Not O</w:t>
            </w:r>
            <w:r w:rsidR="003145CF">
              <w:rPr>
                <w:rFonts w:ascii="Arial" w:hAnsi="Arial" w:cs="Arial"/>
                <w:sz w:val="16"/>
                <w:szCs w:val="16"/>
              </w:rPr>
              <w:t xml:space="preserve">n Target </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DA7A32" w:rsidRPr="00DD2440" w:rsidRDefault="003145CF" w:rsidP="00DA7A32">
            <w:pPr>
              <w:rPr>
                <w:rFonts w:ascii="Arial" w:hAnsi="Arial" w:cs="Arial"/>
                <w:sz w:val="16"/>
                <w:szCs w:val="16"/>
              </w:rPr>
            </w:pPr>
            <w:r>
              <w:rPr>
                <w:rFonts w:ascii="Arial" w:hAnsi="Arial" w:cs="Arial"/>
                <w:sz w:val="16"/>
                <w:szCs w:val="16"/>
              </w:rPr>
              <w:t xml:space="preserve">Quotations has been sourced. Procurement in progress </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A7A32" w:rsidRPr="00DD2440" w:rsidRDefault="003145CF" w:rsidP="00DA7A32">
            <w:pPr>
              <w:rPr>
                <w:rFonts w:ascii="Arial" w:hAnsi="Arial" w:cs="Arial"/>
                <w:sz w:val="16"/>
                <w:szCs w:val="16"/>
              </w:rPr>
            </w:pPr>
            <w:r>
              <w:rPr>
                <w:rFonts w:ascii="Arial" w:hAnsi="Arial" w:cs="Arial"/>
                <w:sz w:val="16"/>
                <w:szCs w:val="16"/>
              </w:rPr>
              <w:t>n/a</w:t>
            </w:r>
          </w:p>
        </w:tc>
      </w:tr>
      <w:tr w:rsidR="00DA7A32" w:rsidRPr="00FE6B03" w:rsidTr="001916E7">
        <w:tc>
          <w:tcPr>
            <w:tcW w:w="1170" w:type="dxa"/>
            <w:tcBorders>
              <w:top w:val="single" w:sz="4" w:space="0" w:color="auto"/>
              <w:left w:val="single" w:sz="4" w:space="0" w:color="auto"/>
              <w:bottom w:val="single" w:sz="4" w:space="0" w:color="auto"/>
              <w:right w:val="single" w:sz="4" w:space="0" w:color="auto"/>
            </w:tcBorders>
          </w:tcPr>
          <w:p w:rsidR="00DA7A32" w:rsidRPr="00DD2440" w:rsidRDefault="00DA7A32" w:rsidP="00DA7A32">
            <w:pPr>
              <w:rPr>
                <w:rFonts w:ascii="Arial" w:hAnsi="Arial" w:cs="Arial"/>
                <w:sz w:val="16"/>
                <w:szCs w:val="16"/>
              </w:rPr>
            </w:pPr>
            <w:r w:rsidRPr="00DD2440">
              <w:rPr>
                <w:rFonts w:ascii="Arial" w:hAnsi="Arial" w:cs="Arial"/>
                <w:bCs/>
                <w:sz w:val="16"/>
                <w:szCs w:val="16"/>
              </w:rPr>
              <w:lastRenderedPageBreak/>
              <w:t>To improve overall efficiency of ICT ~ administration, billing, record keeping, information sharing and communication; to ensure optimal, cost-effective production and quality service delivery</w:t>
            </w:r>
          </w:p>
        </w:tc>
        <w:tc>
          <w:tcPr>
            <w:tcW w:w="1260" w:type="dxa"/>
            <w:tcBorders>
              <w:top w:val="single" w:sz="4" w:space="0" w:color="auto"/>
              <w:left w:val="single" w:sz="4" w:space="0" w:color="auto"/>
              <w:bottom w:val="single" w:sz="4" w:space="0" w:color="auto"/>
              <w:right w:val="single" w:sz="4" w:space="0" w:color="auto"/>
            </w:tcBorders>
          </w:tcPr>
          <w:p w:rsidR="00DA7A32" w:rsidRPr="00DD2440" w:rsidRDefault="00DA7A32" w:rsidP="00DA7A32">
            <w:pPr>
              <w:rPr>
                <w:rFonts w:ascii="Arial" w:hAnsi="Arial" w:cs="Arial"/>
                <w:bCs/>
                <w:sz w:val="16"/>
                <w:szCs w:val="16"/>
                <w:lang w:val="en-GB"/>
              </w:rPr>
            </w:pPr>
            <w:r w:rsidRPr="00DD2440">
              <w:rPr>
                <w:rFonts w:ascii="Arial" w:hAnsi="Arial" w:cs="Arial"/>
                <w:bCs/>
                <w:sz w:val="16"/>
                <w:szCs w:val="16"/>
                <w:lang w:val="en-GB"/>
              </w:rPr>
              <w:t>Conduct a comprehensive ICT audit.</w:t>
            </w:r>
          </w:p>
          <w:p w:rsidR="00DA7A32" w:rsidRPr="00DD2440" w:rsidRDefault="00DA7A32" w:rsidP="00DA7A32">
            <w:pP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DA7A32" w:rsidRPr="00DD2440" w:rsidRDefault="00DA7A32" w:rsidP="00DA7A32">
            <w:pPr>
              <w:rPr>
                <w:rFonts w:ascii="Arial" w:hAnsi="Arial" w:cs="Arial"/>
                <w:sz w:val="16"/>
                <w:szCs w:val="16"/>
              </w:rPr>
            </w:pPr>
            <w:r w:rsidRPr="00DD2440">
              <w:rPr>
                <w:rFonts w:ascii="Arial" w:hAnsi="Arial" w:cs="Arial"/>
                <w:sz w:val="16"/>
                <w:szCs w:val="16"/>
              </w:rPr>
              <w:t>Number of PC/Laptops purchased by the 31</w:t>
            </w:r>
            <w:r w:rsidRPr="00DD2440">
              <w:rPr>
                <w:rFonts w:ascii="Arial" w:hAnsi="Arial" w:cs="Arial"/>
                <w:sz w:val="16"/>
                <w:szCs w:val="16"/>
                <w:vertAlign w:val="superscript"/>
              </w:rPr>
              <w:t>st</w:t>
            </w:r>
            <w:r w:rsidRPr="00DD2440">
              <w:rPr>
                <w:rFonts w:ascii="Arial" w:hAnsi="Arial" w:cs="Arial"/>
                <w:sz w:val="16"/>
                <w:szCs w:val="16"/>
              </w:rPr>
              <w:t xml:space="preserve"> December 2017.</w:t>
            </w:r>
          </w:p>
        </w:tc>
        <w:tc>
          <w:tcPr>
            <w:tcW w:w="810" w:type="dxa"/>
            <w:tcBorders>
              <w:top w:val="single" w:sz="4" w:space="0" w:color="auto"/>
              <w:left w:val="single" w:sz="4" w:space="0" w:color="auto"/>
              <w:bottom w:val="single" w:sz="4" w:space="0" w:color="auto"/>
              <w:right w:val="single" w:sz="4" w:space="0" w:color="auto"/>
            </w:tcBorders>
          </w:tcPr>
          <w:p w:rsidR="00DA7A32" w:rsidRPr="00DD2440" w:rsidRDefault="00DA7A32" w:rsidP="00DA7A32">
            <w:pPr>
              <w:rPr>
                <w:rFonts w:ascii="Arial" w:hAnsi="Arial" w:cs="Arial"/>
              </w:rPr>
            </w:pPr>
            <w:r w:rsidRPr="00DD2440">
              <w:rPr>
                <w:rFonts w:ascii="Arial" w:hAnsi="Arial" w:cs="Arial"/>
                <w:sz w:val="16"/>
                <w:szCs w:val="16"/>
              </w:rPr>
              <w:t>Institutional</w:t>
            </w:r>
          </w:p>
        </w:tc>
        <w:tc>
          <w:tcPr>
            <w:tcW w:w="1260" w:type="dxa"/>
            <w:tcBorders>
              <w:top w:val="single" w:sz="4" w:space="0" w:color="auto"/>
              <w:left w:val="single" w:sz="4" w:space="0" w:color="auto"/>
              <w:bottom w:val="single" w:sz="4" w:space="0" w:color="auto"/>
              <w:right w:val="single" w:sz="4" w:space="0" w:color="auto"/>
            </w:tcBorders>
          </w:tcPr>
          <w:p w:rsidR="00DA7A32" w:rsidRPr="00DD2440" w:rsidRDefault="00DA7A32" w:rsidP="00DA7A32">
            <w:pPr>
              <w:rPr>
                <w:rFonts w:ascii="Arial" w:hAnsi="Arial" w:cs="Arial"/>
                <w:sz w:val="16"/>
                <w:szCs w:val="16"/>
              </w:rPr>
            </w:pPr>
            <w:r w:rsidRPr="00DD2440">
              <w:rPr>
                <w:rFonts w:ascii="Arial" w:hAnsi="Arial" w:cs="Arial"/>
                <w:sz w:val="16"/>
                <w:szCs w:val="16"/>
              </w:rPr>
              <w:t>Finance Department</w:t>
            </w:r>
          </w:p>
        </w:tc>
        <w:tc>
          <w:tcPr>
            <w:tcW w:w="1368" w:type="dxa"/>
            <w:tcBorders>
              <w:top w:val="single" w:sz="4" w:space="0" w:color="auto"/>
              <w:left w:val="single" w:sz="4" w:space="0" w:color="auto"/>
              <w:bottom w:val="single" w:sz="4" w:space="0" w:color="auto"/>
              <w:right w:val="single" w:sz="4" w:space="0" w:color="auto"/>
            </w:tcBorders>
          </w:tcPr>
          <w:p w:rsidR="00DA7A32" w:rsidRPr="00DD2440" w:rsidRDefault="003145CF" w:rsidP="00DA7A32">
            <w:pPr>
              <w:rPr>
                <w:rFonts w:ascii="Arial" w:hAnsi="Arial" w:cs="Arial"/>
                <w:sz w:val="16"/>
                <w:szCs w:val="16"/>
              </w:rPr>
            </w:pPr>
            <w:r>
              <w:rPr>
                <w:rFonts w:ascii="Arial" w:hAnsi="Arial" w:cs="Arial"/>
                <w:sz w:val="16"/>
                <w:szCs w:val="16"/>
              </w:rPr>
              <w:t xml:space="preserve">External  </w:t>
            </w:r>
            <w:r w:rsidR="00DA7A32" w:rsidRPr="00DD2440">
              <w:rPr>
                <w:rFonts w:ascii="Arial" w:hAnsi="Arial" w:cs="Arial"/>
                <w:sz w:val="16"/>
                <w:szCs w:val="16"/>
              </w:rPr>
              <w:t>FMG</w:t>
            </w:r>
          </w:p>
        </w:tc>
        <w:tc>
          <w:tcPr>
            <w:tcW w:w="1170" w:type="dxa"/>
            <w:tcBorders>
              <w:top w:val="single" w:sz="4" w:space="0" w:color="auto"/>
              <w:left w:val="single" w:sz="4" w:space="0" w:color="auto"/>
              <w:bottom w:val="single" w:sz="4" w:space="0" w:color="auto"/>
              <w:right w:val="single" w:sz="4" w:space="0" w:color="auto"/>
            </w:tcBorders>
          </w:tcPr>
          <w:p w:rsidR="00DA7A32" w:rsidRPr="002A6E78" w:rsidRDefault="00DA7A32" w:rsidP="00DA7A32">
            <w:pPr>
              <w:rPr>
                <w:rFonts w:ascii="Arial" w:hAnsi="Arial" w:cs="Arial"/>
                <w:sz w:val="16"/>
                <w:szCs w:val="16"/>
              </w:rPr>
            </w:pPr>
            <w:r w:rsidRPr="002A6E78">
              <w:rPr>
                <w:rFonts w:ascii="Arial" w:hAnsi="Arial" w:cs="Arial"/>
                <w:sz w:val="16"/>
                <w:szCs w:val="16"/>
              </w:rPr>
              <w:t>250,000.00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A7A32" w:rsidRPr="002A6E78" w:rsidRDefault="00F930EE" w:rsidP="00DA7A32">
            <w:pPr>
              <w:rPr>
                <w:rFonts w:ascii="Arial" w:hAnsi="Arial" w:cs="Arial"/>
                <w:sz w:val="16"/>
                <w:szCs w:val="16"/>
              </w:rPr>
            </w:pPr>
            <w:r w:rsidRPr="002A6E78">
              <w:rPr>
                <w:rFonts w:ascii="Arial" w:hAnsi="Arial" w:cs="Arial"/>
                <w:sz w:val="16"/>
                <w:szCs w:val="16"/>
              </w:rPr>
              <w:t>120</w:t>
            </w:r>
            <w:r w:rsidR="002A6E78" w:rsidRPr="002A6E78">
              <w:rPr>
                <w:rFonts w:ascii="Arial" w:hAnsi="Arial" w:cs="Arial"/>
                <w:sz w:val="16"/>
                <w:szCs w:val="16"/>
              </w:rPr>
              <w:t>,</w:t>
            </w:r>
            <w:r w:rsidRPr="002A6E78">
              <w:rPr>
                <w:rFonts w:ascii="Arial" w:hAnsi="Arial" w:cs="Arial"/>
                <w:sz w:val="16"/>
                <w:szCs w:val="16"/>
              </w:rPr>
              <w:t xml:space="preserve"> 225.21</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A7A32" w:rsidRPr="00DD2440" w:rsidRDefault="002A6E78" w:rsidP="00DA7A32">
            <w:pPr>
              <w:rPr>
                <w:rFonts w:ascii="Arial" w:hAnsi="Arial" w:cs="Arial"/>
                <w:sz w:val="16"/>
                <w:szCs w:val="16"/>
              </w:rPr>
            </w:pPr>
            <w:r>
              <w:rPr>
                <w:rFonts w:ascii="Arial" w:hAnsi="Arial" w:cs="Arial"/>
                <w:sz w:val="16"/>
                <w:szCs w:val="16"/>
              </w:rPr>
              <w:t>48%</w:t>
            </w:r>
          </w:p>
        </w:tc>
        <w:tc>
          <w:tcPr>
            <w:tcW w:w="1080" w:type="dxa"/>
            <w:tcBorders>
              <w:top w:val="single" w:sz="4" w:space="0" w:color="auto"/>
              <w:left w:val="single" w:sz="4" w:space="0" w:color="auto"/>
              <w:bottom w:val="single" w:sz="4" w:space="0" w:color="auto"/>
              <w:right w:val="single" w:sz="4" w:space="0" w:color="auto"/>
            </w:tcBorders>
          </w:tcPr>
          <w:p w:rsidR="00DA7A32" w:rsidRPr="00DD2440" w:rsidRDefault="00DA7A32" w:rsidP="00DA7A32">
            <w:pPr>
              <w:rPr>
                <w:rFonts w:ascii="Arial" w:hAnsi="Arial" w:cs="Arial"/>
                <w:color w:val="000000"/>
                <w:sz w:val="16"/>
                <w:szCs w:val="16"/>
              </w:rPr>
            </w:pPr>
            <w:r w:rsidRPr="00DD2440">
              <w:rPr>
                <w:rFonts w:ascii="Arial" w:hAnsi="Arial" w:cs="Arial"/>
                <w:color w:val="000000"/>
                <w:sz w:val="16"/>
                <w:szCs w:val="16"/>
              </w:rPr>
              <w:t>10</w:t>
            </w:r>
          </w:p>
        </w:tc>
        <w:tc>
          <w:tcPr>
            <w:tcW w:w="1170" w:type="dxa"/>
            <w:tcBorders>
              <w:top w:val="single" w:sz="4" w:space="0" w:color="auto"/>
              <w:left w:val="single" w:sz="4" w:space="0" w:color="auto"/>
              <w:bottom w:val="single" w:sz="4" w:space="0" w:color="auto"/>
              <w:right w:val="single" w:sz="4" w:space="0" w:color="auto"/>
            </w:tcBorders>
          </w:tcPr>
          <w:p w:rsidR="00DA7A32" w:rsidRPr="00C260FE" w:rsidRDefault="00DC438C" w:rsidP="00DA7A32">
            <w:pPr>
              <w:rPr>
                <w:rFonts w:ascii="Arial" w:hAnsi="Arial" w:cs="Arial"/>
                <w:color w:val="000000"/>
                <w:sz w:val="16"/>
                <w:szCs w:val="16"/>
              </w:rPr>
            </w:pPr>
            <w:r w:rsidRPr="00C260FE">
              <w:rPr>
                <w:rFonts w:ascii="Arial" w:hAnsi="Arial" w:cs="Arial"/>
                <w:color w:val="000000"/>
                <w:sz w:val="16"/>
                <w:szCs w:val="16"/>
              </w:rPr>
              <w:t>Purchase and delivery of 10 PC/Laptops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A7A32" w:rsidRPr="00DD2440" w:rsidRDefault="003145CF" w:rsidP="00DA7A32">
            <w:pPr>
              <w:rPr>
                <w:rFonts w:ascii="Arial" w:hAnsi="Arial" w:cs="Arial"/>
                <w:sz w:val="16"/>
                <w:szCs w:val="16"/>
              </w:rPr>
            </w:pPr>
            <w:r>
              <w:rPr>
                <w:rFonts w:ascii="Arial" w:hAnsi="Arial" w:cs="Arial"/>
                <w:sz w:val="16"/>
                <w:szCs w:val="16"/>
              </w:rPr>
              <w:t xml:space="preserve">On Target </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DA7A32" w:rsidRPr="00DD2440" w:rsidRDefault="003145CF" w:rsidP="00DA7A32">
            <w:pPr>
              <w:rPr>
                <w:rFonts w:ascii="Arial" w:hAnsi="Arial" w:cs="Arial"/>
                <w:sz w:val="16"/>
                <w:szCs w:val="16"/>
              </w:rPr>
            </w:pPr>
            <w:r>
              <w:rPr>
                <w:rFonts w:ascii="Arial" w:hAnsi="Arial" w:cs="Arial"/>
                <w:sz w:val="16"/>
                <w:szCs w:val="16"/>
              </w:rPr>
              <w:t xml:space="preserve">37 </w:t>
            </w:r>
            <w:r w:rsidR="001916E7">
              <w:rPr>
                <w:rFonts w:ascii="Arial" w:hAnsi="Arial" w:cs="Arial"/>
                <w:sz w:val="16"/>
                <w:szCs w:val="16"/>
              </w:rPr>
              <w:t>Laptops purchased during the 1</w:t>
            </w:r>
            <w:r w:rsidR="001916E7" w:rsidRPr="001916E7">
              <w:rPr>
                <w:rFonts w:ascii="Arial" w:hAnsi="Arial" w:cs="Arial"/>
                <w:sz w:val="16"/>
                <w:szCs w:val="16"/>
                <w:vertAlign w:val="superscript"/>
              </w:rPr>
              <w:t>st</w:t>
            </w:r>
            <w:r w:rsidR="001916E7">
              <w:rPr>
                <w:rFonts w:ascii="Arial" w:hAnsi="Arial" w:cs="Arial"/>
                <w:sz w:val="16"/>
                <w:szCs w:val="16"/>
              </w:rPr>
              <w:t xml:space="preserve"> quarter.</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A7A32" w:rsidRPr="00DD2440" w:rsidRDefault="001916E7" w:rsidP="00DA7A32">
            <w:pPr>
              <w:rPr>
                <w:rFonts w:ascii="Arial" w:hAnsi="Arial" w:cs="Arial"/>
                <w:sz w:val="16"/>
                <w:szCs w:val="16"/>
              </w:rPr>
            </w:pPr>
            <w:r>
              <w:rPr>
                <w:rFonts w:ascii="Arial" w:hAnsi="Arial" w:cs="Arial"/>
                <w:sz w:val="16"/>
                <w:szCs w:val="16"/>
              </w:rPr>
              <w:t>n/a</w:t>
            </w:r>
          </w:p>
        </w:tc>
      </w:tr>
      <w:tr w:rsidR="00DA7A32" w:rsidRPr="00FE6B03" w:rsidTr="001916E7">
        <w:tc>
          <w:tcPr>
            <w:tcW w:w="1170" w:type="dxa"/>
            <w:tcBorders>
              <w:top w:val="single" w:sz="4" w:space="0" w:color="auto"/>
              <w:left w:val="single" w:sz="4" w:space="0" w:color="auto"/>
              <w:bottom w:val="single" w:sz="4" w:space="0" w:color="auto"/>
              <w:right w:val="single" w:sz="4" w:space="0" w:color="auto"/>
            </w:tcBorders>
            <w:shd w:val="clear" w:color="auto" w:fill="FFFFFF"/>
          </w:tcPr>
          <w:p w:rsidR="00DA7A32" w:rsidRPr="00DD2440" w:rsidRDefault="00DA7A32" w:rsidP="00DA7A32">
            <w:pPr>
              <w:rPr>
                <w:rFonts w:ascii="Arial" w:hAnsi="Arial" w:cs="Arial"/>
              </w:rPr>
            </w:pPr>
            <w:r w:rsidRPr="00DD2440">
              <w:rPr>
                <w:rFonts w:ascii="Arial" w:hAnsi="Arial" w:cs="Arial"/>
                <w:bCs/>
                <w:sz w:val="16"/>
                <w:szCs w:val="16"/>
              </w:rPr>
              <w:t>To improve overall efficiency of ICT ~ administration, billing, record keeping, information sharing and communication; to ensure optimal, cost-effective production and quality service delivery</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A7A32" w:rsidRPr="00DD2440" w:rsidRDefault="00DA7A32" w:rsidP="00DA7A32">
            <w:pPr>
              <w:rPr>
                <w:rFonts w:ascii="Arial" w:hAnsi="Arial" w:cs="Arial"/>
                <w:sz w:val="16"/>
                <w:szCs w:val="16"/>
              </w:rPr>
            </w:pPr>
            <w:r w:rsidRPr="00DD2440">
              <w:rPr>
                <w:rFonts w:ascii="Arial" w:hAnsi="Arial" w:cs="Arial"/>
                <w:bCs/>
                <w:sz w:val="16"/>
                <w:szCs w:val="16"/>
              </w:rPr>
              <w:t>Identify areas in need of systems upgrade and formulate appropriate ICT Plan &amp; Policies (including IT Disaster Recovery).</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DA7A32" w:rsidRPr="00DD2440" w:rsidRDefault="00DA7A32" w:rsidP="00DA7A32">
            <w:pPr>
              <w:rPr>
                <w:rFonts w:ascii="Arial" w:hAnsi="Arial" w:cs="Arial"/>
                <w:sz w:val="16"/>
                <w:szCs w:val="16"/>
              </w:rPr>
            </w:pPr>
            <w:r w:rsidRPr="00DD2440">
              <w:rPr>
                <w:rFonts w:ascii="Arial" w:hAnsi="Arial" w:cs="Arial"/>
                <w:sz w:val="16"/>
                <w:szCs w:val="16"/>
              </w:rPr>
              <w:t>Upgrade Servers and Networks in Dr.Beyers Naude Municipality by 30</w:t>
            </w:r>
            <w:r w:rsidRPr="00DD2440">
              <w:rPr>
                <w:rFonts w:ascii="Arial" w:hAnsi="Arial" w:cs="Arial"/>
                <w:sz w:val="16"/>
                <w:szCs w:val="16"/>
                <w:vertAlign w:val="superscript"/>
              </w:rPr>
              <w:t>th</w:t>
            </w:r>
            <w:r w:rsidRPr="00DD2440">
              <w:rPr>
                <w:rFonts w:ascii="Arial" w:hAnsi="Arial" w:cs="Arial"/>
                <w:sz w:val="16"/>
                <w:szCs w:val="16"/>
              </w:rPr>
              <w:t xml:space="preserve"> June 2018.</w:t>
            </w:r>
          </w:p>
          <w:p w:rsidR="00DA7A32" w:rsidRPr="00DD2440" w:rsidRDefault="00DA7A32" w:rsidP="00DA7A32">
            <w:pPr>
              <w:rPr>
                <w:rFonts w:ascii="Arial" w:hAnsi="Arial" w:cs="Arial"/>
                <w:color w:val="FF0000"/>
                <w:sz w:val="16"/>
                <w:szCs w:val="16"/>
              </w:rPr>
            </w:pPr>
          </w:p>
          <w:p w:rsidR="00DA7A32" w:rsidRPr="00DD2440" w:rsidRDefault="00DA7A32" w:rsidP="00DA7A32">
            <w:pPr>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A7A32" w:rsidRPr="00DD2440" w:rsidRDefault="00DA7A32" w:rsidP="00DA7A32">
            <w:pPr>
              <w:rPr>
                <w:rFonts w:ascii="Arial" w:hAnsi="Arial" w:cs="Arial"/>
              </w:rPr>
            </w:pPr>
            <w:r w:rsidRPr="00DD2440">
              <w:rPr>
                <w:rFonts w:ascii="Arial" w:hAnsi="Arial" w:cs="Arial"/>
                <w:sz w:val="16"/>
                <w:szCs w:val="16"/>
              </w:rPr>
              <w:t>Institutional</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A7A32" w:rsidRPr="00DD2440" w:rsidRDefault="00DA7A32" w:rsidP="00DA7A32">
            <w:pPr>
              <w:rPr>
                <w:rFonts w:ascii="Arial" w:hAnsi="Arial" w:cs="Arial"/>
                <w:sz w:val="16"/>
                <w:szCs w:val="16"/>
              </w:rPr>
            </w:pPr>
            <w:r w:rsidRPr="00DD2440">
              <w:rPr>
                <w:rFonts w:ascii="Arial" w:hAnsi="Arial" w:cs="Arial"/>
                <w:sz w:val="16"/>
                <w:szCs w:val="16"/>
              </w:rPr>
              <w:t>Finance Department</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DA7A32" w:rsidRPr="00DD2440" w:rsidRDefault="003145CF" w:rsidP="00DA7A32">
            <w:pPr>
              <w:rPr>
                <w:rFonts w:ascii="Arial" w:hAnsi="Arial" w:cs="Arial"/>
                <w:sz w:val="16"/>
                <w:szCs w:val="16"/>
              </w:rPr>
            </w:pPr>
            <w:r>
              <w:rPr>
                <w:rFonts w:ascii="Arial" w:hAnsi="Arial" w:cs="Arial"/>
                <w:sz w:val="16"/>
                <w:szCs w:val="16"/>
              </w:rPr>
              <w:t xml:space="preserve">External </w:t>
            </w:r>
            <w:r w:rsidR="00DA7A32" w:rsidRPr="00DD2440">
              <w:rPr>
                <w:rFonts w:ascii="Arial" w:hAnsi="Arial" w:cs="Arial"/>
                <w:sz w:val="16"/>
                <w:szCs w:val="16"/>
              </w:rPr>
              <w:t>FMG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DA7A32" w:rsidRPr="002A6E78" w:rsidRDefault="00DA7A32" w:rsidP="00DA7A32">
            <w:pPr>
              <w:rPr>
                <w:rFonts w:ascii="Arial" w:hAnsi="Arial" w:cs="Arial"/>
                <w:sz w:val="16"/>
                <w:szCs w:val="16"/>
              </w:rPr>
            </w:pPr>
            <w:r w:rsidRPr="002A6E78">
              <w:rPr>
                <w:rFonts w:ascii="Arial" w:hAnsi="Arial" w:cs="Arial"/>
                <w:sz w:val="16"/>
                <w:szCs w:val="16"/>
              </w:rPr>
              <w:t>200,000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A7A32" w:rsidRPr="002A6E78" w:rsidRDefault="00F930EE" w:rsidP="00DA7A32">
            <w:pPr>
              <w:rPr>
                <w:rFonts w:ascii="Arial" w:hAnsi="Arial" w:cs="Arial"/>
                <w:sz w:val="16"/>
                <w:szCs w:val="16"/>
              </w:rPr>
            </w:pPr>
            <w:r w:rsidRPr="002A6E78">
              <w:rPr>
                <w:rFonts w:ascii="Arial" w:hAnsi="Arial" w:cs="Arial"/>
                <w:sz w:val="16"/>
                <w:szCs w:val="16"/>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A7A32" w:rsidRPr="00DD2440" w:rsidRDefault="00F930EE" w:rsidP="00DA7A32">
            <w:pPr>
              <w:rPr>
                <w:rFonts w:ascii="Arial" w:hAnsi="Arial" w:cs="Arial"/>
                <w:sz w:val="16"/>
                <w:szCs w:val="16"/>
              </w:rPr>
            </w:pPr>
            <w:r>
              <w:rPr>
                <w:rFonts w:ascii="Arial" w:hAnsi="Arial" w:cs="Arial"/>
                <w:sz w:val="16"/>
                <w:szCs w:val="16"/>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A7A32" w:rsidRPr="00DD2440" w:rsidRDefault="00DA7A32" w:rsidP="00DA7A32">
            <w:pPr>
              <w:rPr>
                <w:rFonts w:ascii="Arial" w:hAnsi="Arial" w:cs="Arial"/>
                <w:color w:val="000000"/>
                <w:sz w:val="16"/>
                <w:szCs w:val="16"/>
              </w:rPr>
            </w:pPr>
            <w:r w:rsidRPr="00DD2440">
              <w:rPr>
                <w:rFonts w:ascii="Arial" w:hAnsi="Arial" w:cs="Arial"/>
                <w:color w:val="000000"/>
                <w:sz w:val="16"/>
                <w:szCs w:val="16"/>
              </w:rPr>
              <w:t>1</w:t>
            </w:r>
          </w:p>
        </w:tc>
        <w:tc>
          <w:tcPr>
            <w:tcW w:w="1170" w:type="dxa"/>
            <w:tcBorders>
              <w:top w:val="single" w:sz="8" w:space="0" w:color="auto"/>
              <w:left w:val="nil"/>
              <w:bottom w:val="single" w:sz="8" w:space="0" w:color="auto"/>
              <w:right w:val="single" w:sz="8" w:space="0" w:color="auto"/>
            </w:tcBorders>
            <w:shd w:val="clear" w:color="auto" w:fill="FFFFFF"/>
          </w:tcPr>
          <w:p w:rsidR="00DA7A32" w:rsidRPr="00C260FE" w:rsidRDefault="00DC438C" w:rsidP="00DA7A32">
            <w:pPr>
              <w:rPr>
                <w:rFonts w:ascii="Arial" w:hAnsi="Arial" w:cs="Arial"/>
                <w:sz w:val="20"/>
                <w:szCs w:val="20"/>
                <w:shd w:val="clear" w:color="auto" w:fill="FFFFFF"/>
                <w:lang w:val="en-US"/>
              </w:rPr>
            </w:pPr>
            <w:r w:rsidRPr="00C260FE">
              <w:rPr>
                <w:rFonts w:ascii="Arial" w:hAnsi="Arial" w:cs="Arial"/>
                <w:sz w:val="16"/>
                <w:szCs w:val="16"/>
                <w:shd w:val="clear" w:color="auto" w:fill="FFFFFF"/>
              </w:rPr>
              <w:t>Upgrade Technical Building Network and Wireless (Auditorium Included)</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A7A32" w:rsidRPr="00DD2440" w:rsidRDefault="003145CF" w:rsidP="00DA7A32">
            <w:pPr>
              <w:rPr>
                <w:rFonts w:ascii="Arial" w:hAnsi="Arial" w:cs="Arial"/>
                <w:sz w:val="16"/>
                <w:szCs w:val="16"/>
              </w:rPr>
            </w:pPr>
            <w:r>
              <w:rPr>
                <w:rFonts w:ascii="Arial" w:hAnsi="Arial" w:cs="Arial"/>
                <w:sz w:val="16"/>
                <w:szCs w:val="16"/>
              </w:rPr>
              <w:t xml:space="preserve">On Target </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DA7A32" w:rsidRDefault="003145CF" w:rsidP="003145CF">
            <w:pPr>
              <w:rPr>
                <w:rFonts w:ascii="Arial" w:hAnsi="Arial" w:cs="Arial"/>
                <w:sz w:val="16"/>
                <w:szCs w:val="16"/>
              </w:rPr>
            </w:pPr>
            <w:r>
              <w:rPr>
                <w:rFonts w:ascii="Arial" w:hAnsi="Arial" w:cs="Arial"/>
                <w:sz w:val="16"/>
                <w:szCs w:val="16"/>
              </w:rPr>
              <w:t xml:space="preserve">Server upgrade completed. </w:t>
            </w:r>
          </w:p>
          <w:p w:rsidR="003145CF" w:rsidRPr="00DD2440" w:rsidRDefault="003145CF" w:rsidP="003145CF">
            <w:pPr>
              <w:rPr>
                <w:rFonts w:ascii="Arial" w:hAnsi="Arial" w:cs="Arial"/>
                <w:sz w:val="16"/>
                <w:szCs w:val="16"/>
              </w:rPr>
            </w:pPr>
            <w:r>
              <w:rPr>
                <w:rFonts w:ascii="Arial" w:hAnsi="Arial" w:cs="Arial"/>
                <w:sz w:val="16"/>
                <w:szCs w:val="16"/>
              </w:rPr>
              <w:t>Networks Tender advertised, Tender 97</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A7A32" w:rsidRPr="00DD2440" w:rsidRDefault="003145CF" w:rsidP="00DA7A32">
            <w:pPr>
              <w:rPr>
                <w:rFonts w:ascii="Arial" w:hAnsi="Arial" w:cs="Arial"/>
                <w:sz w:val="16"/>
                <w:szCs w:val="16"/>
              </w:rPr>
            </w:pPr>
            <w:r>
              <w:rPr>
                <w:rFonts w:ascii="Arial" w:hAnsi="Arial" w:cs="Arial"/>
                <w:sz w:val="16"/>
                <w:szCs w:val="16"/>
              </w:rPr>
              <w:t>n/a</w:t>
            </w:r>
          </w:p>
        </w:tc>
      </w:tr>
      <w:tr w:rsidR="00DA7A32" w:rsidRPr="00FE6B03" w:rsidTr="001916E7">
        <w:tc>
          <w:tcPr>
            <w:tcW w:w="1170" w:type="dxa"/>
            <w:tcBorders>
              <w:top w:val="single" w:sz="4" w:space="0" w:color="auto"/>
              <w:left w:val="single" w:sz="4" w:space="0" w:color="auto"/>
              <w:bottom w:val="single" w:sz="4" w:space="0" w:color="auto"/>
              <w:right w:val="single" w:sz="4" w:space="0" w:color="auto"/>
            </w:tcBorders>
            <w:shd w:val="clear" w:color="auto" w:fill="FFFFFF"/>
          </w:tcPr>
          <w:p w:rsidR="00DA7A32" w:rsidRPr="00DD2440" w:rsidRDefault="00DA7A32" w:rsidP="00DA7A32">
            <w:pPr>
              <w:rPr>
                <w:rFonts w:ascii="Arial" w:hAnsi="Arial" w:cs="Arial"/>
              </w:rPr>
            </w:pPr>
            <w:r w:rsidRPr="00DD2440">
              <w:rPr>
                <w:rFonts w:ascii="Arial" w:hAnsi="Arial" w:cs="Arial"/>
                <w:bCs/>
                <w:sz w:val="16"/>
                <w:szCs w:val="16"/>
              </w:rPr>
              <w:t xml:space="preserve">To improve overall efficiency of ICT ~ </w:t>
            </w:r>
            <w:r w:rsidRPr="00DD2440">
              <w:rPr>
                <w:rFonts w:ascii="Arial" w:hAnsi="Arial" w:cs="Arial"/>
                <w:bCs/>
                <w:sz w:val="16"/>
                <w:szCs w:val="16"/>
              </w:rPr>
              <w:lastRenderedPageBreak/>
              <w:t>administration, billing, record keeping, information sharing and communication; to ensure optimal, cost-effective production and quality service delivery</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A7A32" w:rsidRPr="00DD2440" w:rsidRDefault="00DA7A32" w:rsidP="00DA7A32">
            <w:pPr>
              <w:rPr>
                <w:rFonts w:ascii="Arial" w:hAnsi="Arial" w:cs="Arial"/>
                <w:bCs/>
                <w:sz w:val="16"/>
                <w:szCs w:val="16"/>
                <w:lang w:val="en-GB"/>
              </w:rPr>
            </w:pPr>
            <w:r w:rsidRPr="00DD2440">
              <w:rPr>
                <w:rFonts w:ascii="Arial" w:hAnsi="Arial" w:cs="Arial"/>
                <w:bCs/>
                <w:sz w:val="16"/>
                <w:szCs w:val="16"/>
                <w:lang w:val="en-GB"/>
              </w:rPr>
              <w:lastRenderedPageBreak/>
              <w:t>Conduct a comprehensive ICT audit.</w:t>
            </w:r>
          </w:p>
          <w:p w:rsidR="00DA7A32" w:rsidRPr="00DD2440" w:rsidRDefault="00DA7A32" w:rsidP="00DA7A32">
            <w:pP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DA7A32" w:rsidRPr="00DD2440" w:rsidRDefault="00DA7A32" w:rsidP="00DA7A32">
            <w:pPr>
              <w:rPr>
                <w:rFonts w:ascii="Arial" w:hAnsi="Arial" w:cs="Arial"/>
                <w:sz w:val="16"/>
                <w:szCs w:val="16"/>
              </w:rPr>
            </w:pPr>
            <w:r w:rsidRPr="00DD2440">
              <w:rPr>
                <w:rFonts w:ascii="Arial" w:hAnsi="Arial" w:cs="Arial"/>
                <w:sz w:val="16"/>
                <w:szCs w:val="16"/>
              </w:rPr>
              <w:lastRenderedPageBreak/>
              <w:t xml:space="preserve">Number of Vending Machines purchased </w:t>
            </w:r>
            <w:r w:rsidRPr="00DD2440">
              <w:rPr>
                <w:rFonts w:ascii="Arial" w:hAnsi="Arial" w:cs="Arial"/>
                <w:sz w:val="16"/>
                <w:szCs w:val="16"/>
              </w:rPr>
              <w:lastRenderedPageBreak/>
              <w:t>by 31 December 2017.</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A7A32" w:rsidRPr="00DD2440" w:rsidRDefault="00DA7A32" w:rsidP="00DA7A32">
            <w:pPr>
              <w:rPr>
                <w:rFonts w:ascii="Arial" w:hAnsi="Arial" w:cs="Arial"/>
              </w:rPr>
            </w:pPr>
            <w:r w:rsidRPr="00DD2440">
              <w:rPr>
                <w:rFonts w:ascii="Arial" w:hAnsi="Arial" w:cs="Arial"/>
                <w:sz w:val="16"/>
                <w:szCs w:val="16"/>
              </w:rPr>
              <w:lastRenderedPageBreak/>
              <w:t>Institutional</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A7A32" w:rsidRPr="00DD2440" w:rsidRDefault="00DA7A32" w:rsidP="00DA7A32">
            <w:pPr>
              <w:rPr>
                <w:rFonts w:ascii="Arial" w:hAnsi="Arial" w:cs="Arial"/>
                <w:sz w:val="16"/>
                <w:szCs w:val="16"/>
              </w:rPr>
            </w:pPr>
            <w:r w:rsidRPr="00DD2440">
              <w:rPr>
                <w:rFonts w:ascii="Arial" w:hAnsi="Arial" w:cs="Arial"/>
                <w:sz w:val="16"/>
                <w:szCs w:val="16"/>
              </w:rPr>
              <w:t>Finance Department</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DA7A32" w:rsidRPr="00DD2440" w:rsidRDefault="00DA7A32" w:rsidP="00DA7A32">
            <w:pPr>
              <w:rPr>
                <w:rFonts w:ascii="Arial" w:hAnsi="Arial" w:cs="Arial"/>
                <w:sz w:val="16"/>
                <w:szCs w:val="16"/>
              </w:rPr>
            </w:pPr>
            <w:r w:rsidRPr="00DD2440">
              <w:rPr>
                <w:rFonts w:ascii="Arial" w:hAnsi="Arial" w:cs="Arial"/>
                <w:sz w:val="16"/>
                <w:szCs w:val="16"/>
              </w:rPr>
              <w:t>Ex</w:t>
            </w:r>
            <w:r w:rsidR="003145CF">
              <w:rPr>
                <w:rFonts w:ascii="Arial" w:hAnsi="Arial" w:cs="Arial"/>
                <w:sz w:val="16"/>
                <w:szCs w:val="16"/>
              </w:rPr>
              <w:t xml:space="preserve">ternal  </w:t>
            </w:r>
            <w:r w:rsidRPr="00DD2440">
              <w:rPr>
                <w:rFonts w:ascii="Arial" w:hAnsi="Arial" w:cs="Arial"/>
                <w:sz w:val="16"/>
                <w:szCs w:val="16"/>
              </w:rPr>
              <w:t>FMG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DA7A32" w:rsidRPr="002A6E78" w:rsidRDefault="00DA7A32" w:rsidP="00DA7A32">
            <w:pPr>
              <w:rPr>
                <w:rFonts w:ascii="Arial" w:hAnsi="Arial" w:cs="Arial"/>
                <w:sz w:val="16"/>
                <w:szCs w:val="16"/>
              </w:rPr>
            </w:pPr>
            <w:r w:rsidRPr="002A6E78">
              <w:rPr>
                <w:rFonts w:ascii="Arial" w:hAnsi="Arial" w:cs="Arial"/>
                <w:sz w:val="16"/>
                <w:szCs w:val="16"/>
              </w:rPr>
              <w:t>220,000.00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A7A32" w:rsidRPr="002A6E78" w:rsidRDefault="00F930EE" w:rsidP="00DA7A32">
            <w:pPr>
              <w:rPr>
                <w:rFonts w:ascii="Arial" w:hAnsi="Arial" w:cs="Arial"/>
                <w:sz w:val="16"/>
                <w:szCs w:val="16"/>
              </w:rPr>
            </w:pPr>
            <w:r w:rsidRPr="002A6E78">
              <w:rPr>
                <w:rFonts w:ascii="Arial" w:hAnsi="Arial" w:cs="Arial"/>
                <w:sz w:val="16"/>
                <w:szCs w:val="16"/>
              </w:rPr>
              <w:t>5 573.00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A7A32" w:rsidRPr="00DD2440" w:rsidRDefault="002A6E78" w:rsidP="00DA7A32">
            <w:pPr>
              <w:rPr>
                <w:rFonts w:ascii="Arial" w:hAnsi="Arial" w:cs="Arial"/>
                <w:sz w:val="16"/>
                <w:szCs w:val="16"/>
              </w:rPr>
            </w:pPr>
            <w:r>
              <w:rPr>
                <w:rFonts w:ascii="Arial" w:hAnsi="Arial" w:cs="Arial"/>
                <w:sz w:val="16"/>
                <w:szCs w:val="16"/>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A7A32" w:rsidRPr="00DD2440" w:rsidRDefault="00DA7A32" w:rsidP="00DA7A32">
            <w:pPr>
              <w:rPr>
                <w:rFonts w:ascii="Arial" w:hAnsi="Arial" w:cs="Arial"/>
                <w:sz w:val="16"/>
                <w:szCs w:val="16"/>
              </w:rPr>
            </w:pPr>
            <w:r w:rsidRPr="00DD2440">
              <w:rPr>
                <w:rFonts w:ascii="Arial" w:hAnsi="Arial" w:cs="Arial"/>
                <w:sz w:val="16"/>
                <w:szCs w:val="16"/>
              </w:rPr>
              <w:t>4</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DA7A32" w:rsidRPr="00C260FE" w:rsidRDefault="00DC438C" w:rsidP="00DA7A32">
            <w:pPr>
              <w:rPr>
                <w:rFonts w:ascii="Arial" w:hAnsi="Arial" w:cs="Arial"/>
                <w:color w:val="000000"/>
                <w:sz w:val="16"/>
                <w:szCs w:val="16"/>
              </w:rPr>
            </w:pPr>
            <w:r w:rsidRPr="00C260FE">
              <w:rPr>
                <w:rFonts w:ascii="Arial" w:hAnsi="Arial" w:cs="Arial"/>
                <w:color w:val="000000"/>
                <w:sz w:val="16"/>
                <w:szCs w:val="16"/>
              </w:rPr>
              <w:t>Source quotations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A7A32" w:rsidRPr="00DD2440" w:rsidRDefault="009B28CA" w:rsidP="00DA7A32">
            <w:pPr>
              <w:rPr>
                <w:rFonts w:ascii="Arial" w:hAnsi="Arial" w:cs="Arial"/>
                <w:sz w:val="16"/>
                <w:szCs w:val="16"/>
              </w:rPr>
            </w:pPr>
            <w:r>
              <w:rPr>
                <w:rFonts w:ascii="Arial" w:hAnsi="Arial" w:cs="Arial"/>
                <w:sz w:val="16"/>
                <w:szCs w:val="16"/>
              </w:rPr>
              <w:t xml:space="preserve">Not on </w:t>
            </w:r>
            <w:r w:rsidR="003145CF">
              <w:rPr>
                <w:rFonts w:ascii="Arial" w:hAnsi="Arial" w:cs="Arial"/>
                <w:sz w:val="16"/>
                <w:szCs w:val="16"/>
              </w:rPr>
              <w:t xml:space="preserve">Target </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DA7A32" w:rsidRPr="00DD2440" w:rsidRDefault="009B28CA" w:rsidP="00DA7A32">
            <w:pPr>
              <w:rPr>
                <w:rFonts w:ascii="Arial" w:hAnsi="Arial" w:cs="Arial"/>
                <w:sz w:val="16"/>
                <w:szCs w:val="16"/>
              </w:rPr>
            </w:pPr>
            <w:r>
              <w:rPr>
                <w:rFonts w:ascii="Arial" w:hAnsi="Arial" w:cs="Arial"/>
                <w:sz w:val="16"/>
                <w:szCs w:val="16"/>
              </w:rPr>
              <w:t xml:space="preserve">Tender 76 of 2017 was advertised, however no </w:t>
            </w:r>
            <w:r>
              <w:rPr>
                <w:rFonts w:ascii="Arial" w:hAnsi="Arial" w:cs="Arial"/>
                <w:sz w:val="16"/>
                <w:szCs w:val="16"/>
              </w:rPr>
              <w:lastRenderedPageBreak/>
              <w:t>responsive tenders were received. Thus no appointment could be made.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A7A32" w:rsidRPr="00DD2440" w:rsidRDefault="003145CF" w:rsidP="00DA7A32">
            <w:pPr>
              <w:rPr>
                <w:rFonts w:ascii="Arial" w:hAnsi="Arial" w:cs="Arial"/>
                <w:sz w:val="16"/>
                <w:szCs w:val="16"/>
              </w:rPr>
            </w:pPr>
            <w:r>
              <w:rPr>
                <w:rFonts w:ascii="Arial" w:hAnsi="Arial" w:cs="Arial"/>
                <w:sz w:val="16"/>
                <w:szCs w:val="16"/>
              </w:rPr>
              <w:lastRenderedPageBreak/>
              <w:t>n/a</w:t>
            </w:r>
          </w:p>
        </w:tc>
      </w:tr>
    </w:tbl>
    <w:p w:rsidR="00CE3434" w:rsidRDefault="00CE3434" w:rsidP="00786DA7">
      <w:pPr>
        <w:rPr>
          <w:rFonts w:ascii="Arial" w:hAnsi="Arial" w:cs="Arial"/>
          <w:sz w:val="24"/>
          <w:szCs w:val="24"/>
        </w:rPr>
      </w:pPr>
    </w:p>
    <w:p w:rsidR="002B104E" w:rsidRPr="001A6CCC" w:rsidRDefault="002B104E" w:rsidP="00786DA7">
      <w:pPr>
        <w:rPr>
          <w:rFonts w:ascii="Arial" w:hAnsi="Arial" w:cs="Arial"/>
          <w:sz w:val="16"/>
          <w:szCs w:val="16"/>
        </w:rPr>
      </w:pPr>
    </w:p>
    <w:p w:rsidR="001A6CCC" w:rsidRDefault="001A6CCC" w:rsidP="00786DA7">
      <w:pPr>
        <w:rPr>
          <w:rFonts w:ascii="Arial" w:hAnsi="Arial" w:cs="Arial"/>
          <w:sz w:val="24"/>
          <w:szCs w:val="24"/>
          <w:u w:val="single"/>
        </w:rPr>
      </w:pPr>
    </w:p>
    <w:p w:rsidR="001A6CCC" w:rsidRDefault="001A6CCC" w:rsidP="00786DA7">
      <w:pPr>
        <w:rPr>
          <w:rFonts w:ascii="Arial" w:hAnsi="Arial" w:cs="Arial"/>
          <w:sz w:val="24"/>
          <w:szCs w:val="24"/>
          <w:u w:val="single"/>
        </w:rPr>
      </w:pPr>
    </w:p>
    <w:p w:rsidR="00FE6B03" w:rsidRDefault="00FE6B03" w:rsidP="00786DA7">
      <w:pPr>
        <w:rPr>
          <w:rFonts w:ascii="Arial" w:hAnsi="Arial" w:cs="Arial"/>
          <w:sz w:val="24"/>
          <w:szCs w:val="24"/>
          <w:u w:val="single"/>
        </w:rPr>
      </w:pPr>
    </w:p>
    <w:p w:rsidR="00FE6B03" w:rsidRDefault="00FE6B03" w:rsidP="00786DA7">
      <w:pPr>
        <w:rPr>
          <w:rFonts w:ascii="Arial" w:hAnsi="Arial" w:cs="Arial"/>
          <w:sz w:val="24"/>
          <w:szCs w:val="24"/>
          <w:u w:val="single"/>
        </w:rPr>
      </w:pPr>
    </w:p>
    <w:p w:rsidR="00FE6B03" w:rsidRDefault="00FE6B03" w:rsidP="00786DA7">
      <w:pPr>
        <w:rPr>
          <w:rFonts w:ascii="Arial" w:hAnsi="Arial" w:cs="Arial"/>
          <w:sz w:val="24"/>
          <w:szCs w:val="24"/>
          <w:u w:val="single"/>
        </w:rPr>
      </w:pPr>
    </w:p>
    <w:p w:rsidR="00FE6B03" w:rsidRDefault="00FE6B03" w:rsidP="00786DA7">
      <w:pPr>
        <w:rPr>
          <w:rFonts w:ascii="Arial" w:hAnsi="Arial" w:cs="Arial"/>
          <w:sz w:val="24"/>
          <w:szCs w:val="24"/>
          <w:u w:val="single"/>
        </w:rPr>
      </w:pPr>
    </w:p>
    <w:p w:rsidR="00FE6B03" w:rsidRDefault="00FE6B03" w:rsidP="00786DA7">
      <w:pPr>
        <w:rPr>
          <w:rFonts w:ascii="Arial" w:hAnsi="Arial" w:cs="Arial"/>
          <w:sz w:val="24"/>
          <w:szCs w:val="24"/>
          <w:u w:val="single"/>
        </w:rPr>
      </w:pPr>
    </w:p>
    <w:p w:rsidR="00A37145" w:rsidRDefault="00A37145" w:rsidP="00786DA7">
      <w:pPr>
        <w:tabs>
          <w:tab w:val="left" w:pos="2775"/>
        </w:tabs>
        <w:rPr>
          <w:rFonts w:ascii="Arial" w:hAnsi="Arial" w:cs="Arial"/>
          <w:sz w:val="24"/>
          <w:szCs w:val="24"/>
          <w:u w:val="single"/>
        </w:rPr>
      </w:pPr>
    </w:p>
    <w:p w:rsidR="00EC3D51" w:rsidRDefault="00EC3D51" w:rsidP="00786DA7">
      <w:pPr>
        <w:tabs>
          <w:tab w:val="left" w:pos="2775"/>
        </w:tabs>
        <w:rPr>
          <w:rFonts w:ascii="Arial" w:hAnsi="Arial" w:cs="Arial"/>
          <w:sz w:val="24"/>
          <w:szCs w:val="24"/>
          <w:u w:val="single"/>
        </w:rPr>
      </w:pPr>
    </w:p>
    <w:p w:rsidR="00786DA7" w:rsidRPr="00775C89" w:rsidRDefault="00786DA7" w:rsidP="00786DA7">
      <w:pPr>
        <w:tabs>
          <w:tab w:val="left" w:pos="2775"/>
        </w:tabs>
        <w:rPr>
          <w:rFonts w:ascii="Arial" w:hAnsi="Arial" w:cs="Arial"/>
          <w:b/>
          <w:sz w:val="28"/>
          <w:szCs w:val="28"/>
          <w:u w:val="single"/>
        </w:rPr>
      </w:pPr>
      <w:r w:rsidRPr="00775C89">
        <w:rPr>
          <w:rFonts w:ascii="Arial" w:hAnsi="Arial" w:cs="Arial"/>
          <w:b/>
          <w:sz w:val="28"/>
          <w:szCs w:val="28"/>
          <w:u w:val="single"/>
        </w:rPr>
        <w:lastRenderedPageBreak/>
        <w:t xml:space="preserve">SERVICE DELIVERY TARGETS AND </w:t>
      </w:r>
      <w:r>
        <w:rPr>
          <w:rFonts w:ascii="Arial" w:hAnsi="Arial" w:cs="Arial"/>
          <w:b/>
          <w:sz w:val="28"/>
          <w:szCs w:val="28"/>
          <w:u w:val="single"/>
        </w:rPr>
        <w:t>PERFOR</w:t>
      </w:r>
      <w:r w:rsidR="00A9421F">
        <w:rPr>
          <w:rFonts w:ascii="Arial" w:hAnsi="Arial" w:cs="Arial"/>
          <w:b/>
          <w:sz w:val="28"/>
          <w:szCs w:val="28"/>
          <w:u w:val="single"/>
        </w:rPr>
        <w:t>MANCE INDICATORS</w:t>
      </w:r>
    </w:p>
    <w:p w:rsidR="00786DA7" w:rsidRPr="00C82B93" w:rsidRDefault="00786DA7" w:rsidP="00786DA7">
      <w:pPr>
        <w:tabs>
          <w:tab w:val="left" w:pos="2775"/>
        </w:tabs>
        <w:rPr>
          <w:rFonts w:ascii="Arial" w:hAnsi="Arial" w:cs="Arial"/>
          <w:b/>
          <w:sz w:val="24"/>
          <w:szCs w:val="24"/>
        </w:rPr>
      </w:pPr>
      <w:r w:rsidRPr="00C82B93">
        <w:rPr>
          <w:rFonts w:ascii="Arial" w:hAnsi="Arial" w:cs="Arial"/>
          <w:b/>
          <w:sz w:val="24"/>
          <w:szCs w:val="24"/>
        </w:rPr>
        <w:t>Development Priority:  Infrastructure Development</w:t>
      </w:r>
    </w:p>
    <w:p w:rsidR="00786DA7" w:rsidRDefault="00786DA7" w:rsidP="00786DA7">
      <w:pPr>
        <w:tabs>
          <w:tab w:val="left" w:pos="2775"/>
        </w:tabs>
        <w:rPr>
          <w:rFonts w:ascii="Arial" w:hAnsi="Arial" w:cs="Arial"/>
          <w:sz w:val="24"/>
          <w:szCs w:val="24"/>
        </w:rPr>
      </w:pPr>
      <w:r>
        <w:rPr>
          <w:rFonts w:ascii="Arial" w:hAnsi="Arial" w:cs="Arial"/>
          <w:sz w:val="24"/>
          <w:szCs w:val="24"/>
        </w:rPr>
        <w:t>Number of Indicators</w:t>
      </w:r>
      <w:r w:rsidR="00DD2440">
        <w:rPr>
          <w:rFonts w:ascii="Arial" w:hAnsi="Arial" w:cs="Arial"/>
          <w:sz w:val="24"/>
          <w:szCs w:val="24"/>
        </w:rPr>
        <w:t>:</w:t>
      </w:r>
      <w:r w:rsidR="00EC3D51">
        <w:rPr>
          <w:rFonts w:ascii="Arial" w:hAnsi="Arial" w:cs="Arial"/>
          <w:sz w:val="24"/>
          <w:szCs w:val="24"/>
        </w:rPr>
        <w:t xml:space="preserve"> 9</w:t>
      </w:r>
    </w:p>
    <w:p w:rsidR="00786DA7" w:rsidRDefault="00786DA7" w:rsidP="00786DA7">
      <w:pPr>
        <w:tabs>
          <w:tab w:val="left" w:pos="2775"/>
        </w:tabs>
        <w:rPr>
          <w:rFonts w:ascii="Arial" w:hAnsi="Arial" w:cs="Arial"/>
          <w:sz w:val="24"/>
          <w:szCs w:val="24"/>
        </w:rPr>
      </w:pPr>
      <w:r>
        <w:rPr>
          <w:rFonts w:ascii="Arial" w:hAnsi="Arial" w:cs="Arial"/>
          <w:sz w:val="24"/>
          <w:szCs w:val="24"/>
        </w:rPr>
        <w:t>N</w:t>
      </w:r>
      <w:r w:rsidR="001A6CCC">
        <w:rPr>
          <w:rFonts w:ascii="Arial" w:hAnsi="Arial" w:cs="Arial"/>
          <w:sz w:val="24"/>
          <w:szCs w:val="24"/>
        </w:rPr>
        <w:t>umber of indicators on T</w:t>
      </w:r>
      <w:r w:rsidR="00DD2440">
        <w:rPr>
          <w:rFonts w:ascii="Arial" w:hAnsi="Arial" w:cs="Arial"/>
          <w:sz w:val="24"/>
          <w:szCs w:val="24"/>
        </w:rPr>
        <w:t>arget:</w:t>
      </w:r>
      <w:r w:rsidR="00EC3D51">
        <w:rPr>
          <w:rFonts w:ascii="Arial" w:hAnsi="Arial" w:cs="Arial"/>
          <w:sz w:val="24"/>
          <w:szCs w:val="24"/>
        </w:rPr>
        <w:t xml:space="preserve"> 7 </w:t>
      </w:r>
    </w:p>
    <w:p w:rsidR="00786DA7" w:rsidRPr="00013D79" w:rsidRDefault="00786DA7" w:rsidP="00786DA7">
      <w:pPr>
        <w:tabs>
          <w:tab w:val="left" w:pos="2775"/>
        </w:tabs>
        <w:rPr>
          <w:rFonts w:ascii="Arial" w:hAnsi="Arial" w:cs="Arial"/>
          <w:sz w:val="24"/>
          <w:szCs w:val="24"/>
        </w:rPr>
      </w:pPr>
      <w:r>
        <w:rPr>
          <w:rFonts w:ascii="Arial" w:hAnsi="Arial" w:cs="Arial"/>
          <w:sz w:val="24"/>
          <w:szCs w:val="24"/>
        </w:rPr>
        <w:t xml:space="preserve">Number </w:t>
      </w:r>
      <w:r w:rsidR="00C51494">
        <w:rPr>
          <w:rFonts w:ascii="Arial" w:hAnsi="Arial" w:cs="Arial"/>
          <w:sz w:val="24"/>
          <w:szCs w:val="24"/>
        </w:rPr>
        <w:t>of indicators Not on Target:</w:t>
      </w:r>
      <w:r w:rsidR="00EC3D51">
        <w:rPr>
          <w:rFonts w:ascii="Arial" w:hAnsi="Arial" w:cs="Arial"/>
          <w:sz w:val="24"/>
          <w:szCs w:val="24"/>
        </w:rPr>
        <w:t xml:space="preserve"> 2</w:t>
      </w:r>
    </w:p>
    <w:p w:rsidR="00786DA7" w:rsidRDefault="00DD2440" w:rsidP="00786DA7">
      <w:pPr>
        <w:tabs>
          <w:tab w:val="left" w:pos="2775"/>
        </w:tabs>
        <w:rPr>
          <w:rFonts w:ascii="Arial" w:hAnsi="Arial" w:cs="Arial"/>
          <w:sz w:val="24"/>
          <w:szCs w:val="24"/>
        </w:rPr>
      </w:pPr>
      <w:r>
        <w:rPr>
          <w:rFonts w:ascii="Arial" w:hAnsi="Arial" w:cs="Arial"/>
          <w:sz w:val="24"/>
          <w:szCs w:val="24"/>
        </w:rPr>
        <w:t>Percentage on T</w:t>
      </w:r>
      <w:r w:rsidR="00C51494">
        <w:rPr>
          <w:rFonts w:ascii="Arial" w:hAnsi="Arial" w:cs="Arial"/>
          <w:sz w:val="24"/>
          <w:szCs w:val="24"/>
        </w:rPr>
        <w:t xml:space="preserve">arget: </w:t>
      </w:r>
      <w:r w:rsidR="00EC3D51">
        <w:rPr>
          <w:rFonts w:ascii="Arial" w:hAnsi="Arial" w:cs="Arial"/>
          <w:sz w:val="24"/>
          <w:szCs w:val="24"/>
        </w:rPr>
        <w:t>78%</w:t>
      </w:r>
    </w:p>
    <w:p w:rsidR="00786DA7" w:rsidRDefault="00786DA7" w:rsidP="00786DA7">
      <w:pPr>
        <w:tabs>
          <w:tab w:val="left" w:pos="2775"/>
        </w:tabs>
        <w:rPr>
          <w:rFonts w:ascii="Arial" w:hAnsi="Arial" w:cs="Arial"/>
          <w:sz w:val="24"/>
          <w:szCs w:val="24"/>
        </w:rPr>
      </w:pPr>
    </w:p>
    <w:p w:rsidR="00786DA7" w:rsidRPr="00C82B93" w:rsidRDefault="00786DA7" w:rsidP="00786DA7">
      <w:pPr>
        <w:tabs>
          <w:tab w:val="left" w:pos="2775"/>
        </w:tabs>
        <w:rPr>
          <w:rFonts w:ascii="Arial" w:hAnsi="Arial" w:cs="Arial"/>
          <w:b/>
          <w:sz w:val="24"/>
          <w:szCs w:val="24"/>
        </w:rPr>
      </w:pPr>
      <w:r w:rsidRPr="00C82B93">
        <w:rPr>
          <w:rFonts w:ascii="Arial" w:hAnsi="Arial" w:cs="Arial"/>
          <w:b/>
          <w:sz w:val="24"/>
          <w:szCs w:val="24"/>
        </w:rPr>
        <w:t>Developmen</w:t>
      </w:r>
      <w:r w:rsidR="00E5179C">
        <w:rPr>
          <w:rFonts w:ascii="Arial" w:hAnsi="Arial" w:cs="Arial"/>
          <w:b/>
          <w:sz w:val="24"/>
          <w:szCs w:val="24"/>
        </w:rPr>
        <w:t xml:space="preserve">t Priority:  Community Development </w:t>
      </w:r>
    </w:p>
    <w:p w:rsidR="00786DA7" w:rsidRDefault="00786DA7" w:rsidP="00786DA7">
      <w:pPr>
        <w:tabs>
          <w:tab w:val="left" w:pos="2775"/>
        </w:tabs>
        <w:rPr>
          <w:rFonts w:ascii="Arial" w:hAnsi="Arial" w:cs="Arial"/>
          <w:sz w:val="24"/>
          <w:szCs w:val="24"/>
        </w:rPr>
      </w:pPr>
      <w:r>
        <w:rPr>
          <w:rFonts w:ascii="Arial" w:hAnsi="Arial" w:cs="Arial"/>
          <w:sz w:val="24"/>
          <w:szCs w:val="24"/>
        </w:rPr>
        <w:t>Num</w:t>
      </w:r>
      <w:r w:rsidR="00FC2973">
        <w:rPr>
          <w:rFonts w:ascii="Arial" w:hAnsi="Arial" w:cs="Arial"/>
          <w:sz w:val="24"/>
          <w:szCs w:val="24"/>
        </w:rPr>
        <w:t xml:space="preserve">ber of Indicators: </w:t>
      </w:r>
      <w:r w:rsidR="00E5179C">
        <w:rPr>
          <w:rFonts w:ascii="Arial" w:hAnsi="Arial" w:cs="Arial"/>
          <w:sz w:val="24"/>
          <w:szCs w:val="24"/>
        </w:rPr>
        <w:t>5</w:t>
      </w:r>
    </w:p>
    <w:p w:rsidR="00786DA7" w:rsidRDefault="00DD2440" w:rsidP="00786DA7">
      <w:pPr>
        <w:tabs>
          <w:tab w:val="left" w:pos="2775"/>
        </w:tabs>
        <w:rPr>
          <w:rFonts w:ascii="Arial" w:hAnsi="Arial" w:cs="Arial"/>
          <w:sz w:val="24"/>
          <w:szCs w:val="24"/>
        </w:rPr>
      </w:pPr>
      <w:r>
        <w:rPr>
          <w:rFonts w:ascii="Arial" w:hAnsi="Arial" w:cs="Arial"/>
          <w:sz w:val="24"/>
          <w:szCs w:val="24"/>
        </w:rPr>
        <w:t>Number of indicators on T</w:t>
      </w:r>
      <w:r w:rsidR="00786DA7">
        <w:rPr>
          <w:rFonts w:ascii="Arial" w:hAnsi="Arial" w:cs="Arial"/>
          <w:sz w:val="24"/>
          <w:szCs w:val="24"/>
        </w:rPr>
        <w:t xml:space="preserve">arget: </w:t>
      </w:r>
      <w:r w:rsidR="00EC3D51">
        <w:rPr>
          <w:rFonts w:ascii="Arial" w:hAnsi="Arial" w:cs="Arial"/>
          <w:sz w:val="24"/>
          <w:szCs w:val="24"/>
        </w:rPr>
        <w:t>2</w:t>
      </w:r>
    </w:p>
    <w:p w:rsidR="00786DA7" w:rsidRDefault="00786DA7" w:rsidP="00786DA7">
      <w:pPr>
        <w:tabs>
          <w:tab w:val="left" w:pos="2775"/>
        </w:tabs>
        <w:rPr>
          <w:rFonts w:ascii="Arial" w:hAnsi="Arial" w:cs="Arial"/>
          <w:sz w:val="24"/>
          <w:szCs w:val="24"/>
        </w:rPr>
      </w:pPr>
      <w:r>
        <w:rPr>
          <w:rFonts w:ascii="Arial" w:hAnsi="Arial" w:cs="Arial"/>
          <w:sz w:val="24"/>
          <w:szCs w:val="24"/>
        </w:rPr>
        <w:t xml:space="preserve">Number of indicators Not on Target: </w:t>
      </w:r>
      <w:r w:rsidR="00EC3D51">
        <w:rPr>
          <w:rFonts w:ascii="Arial" w:hAnsi="Arial" w:cs="Arial"/>
          <w:sz w:val="24"/>
          <w:szCs w:val="24"/>
        </w:rPr>
        <w:t>3</w:t>
      </w:r>
    </w:p>
    <w:p w:rsidR="004C0E35" w:rsidRDefault="00DD2440" w:rsidP="00786DA7">
      <w:pPr>
        <w:tabs>
          <w:tab w:val="left" w:pos="2775"/>
        </w:tabs>
        <w:rPr>
          <w:rFonts w:ascii="Arial" w:hAnsi="Arial" w:cs="Arial"/>
          <w:sz w:val="24"/>
          <w:szCs w:val="24"/>
        </w:rPr>
      </w:pPr>
      <w:r>
        <w:rPr>
          <w:rFonts w:ascii="Arial" w:hAnsi="Arial" w:cs="Arial"/>
          <w:sz w:val="24"/>
          <w:szCs w:val="24"/>
        </w:rPr>
        <w:t>Percentage on T</w:t>
      </w:r>
      <w:r w:rsidR="00786DA7">
        <w:rPr>
          <w:rFonts w:ascii="Arial" w:hAnsi="Arial" w:cs="Arial"/>
          <w:sz w:val="24"/>
          <w:szCs w:val="24"/>
        </w:rPr>
        <w:t xml:space="preserve">arget: </w:t>
      </w:r>
      <w:r w:rsidR="00EC3D51">
        <w:rPr>
          <w:rFonts w:ascii="Arial" w:hAnsi="Arial" w:cs="Arial"/>
          <w:sz w:val="24"/>
          <w:szCs w:val="24"/>
        </w:rPr>
        <w:t>40%</w:t>
      </w:r>
    </w:p>
    <w:p w:rsidR="002E2520" w:rsidRDefault="002E2520" w:rsidP="00786DA7">
      <w:pPr>
        <w:tabs>
          <w:tab w:val="left" w:pos="2775"/>
        </w:tabs>
        <w:rPr>
          <w:rFonts w:ascii="Arial" w:hAnsi="Arial" w:cs="Arial"/>
          <w:sz w:val="24"/>
          <w:szCs w:val="24"/>
        </w:rPr>
      </w:pPr>
    </w:p>
    <w:p w:rsidR="002E2520" w:rsidRDefault="002E2520" w:rsidP="00786DA7">
      <w:pPr>
        <w:tabs>
          <w:tab w:val="left" w:pos="2775"/>
        </w:tabs>
        <w:rPr>
          <w:rFonts w:ascii="Arial" w:hAnsi="Arial" w:cs="Arial"/>
          <w:sz w:val="24"/>
          <w:szCs w:val="24"/>
        </w:rPr>
      </w:pPr>
    </w:p>
    <w:p w:rsidR="002E2520" w:rsidRDefault="002E2520" w:rsidP="00786DA7">
      <w:pPr>
        <w:tabs>
          <w:tab w:val="left" w:pos="2775"/>
        </w:tabs>
        <w:rPr>
          <w:rFonts w:ascii="Arial" w:hAnsi="Arial" w:cs="Arial"/>
          <w:sz w:val="24"/>
          <w:szCs w:val="24"/>
        </w:rPr>
      </w:pPr>
    </w:p>
    <w:p w:rsidR="002E2520" w:rsidRDefault="002E2520" w:rsidP="00786DA7">
      <w:pPr>
        <w:tabs>
          <w:tab w:val="left" w:pos="2775"/>
        </w:tabs>
        <w:rPr>
          <w:rFonts w:ascii="Arial" w:hAnsi="Arial" w:cs="Arial"/>
          <w:sz w:val="24"/>
          <w:szCs w:val="24"/>
        </w:rPr>
      </w:pPr>
    </w:p>
    <w:p w:rsidR="002E2520" w:rsidRDefault="002E2520" w:rsidP="00786DA7">
      <w:pPr>
        <w:tabs>
          <w:tab w:val="left" w:pos="2775"/>
        </w:tabs>
        <w:rPr>
          <w:rFonts w:ascii="Arial" w:hAnsi="Arial" w:cs="Arial"/>
          <w:sz w:val="24"/>
          <w:szCs w:val="24"/>
        </w:rPr>
      </w:pPr>
    </w:p>
    <w:p w:rsidR="00786DA7" w:rsidRPr="00C82B93" w:rsidRDefault="00786DA7" w:rsidP="00786DA7">
      <w:pPr>
        <w:tabs>
          <w:tab w:val="left" w:pos="2775"/>
        </w:tabs>
        <w:rPr>
          <w:rFonts w:ascii="Arial" w:hAnsi="Arial" w:cs="Arial"/>
          <w:b/>
          <w:sz w:val="24"/>
          <w:szCs w:val="24"/>
        </w:rPr>
      </w:pPr>
      <w:r w:rsidRPr="00C82B93">
        <w:rPr>
          <w:rFonts w:ascii="Arial" w:hAnsi="Arial" w:cs="Arial"/>
          <w:b/>
          <w:sz w:val="24"/>
          <w:szCs w:val="24"/>
        </w:rPr>
        <w:lastRenderedPageBreak/>
        <w:t>Development Priority:  Institutional Development</w:t>
      </w:r>
    </w:p>
    <w:p w:rsidR="00786DA7" w:rsidRDefault="00786DA7" w:rsidP="00786DA7">
      <w:pPr>
        <w:tabs>
          <w:tab w:val="left" w:pos="2775"/>
        </w:tabs>
        <w:rPr>
          <w:rFonts w:ascii="Arial" w:hAnsi="Arial" w:cs="Arial"/>
          <w:sz w:val="24"/>
          <w:szCs w:val="24"/>
        </w:rPr>
      </w:pPr>
      <w:r>
        <w:rPr>
          <w:rFonts w:ascii="Arial" w:hAnsi="Arial" w:cs="Arial"/>
          <w:sz w:val="24"/>
          <w:szCs w:val="24"/>
        </w:rPr>
        <w:t>Numb</w:t>
      </w:r>
      <w:r w:rsidR="00FC2973">
        <w:rPr>
          <w:rFonts w:ascii="Arial" w:hAnsi="Arial" w:cs="Arial"/>
          <w:sz w:val="24"/>
          <w:szCs w:val="24"/>
        </w:rPr>
        <w:t xml:space="preserve">er of Indicators: </w:t>
      </w:r>
      <w:r w:rsidR="00FA2B5A">
        <w:rPr>
          <w:rFonts w:ascii="Arial" w:hAnsi="Arial" w:cs="Arial"/>
          <w:sz w:val="24"/>
          <w:szCs w:val="24"/>
        </w:rPr>
        <w:t>18</w:t>
      </w:r>
    </w:p>
    <w:p w:rsidR="00786DA7" w:rsidRDefault="00786DA7" w:rsidP="00786DA7">
      <w:pPr>
        <w:tabs>
          <w:tab w:val="left" w:pos="2775"/>
        </w:tabs>
        <w:rPr>
          <w:rFonts w:ascii="Arial" w:hAnsi="Arial" w:cs="Arial"/>
          <w:sz w:val="24"/>
          <w:szCs w:val="24"/>
        </w:rPr>
      </w:pPr>
      <w:r>
        <w:rPr>
          <w:rFonts w:ascii="Arial" w:hAnsi="Arial" w:cs="Arial"/>
          <w:sz w:val="24"/>
          <w:szCs w:val="24"/>
        </w:rPr>
        <w:t>Nu</w:t>
      </w:r>
      <w:r w:rsidR="00FA2B5A">
        <w:rPr>
          <w:rFonts w:ascii="Arial" w:hAnsi="Arial" w:cs="Arial"/>
          <w:sz w:val="24"/>
          <w:szCs w:val="24"/>
        </w:rPr>
        <w:t>mber of indicators on T</w:t>
      </w:r>
      <w:r w:rsidR="00FC2973">
        <w:rPr>
          <w:rFonts w:ascii="Arial" w:hAnsi="Arial" w:cs="Arial"/>
          <w:sz w:val="24"/>
          <w:szCs w:val="24"/>
        </w:rPr>
        <w:t>arget:</w:t>
      </w:r>
      <w:r w:rsidR="00DD2440">
        <w:rPr>
          <w:rFonts w:ascii="Arial" w:hAnsi="Arial" w:cs="Arial"/>
          <w:sz w:val="24"/>
          <w:szCs w:val="24"/>
        </w:rPr>
        <w:t xml:space="preserve"> </w:t>
      </w:r>
      <w:r w:rsidR="00FA2B5A">
        <w:rPr>
          <w:rFonts w:ascii="Arial" w:hAnsi="Arial" w:cs="Arial"/>
          <w:sz w:val="24"/>
          <w:szCs w:val="24"/>
        </w:rPr>
        <w:t>10</w:t>
      </w:r>
    </w:p>
    <w:p w:rsidR="00786DA7" w:rsidRDefault="00786DA7" w:rsidP="00786DA7">
      <w:pPr>
        <w:tabs>
          <w:tab w:val="left" w:pos="2775"/>
        </w:tabs>
        <w:rPr>
          <w:rFonts w:ascii="Arial" w:hAnsi="Arial" w:cs="Arial"/>
          <w:sz w:val="24"/>
          <w:szCs w:val="24"/>
        </w:rPr>
      </w:pPr>
      <w:r>
        <w:rPr>
          <w:rFonts w:ascii="Arial" w:hAnsi="Arial" w:cs="Arial"/>
          <w:sz w:val="24"/>
          <w:szCs w:val="24"/>
        </w:rPr>
        <w:t>Numbe</w:t>
      </w:r>
      <w:r w:rsidR="004C0E35">
        <w:rPr>
          <w:rFonts w:ascii="Arial" w:hAnsi="Arial" w:cs="Arial"/>
          <w:sz w:val="24"/>
          <w:szCs w:val="24"/>
        </w:rPr>
        <w:t>r of indicators Not on Target:</w:t>
      </w:r>
      <w:r w:rsidR="00FA2B5A">
        <w:rPr>
          <w:rFonts w:ascii="Arial" w:hAnsi="Arial" w:cs="Arial"/>
          <w:sz w:val="24"/>
          <w:szCs w:val="24"/>
        </w:rPr>
        <w:t xml:space="preserve"> 8</w:t>
      </w:r>
    </w:p>
    <w:p w:rsidR="00786DA7" w:rsidRDefault="00DD2440" w:rsidP="00786DA7">
      <w:pPr>
        <w:tabs>
          <w:tab w:val="left" w:pos="2775"/>
        </w:tabs>
        <w:rPr>
          <w:rFonts w:ascii="Arial" w:hAnsi="Arial" w:cs="Arial"/>
          <w:sz w:val="24"/>
          <w:szCs w:val="24"/>
        </w:rPr>
      </w:pPr>
      <w:r>
        <w:rPr>
          <w:rFonts w:ascii="Arial" w:hAnsi="Arial" w:cs="Arial"/>
          <w:sz w:val="24"/>
          <w:szCs w:val="24"/>
        </w:rPr>
        <w:t>Percentage on T</w:t>
      </w:r>
      <w:r w:rsidR="004C0E35">
        <w:rPr>
          <w:rFonts w:ascii="Arial" w:hAnsi="Arial" w:cs="Arial"/>
          <w:sz w:val="24"/>
          <w:szCs w:val="24"/>
        </w:rPr>
        <w:t xml:space="preserve">arget: </w:t>
      </w:r>
      <w:r w:rsidR="00FA2B5A">
        <w:rPr>
          <w:rFonts w:ascii="Arial" w:hAnsi="Arial" w:cs="Arial"/>
          <w:sz w:val="24"/>
          <w:szCs w:val="24"/>
        </w:rPr>
        <w:t>56%</w:t>
      </w:r>
    </w:p>
    <w:p w:rsidR="004C0E35" w:rsidRDefault="004C0E35" w:rsidP="00786DA7">
      <w:pPr>
        <w:tabs>
          <w:tab w:val="left" w:pos="2775"/>
        </w:tabs>
        <w:rPr>
          <w:rFonts w:ascii="Arial" w:hAnsi="Arial" w:cs="Arial"/>
          <w:sz w:val="24"/>
          <w:szCs w:val="24"/>
        </w:rPr>
      </w:pPr>
    </w:p>
    <w:p w:rsidR="00786DA7" w:rsidRPr="00C82B93" w:rsidRDefault="00786DA7" w:rsidP="00786DA7">
      <w:pPr>
        <w:tabs>
          <w:tab w:val="left" w:pos="2775"/>
        </w:tabs>
        <w:rPr>
          <w:rFonts w:ascii="Arial" w:hAnsi="Arial" w:cs="Arial"/>
          <w:b/>
          <w:sz w:val="24"/>
          <w:szCs w:val="24"/>
        </w:rPr>
      </w:pPr>
      <w:r w:rsidRPr="00C82B93">
        <w:rPr>
          <w:rFonts w:ascii="Arial" w:hAnsi="Arial" w:cs="Arial"/>
          <w:b/>
          <w:sz w:val="24"/>
          <w:szCs w:val="24"/>
        </w:rPr>
        <w:t xml:space="preserve">Development </w:t>
      </w:r>
      <w:r w:rsidR="00E5179C">
        <w:rPr>
          <w:rFonts w:ascii="Arial" w:hAnsi="Arial" w:cs="Arial"/>
          <w:b/>
          <w:sz w:val="24"/>
          <w:szCs w:val="24"/>
        </w:rPr>
        <w:t xml:space="preserve">Priority:  Local Economic Development </w:t>
      </w:r>
    </w:p>
    <w:p w:rsidR="00786DA7" w:rsidRDefault="00786DA7" w:rsidP="00786DA7">
      <w:pPr>
        <w:tabs>
          <w:tab w:val="left" w:pos="2775"/>
        </w:tabs>
        <w:rPr>
          <w:rFonts w:ascii="Arial" w:hAnsi="Arial" w:cs="Arial"/>
          <w:sz w:val="24"/>
          <w:szCs w:val="24"/>
        </w:rPr>
      </w:pPr>
      <w:r>
        <w:rPr>
          <w:rFonts w:ascii="Arial" w:hAnsi="Arial" w:cs="Arial"/>
          <w:sz w:val="24"/>
          <w:szCs w:val="24"/>
        </w:rPr>
        <w:t>Number of Indic</w:t>
      </w:r>
      <w:r w:rsidR="00FC2973">
        <w:rPr>
          <w:rFonts w:ascii="Arial" w:hAnsi="Arial" w:cs="Arial"/>
          <w:sz w:val="24"/>
          <w:szCs w:val="24"/>
        </w:rPr>
        <w:t xml:space="preserve">ators: </w:t>
      </w:r>
      <w:r w:rsidR="00E5179C">
        <w:rPr>
          <w:rFonts w:ascii="Arial" w:hAnsi="Arial" w:cs="Arial"/>
          <w:sz w:val="24"/>
          <w:szCs w:val="24"/>
        </w:rPr>
        <w:t>9</w:t>
      </w:r>
    </w:p>
    <w:p w:rsidR="00786DA7" w:rsidRDefault="0064446D" w:rsidP="00786DA7">
      <w:pPr>
        <w:tabs>
          <w:tab w:val="left" w:pos="2775"/>
          <w:tab w:val="left" w:pos="3717"/>
        </w:tabs>
        <w:rPr>
          <w:rFonts w:ascii="Arial" w:hAnsi="Arial" w:cs="Arial"/>
          <w:sz w:val="24"/>
          <w:szCs w:val="24"/>
        </w:rPr>
      </w:pPr>
      <w:r>
        <w:rPr>
          <w:rFonts w:ascii="Arial" w:hAnsi="Arial" w:cs="Arial"/>
          <w:sz w:val="24"/>
          <w:szCs w:val="24"/>
        </w:rPr>
        <w:t>Number of indicators on T</w:t>
      </w:r>
      <w:r w:rsidR="00786DA7">
        <w:rPr>
          <w:rFonts w:ascii="Arial" w:hAnsi="Arial" w:cs="Arial"/>
          <w:sz w:val="24"/>
          <w:szCs w:val="24"/>
        </w:rPr>
        <w:t xml:space="preserve">arget: </w:t>
      </w:r>
      <w:r w:rsidR="00020998">
        <w:rPr>
          <w:rFonts w:ascii="Arial" w:hAnsi="Arial" w:cs="Arial"/>
          <w:sz w:val="24"/>
          <w:szCs w:val="24"/>
        </w:rPr>
        <w:t>6</w:t>
      </w:r>
    </w:p>
    <w:p w:rsidR="00786DA7" w:rsidRDefault="00786DA7" w:rsidP="00786DA7">
      <w:pPr>
        <w:tabs>
          <w:tab w:val="left" w:pos="2775"/>
        </w:tabs>
        <w:rPr>
          <w:rFonts w:ascii="Arial" w:hAnsi="Arial" w:cs="Arial"/>
          <w:sz w:val="24"/>
          <w:szCs w:val="24"/>
        </w:rPr>
      </w:pPr>
      <w:r>
        <w:rPr>
          <w:rFonts w:ascii="Arial" w:hAnsi="Arial" w:cs="Arial"/>
          <w:sz w:val="24"/>
          <w:szCs w:val="24"/>
        </w:rPr>
        <w:t xml:space="preserve">Number of indicators Not on Target: </w:t>
      </w:r>
      <w:r w:rsidR="00020998">
        <w:rPr>
          <w:rFonts w:ascii="Arial" w:hAnsi="Arial" w:cs="Arial"/>
          <w:sz w:val="24"/>
          <w:szCs w:val="24"/>
        </w:rPr>
        <w:t>3</w:t>
      </w:r>
    </w:p>
    <w:p w:rsidR="00786DA7" w:rsidRDefault="00DD2440" w:rsidP="00786DA7">
      <w:pPr>
        <w:tabs>
          <w:tab w:val="left" w:pos="2775"/>
        </w:tabs>
        <w:rPr>
          <w:rFonts w:ascii="Arial" w:hAnsi="Arial" w:cs="Arial"/>
          <w:sz w:val="24"/>
          <w:szCs w:val="24"/>
        </w:rPr>
      </w:pPr>
      <w:r>
        <w:rPr>
          <w:rFonts w:ascii="Arial" w:hAnsi="Arial" w:cs="Arial"/>
          <w:sz w:val="24"/>
          <w:szCs w:val="24"/>
        </w:rPr>
        <w:t>Percentage on T</w:t>
      </w:r>
      <w:r w:rsidR="00786DA7">
        <w:rPr>
          <w:rFonts w:ascii="Arial" w:hAnsi="Arial" w:cs="Arial"/>
          <w:sz w:val="24"/>
          <w:szCs w:val="24"/>
        </w:rPr>
        <w:t xml:space="preserve">arget: </w:t>
      </w:r>
      <w:r w:rsidR="00020998">
        <w:rPr>
          <w:rFonts w:ascii="Arial" w:hAnsi="Arial" w:cs="Arial"/>
          <w:sz w:val="24"/>
          <w:szCs w:val="24"/>
        </w:rPr>
        <w:t>67%</w:t>
      </w:r>
    </w:p>
    <w:p w:rsidR="0064446D" w:rsidRDefault="0064446D" w:rsidP="00786DA7">
      <w:pPr>
        <w:tabs>
          <w:tab w:val="left" w:pos="2775"/>
        </w:tabs>
        <w:rPr>
          <w:rFonts w:ascii="Arial" w:hAnsi="Arial" w:cs="Arial"/>
          <w:b/>
          <w:sz w:val="24"/>
          <w:szCs w:val="24"/>
        </w:rPr>
      </w:pPr>
    </w:p>
    <w:p w:rsidR="00786DA7" w:rsidRPr="00C82B93" w:rsidRDefault="00786DA7" w:rsidP="00786DA7">
      <w:pPr>
        <w:tabs>
          <w:tab w:val="left" w:pos="2775"/>
        </w:tabs>
        <w:rPr>
          <w:rFonts w:ascii="Arial" w:hAnsi="Arial" w:cs="Arial"/>
          <w:b/>
          <w:sz w:val="24"/>
          <w:szCs w:val="24"/>
        </w:rPr>
      </w:pPr>
      <w:r w:rsidRPr="00C82B93">
        <w:rPr>
          <w:rFonts w:ascii="Arial" w:hAnsi="Arial" w:cs="Arial"/>
          <w:b/>
          <w:sz w:val="24"/>
          <w:szCs w:val="24"/>
        </w:rPr>
        <w:t xml:space="preserve">Development Priority:  </w:t>
      </w:r>
      <w:r w:rsidR="00E5179C">
        <w:rPr>
          <w:rFonts w:ascii="Arial" w:hAnsi="Arial" w:cs="Arial"/>
          <w:b/>
          <w:sz w:val="24"/>
          <w:szCs w:val="24"/>
        </w:rPr>
        <w:t>Back to Basics – Good Governance</w:t>
      </w:r>
    </w:p>
    <w:p w:rsidR="00786DA7" w:rsidRDefault="00FC2973" w:rsidP="0064446D">
      <w:pPr>
        <w:tabs>
          <w:tab w:val="left" w:pos="2775"/>
        </w:tabs>
        <w:spacing w:line="240" w:lineRule="auto"/>
        <w:rPr>
          <w:rFonts w:ascii="Arial" w:hAnsi="Arial" w:cs="Arial"/>
          <w:sz w:val="24"/>
          <w:szCs w:val="24"/>
        </w:rPr>
      </w:pPr>
      <w:r>
        <w:rPr>
          <w:rFonts w:ascii="Arial" w:hAnsi="Arial" w:cs="Arial"/>
          <w:sz w:val="24"/>
          <w:szCs w:val="24"/>
        </w:rPr>
        <w:t xml:space="preserve">Number of Indicators: </w:t>
      </w:r>
      <w:r w:rsidR="00E5179C">
        <w:rPr>
          <w:rFonts w:ascii="Arial" w:hAnsi="Arial" w:cs="Arial"/>
          <w:sz w:val="24"/>
          <w:szCs w:val="24"/>
        </w:rPr>
        <w:t>13</w:t>
      </w:r>
    </w:p>
    <w:p w:rsidR="00786DA7" w:rsidRDefault="0064446D" w:rsidP="00786DA7">
      <w:pPr>
        <w:tabs>
          <w:tab w:val="left" w:pos="2775"/>
        </w:tabs>
        <w:rPr>
          <w:rFonts w:ascii="Arial" w:hAnsi="Arial" w:cs="Arial"/>
          <w:sz w:val="24"/>
          <w:szCs w:val="24"/>
        </w:rPr>
      </w:pPr>
      <w:r>
        <w:rPr>
          <w:rFonts w:ascii="Arial" w:hAnsi="Arial" w:cs="Arial"/>
          <w:sz w:val="24"/>
          <w:szCs w:val="24"/>
        </w:rPr>
        <w:t>Number of indicators on T</w:t>
      </w:r>
      <w:r w:rsidR="00786DA7">
        <w:rPr>
          <w:rFonts w:ascii="Arial" w:hAnsi="Arial" w:cs="Arial"/>
          <w:sz w:val="24"/>
          <w:szCs w:val="24"/>
        </w:rPr>
        <w:t>arget:</w:t>
      </w:r>
      <w:r w:rsidR="00DD2440">
        <w:rPr>
          <w:rFonts w:ascii="Arial" w:hAnsi="Arial" w:cs="Arial"/>
          <w:sz w:val="24"/>
          <w:szCs w:val="24"/>
        </w:rPr>
        <w:t xml:space="preserve"> </w:t>
      </w:r>
      <w:r w:rsidR="00FA2B5A">
        <w:rPr>
          <w:rFonts w:ascii="Arial" w:hAnsi="Arial" w:cs="Arial"/>
          <w:sz w:val="24"/>
          <w:szCs w:val="24"/>
        </w:rPr>
        <w:t>8</w:t>
      </w:r>
    </w:p>
    <w:p w:rsidR="00786DA7" w:rsidRDefault="00786DA7" w:rsidP="00786DA7">
      <w:pPr>
        <w:tabs>
          <w:tab w:val="left" w:pos="2775"/>
        </w:tabs>
        <w:rPr>
          <w:rFonts w:ascii="Arial" w:hAnsi="Arial" w:cs="Arial"/>
          <w:sz w:val="24"/>
          <w:szCs w:val="24"/>
        </w:rPr>
      </w:pPr>
      <w:r>
        <w:rPr>
          <w:rFonts w:ascii="Arial" w:hAnsi="Arial" w:cs="Arial"/>
          <w:sz w:val="24"/>
          <w:szCs w:val="24"/>
        </w:rPr>
        <w:t>Number of indicators Not on Target:</w:t>
      </w:r>
      <w:r w:rsidR="00FA2B5A">
        <w:rPr>
          <w:rFonts w:ascii="Arial" w:hAnsi="Arial" w:cs="Arial"/>
          <w:sz w:val="24"/>
          <w:szCs w:val="24"/>
        </w:rPr>
        <w:t xml:space="preserve"> 5</w:t>
      </w:r>
    </w:p>
    <w:p w:rsidR="00786DA7" w:rsidRDefault="0064446D" w:rsidP="00786DA7">
      <w:pPr>
        <w:tabs>
          <w:tab w:val="left" w:pos="2775"/>
        </w:tabs>
        <w:rPr>
          <w:rFonts w:ascii="Arial" w:hAnsi="Arial" w:cs="Arial"/>
          <w:sz w:val="24"/>
          <w:szCs w:val="24"/>
        </w:rPr>
      </w:pPr>
      <w:r>
        <w:rPr>
          <w:rFonts w:ascii="Arial" w:hAnsi="Arial" w:cs="Arial"/>
          <w:sz w:val="24"/>
          <w:szCs w:val="24"/>
        </w:rPr>
        <w:t>Percentage on T</w:t>
      </w:r>
      <w:r w:rsidR="00786DA7">
        <w:rPr>
          <w:rFonts w:ascii="Arial" w:hAnsi="Arial" w:cs="Arial"/>
          <w:sz w:val="24"/>
          <w:szCs w:val="24"/>
        </w:rPr>
        <w:t xml:space="preserve">arget: </w:t>
      </w:r>
      <w:r w:rsidR="00FA2B5A">
        <w:rPr>
          <w:rFonts w:ascii="Arial" w:hAnsi="Arial" w:cs="Arial"/>
          <w:sz w:val="24"/>
          <w:szCs w:val="24"/>
        </w:rPr>
        <w:t>62%</w:t>
      </w:r>
    </w:p>
    <w:p w:rsidR="003A621E" w:rsidRDefault="003A621E" w:rsidP="00786DA7">
      <w:pPr>
        <w:tabs>
          <w:tab w:val="left" w:pos="2775"/>
        </w:tabs>
        <w:rPr>
          <w:rFonts w:ascii="Arial" w:hAnsi="Arial" w:cs="Arial"/>
          <w:sz w:val="24"/>
          <w:szCs w:val="24"/>
        </w:rPr>
      </w:pPr>
    </w:p>
    <w:p w:rsidR="00786DA7" w:rsidRPr="00C82B93" w:rsidRDefault="00786DA7" w:rsidP="00786DA7">
      <w:pPr>
        <w:tabs>
          <w:tab w:val="left" w:pos="2775"/>
        </w:tabs>
        <w:rPr>
          <w:rFonts w:ascii="Arial" w:hAnsi="Arial" w:cs="Arial"/>
          <w:b/>
          <w:sz w:val="24"/>
          <w:szCs w:val="24"/>
        </w:rPr>
      </w:pPr>
      <w:r w:rsidRPr="00C82B93">
        <w:rPr>
          <w:rFonts w:ascii="Arial" w:hAnsi="Arial" w:cs="Arial"/>
          <w:b/>
          <w:sz w:val="24"/>
          <w:szCs w:val="24"/>
        </w:rPr>
        <w:t xml:space="preserve">Development Priority:  </w:t>
      </w:r>
      <w:r w:rsidR="00E5179C">
        <w:rPr>
          <w:rFonts w:ascii="Arial" w:hAnsi="Arial" w:cs="Arial"/>
          <w:b/>
          <w:sz w:val="24"/>
          <w:szCs w:val="24"/>
        </w:rPr>
        <w:t xml:space="preserve">Back to Basics – Sound Financial Management </w:t>
      </w:r>
    </w:p>
    <w:p w:rsidR="00786DA7" w:rsidRDefault="00DD2440" w:rsidP="00786DA7">
      <w:pPr>
        <w:tabs>
          <w:tab w:val="left" w:pos="2775"/>
        </w:tabs>
        <w:rPr>
          <w:rFonts w:ascii="Arial" w:hAnsi="Arial" w:cs="Arial"/>
          <w:sz w:val="24"/>
          <w:szCs w:val="24"/>
        </w:rPr>
      </w:pPr>
      <w:r>
        <w:rPr>
          <w:rFonts w:ascii="Arial" w:hAnsi="Arial" w:cs="Arial"/>
          <w:sz w:val="24"/>
          <w:szCs w:val="24"/>
        </w:rPr>
        <w:t>Number of Indicators:</w:t>
      </w:r>
      <w:r w:rsidR="00E5179C">
        <w:rPr>
          <w:rFonts w:ascii="Arial" w:hAnsi="Arial" w:cs="Arial"/>
          <w:sz w:val="24"/>
          <w:szCs w:val="24"/>
        </w:rPr>
        <w:t xml:space="preserve"> 11</w:t>
      </w:r>
    </w:p>
    <w:p w:rsidR="00786DA7" w:rsidRDefault="00DD2440" w:rsidP="00786DA7">
      <w:pPr>
        <w:tabs>
          <w:tab w:val="left" w:pos="2775"/>
        </w:tabs>
        <w:rPr>
          <w:rFonts w:ascii="Arial" w:hAnsi="Arial" w:cs="Arial"/>
          <w:sz w:val="24"/>
          <w:szCs w:val="24"/>
        </w:rPr>
      </w:pPr>
      <w:r>
        <w:rPr>
          <w:rFonts w:ascii="Arial" w:hAnsi="Arial" w:cs="Arial"/>
          <w:sz w:val="24"/>
          <w:szCs w:val="24"/>
        </w:rPr>
        <w:t>Number of indicators on T</w:t>
      </w:r>
      <w:r w:rsidR="004C0E35">
        <w:rPr>
          <w:rFonts w:ascii="Arial" w:hAnsi="Arial" w:cs="Arial"/>
          <w:sz w:val="24"/>
          <w:szCs w:val="24"/>
        </w:rPr>
        <w:t>arget:</w:t>
      </w:r>
      <w:r>
        <w:rPr>
          <w:rFonts w:ascii="Arial" w:hAnsi="Arial" w:cs="Arial"/>
          <w:sz w:val="24"/>
          <w:szCs w:val="24"/>
        </w:rPr>
        <w:t xml:space="preserve"> </w:t>
      </w:r>
      <w:r w:rsidR="00FA2B5A">
        <w:rPr>
          <w:rFonts w:ascii="Arial" w:hAnsi="Arial" w:cs="Arial"/>
          <w:sz w:val="24"/>
          <w:szCs w:val="24"/>
        </w:rPr>
        <w:t>9</w:t>
      </w:r>
    </w:p>
    <w:p w:rsidR="00786DA7" w:rsidRDefault="00786DA7" w:rsidP="00786DA7">
      <w:pPr>
        <w:tabs>
          <w:tab w:val="left" w:pos="2775"/>
        </w:tabs>
        <w:rPr>
          <w:rFonts w:ascii="Arial" w:hAnsi="Arial" w:cs="Arial"/>
          <w:sz w:val="24"/>
          <w:szCs w:val="24"/>
        </w:rPr>
      </w:pPr>
      <w:r>
        <w:rPr>
          <w:rFonts w:ascii="Arial" w:hAnsi="Arial" w:cs="Arial"/>
          <w:sz w:val="24"/>
          <w:szCs w:val="24"/>
        </w:rPr>
        <w:t>Numb</w:t>
      </w:r>
      <w:r w:rsidR="004C0E35">
        <w:rPr>
          <w:rFonts w:ascii="Arial" w:hAnsi="Arial" w:cs="Arial"/>
          <w:sz w:val="24"/>
          <w:szCs w:val="24"/>
        </w:rPr>
        <w:t>er of indicators Not on Target:</w:t>
      </w:r>
      <w:r w:rsidR="00DD2440">
        <w:rPr>
          <w:rFonts w:ascii="Arial" w:hAnsi="Arial" w:cs="Arial"/>
          <w:sz w:val="24"/>
          <w:szCs w:val="24"/>
        </w:rPr>
        <w:t xml:space="preserve"> </w:t>
      </w:r>
      <w:r w:rsidR="00FA2B5A">
        <w:rPr>
          <w:rFonts w:ascii="Arial" w:hAnsi="Arial" w:cs="Arial"/>
          <w:sz w:val="24"/>
          <w:szCs w:val="24"/>
        </w:rPr>
        <w:t>2</w:t>
      </w:r>
    </w:p>
    <w:p w:rsidR="00786DA7" w:rsidRDefault="00DD2440" w:rsidP="00786DA7">
      <w:pPr>
        <w:tabs>
          <w:tab w:val="left" w:pos="2775"/>
        </w:tabs>
        <w:rPr>
          <w:rFonts w:ascii="Arial" w:hAnsi="Arial" w:cs="Arial"/>
          <w:sz w:val="24"/>
          <w:szCs w:val="24"/>
        </w:rPr>
      </w:pPr>
      <w:r>
        <w:rPr>
          <w:rFonts w:ascii="Arial" w:hAnsi="Arial" w:cs="Arial"/>
          <w:sz w:val="24"/>
          <w:szCs w:val="24"/>
        </w:rPr>
        <w:t>Percentage on T</w:t>
      </w:r>
      <w:r w:rsidR="00786DA7">
        <w:rPr>
          <w:rFonts w:ascii="Arial" w:hAnsi="Arial" w:cs="Arial"/>
          <w:sz w:val="24"/>
          <w:szCs w:val="24"/>
        </w:rPr>
        <w:t xml:space="preserve">arget: </w:t>
      </w:r>
      <w:r w:rsidR="00FA2B5A">
        <w:rPr>
          <w:rFonts w:ascii="Arial" w:hAnsi="Arial" w:cs="Arial"/>
          <w:sz w:val="24"/>
          <w:szCs w:val="24"/>
        </w:rPr>
        <w:t>82%</w:t>
      </w:r>
    </w:p>
    <w:p w:rsidR="00786DA7" w:rsidRDefault="00786DA7" w:rsidP="00786DA7">
      <w:pPr>
        <w:tabs>
          <w:tab w:val="left" w:pos="2775"/>
        </w:tabs>
        <w:rPr>
          <w:rFonts w:ascii="Arial" w:hAnsi="Arial" w:cs="Arial"/>
          <w:sz w:val="24"/>
          <w:szCs w:val="24"/>
        </w:rPr>
      </w:pPr>
    </w:p>
    <w:p w:rsidR="00786DA7" w:rsidRDefault="00786DA7" w:rsidP="00786DA7">
      <w:pPr>
        <w:shd w:val="clear" w:color="auto" w:fill="9BBB59" w:themeFill="accent3"/>
        <w:tabs>
          <w:tab w:val="left" w:pos="2775"/>
        </w:tabs>
        <w:rPr>
          <w:rFonts w:ascii="Arial" w:hAnsi="Arial" w:cs="Arial"/>
          <w:b/>
          <w:i/>
          <w:sz w:val="24"/>
          <w:szCs w:val="24"/>
          <w:u w:val="single"/>
        </w:rPr>
      </w:pPr>
      <w:r>
        <w:rPr>
          <w:rFonts w:ascii="Arial" w:hAnsi="Arial" w:cs="Arial"/>
          <w:b/>
          <w:i/>
          <w:sz w:val="24"/>
          <w:szCs w:val="24"/>
          <w:u w:val="single"/>
        </w:rPr>
        <w:t>OVERALL</w:t>
      </w:r>
    </w:p>
    <w:p w:rsidR="00FC2973" w:rsidRDefault="00786DA7" w:rsidP="00786DA7">
      <w:pPr>
        <w:tabs>
          <w:tab w:val="left" w:pos="2775"/>
        </w:tabs>
        <w:spacing w:after="0"/>
        <w:rPr>
          <w:rFonts w:ascii="Arial" w:hAnsi="Arial" w:cs="Arial"/>
          <w:sz w:val="24"/>
          <w:szCs w:val="24"/>
        </w:rPr>
      </w:pPr>
      <w:r>
        <w:rPr>
          <w:rFonts w:ascii="Arial" w:hAnsi="Arial" w:cs="Arial"/>
          <w:sz w:val="24"/>
          <w:szCs w:val="24"/>
        </w:rPr>
        <w:t>Total Number of Key Per</w:t>
      </w:r>
      <w:r w:rsidR="00FC2973">
        <w:rPr>
          <w:rFonts w:ascii="Arial" w:hAnsi="Arial" w:cs="Arial"/>
          <w:sz w:val="24"/>
          <w:szCs w:val="24"/>
        </w:rPr>
        <w:t xml:space="preserve">formance Indicators per KPA = </w:t>
      </w:r>
      <w:r w:rsidR="00FA2B5A">
        <w:rPr>
          <w:rFonts w:ascii="Arial" w:hAnsi="Arial" w:cs="Arial"/>
          <w:sz w:val="24"/>
          <w:szCs w:val="24"/>
        </w:rPr>
        <w:t>63</w:t>
      </w:r>
    </w:p>
    <w:p w:rsidR="00786DA7" w:rsidRDefault="00786DA7" w:rsidP="00786DA7">
      <w:pPr>
        <w:tabs>
          <w:tab w:val="left" w:pos="2775"/>
        </w:tabs>
        <w:spacing w:after="0"/>
        <w:rPr>
          <w:rFonts w:ascii="Arial" w:hAnsi="Arial" w:cs="Arial"/>
          <w:sz w:val="24"/>
          <w:szCs w:val="24"/>
        </w:rPr>
      </w:pPr>
      <w:r>
        <w:rPr>
          <w:rFonts w:ascii="Arial" w:hAnsi="Arial" w:cs="Arial"/>
          <w:sz w:val="24"/>
          <w:szCs w:val="24"/>
        </w:rPr>
        <w:t xml:space="preserve">Number of Key Performance Indicators on Target/Completed = </w:t>
      </w:r>
      <w:r w:rsidR="006C2852">
        <w:rPr>
          <w:rFonts w:ascii="Arial" w:hAnsi="Arial" w:cs="Arial"/>
          <w:sz w:val="24"/>
          <w:szCs w:val="24"/>
        </w:rPr>
        <w:t>42</w:t>
      </w:r>
    </w:p>
    <w:p w:rsidR="00786DA7" w:rsidRDefault="00786DA7" w:rsidP="00786DA7">
      <w:pPr>
        <w:tabs>
          <w:tab w:val="left" w:pos="2775"/>
        </w:tabs>
        <w:spacing w:after="0"/>
        <w:rPr>
          <w:rFonts w:ascii="Arial" w:hAnsi="Arial" w:cs="Arial"/>
          <w:sz w:val="24"/>
          <w:szCs w:val="24"/>
        </w:rPr>
      </w:pPr>
      <w:r>
        <w:rPr>
          <w:rFonts w:ascii="Arial" w:hAnsi="Arial" w:cs="Arial"/>
          <w:sz w:val="24"/>
          <w:szCs w:val="24"/>
        </w:rPr>
        <w:t xml:space="preserve">Number of Key Performance Indicators Not on Target = </w:t>
      </w:r>
      <w:r w:rsidR="006C2852">
        <w:rPr>
          <w:rFonts w:ascii="Arial" w:hAnsi="Arial" w:cs="Arial"/>
          <w:sz w:val="24"/>
          <w:szCs w:val="24"/>
        </w:rPr>
        <w:t>23</w:t>
      </w:r>
    </w:p>
    <w:p w:rsidR="00786DA7" w:rsidRDefault="00786DA7" w:rsidP="00786DA7">
      <w:pPr>
        <w:tabs>
          <w:tab w:val="left" w:pos="2775"/>
        </w:tabs>
        <w:spacing w:after="0"/>
        <w:rPr>
          <w:rFonts w:ascii="Arial" w:hAnsi="Arial" w:cs="Arial"/>
          <w:sz w:val="24"/>
          <w:szCs w:val="24"/>
        </w:rPr>
      </w:pPr>
      <w:r>
        <w:rPr>
          <w:rFonts w:ascii="Arial" w:hAnsi="Arial" w:cs="Arial"/>
          <w:sz w:val="24"/>
          <w:szCs w:val="24"/>
        </w:rPr>
        <w:t xml:space="preserve">Percentage on Target = </w:t>
      </w:r>
      <w:r w:rsidR="006C2852">
        <w:rPr>
          <w:rFonts w:ascii="Arial" w:hAnsi="Arial" w:cs="Arial"/>
          <w:sz w:val="24"/>
          <w:szCs w:val="24"/>
        </w:rPr>
        <w:t>67%</w:t>
      </w:r>
    </w:p>
    <w:p w:rsidR="001A6CCC" w:rsidRDefault="001A6CCC" w:rsidP="00786DA7">
      <w:pPr>
        <w:tabs>
          <w:tab w:val="left" w:pos="2775"/>
        </w:tabs>
        <w:spacing w:after="0"/>
        <w:rPr>
          <w:rFonts w:ascii="Arial" w:hAnsi="Arial" w:cs="Arial"/>
          <w:sz w:val="24"/>
          <w:szCs w:val="24"/>
        </w:rPr>
      </w:pPr>
    </w:p>
    <w:p w:rsidR="001A6CCC" w:rsidRDefault="001A6CCC" w:rsidP="00786DA7">
      <w:pPr>
        <w:tabs>
          <w:tab w:val="left" w:pos="2775"/>
        </w:tabs>
        <w:spacing w:after="0"/>
        <w:rPr>
          <w:rFonts w:ascii="Arial" w:hAnsi="Arial" w:cs="Arial"/>
          <w:sz w:val="24"/>
          <w:szCs w:val="24"/>
        </w:rPr>
      </w:pPr>
    </w:p>
    <w:p w:rsidR="00E5179C" w:rsidRDefault="00E5179C" w:rsidP="00786DA7">
      <w:pPr>
        <w:tabs>
          <w:tab w:val="left" w:pos="2775"/>
        </w:tabs>
        <w:spacing w:after="0"/>
        <w:rPr>
          <w:rFonts w:ascii="Arial" w:hAnsi="Arial" w:cs="Arial"/>
          <w:sz w:val="24"/>
          <w:szCs w:val="24"/>
        </w:rPr>
      </w:pPr>
    </w:p>
    <w:p w:rsidR="00E5179C" w:rsidRDefault="00E5179C" w:rsidP="00786DA7">
      <w:pPr>
        <w:tabs>
          <w:tab w:val="left" w:pos="2775"/>
        </w:tabs>
        <w:spacing w:after="0"/>
        <w:rPr>
          <w:rFonts w:ascii="Arial" w:hAnsi="Arial" w:cs="Arial"/>
          <w:sz w:val="24"/>
          <w:szCs w:val="24"/>
        </w:rPr>
      </w:pPr>
    </w:p>
    <w:p w:rsidR="00E5179C" w:rsidRDefault="00E5179C" w:rsidP="00786DA7">
      <w:pPr>
        <w:tabs>
          <w:tab w:val="left" w:pos="2775"/>
        </w:tabs>
        <w:spacing w:after="0"/>
        <w:rPr>
          <w:rFonts w:ascii="Arial" w:hAnsi="Arial" w:cs="Arial"/>
          <w:sz w:val="24"/>
          <w:szCs w:val="24"/>
        </w:rPr>
      </w:pPr>
    </w:p>
    <w:p w:rsidR="00E5179C" w:rsidRDefault="00E5179C" w:rsidP="00786DA7">
      <w:pPr>
        <w:tabs>
          <w:tab w:val="left" w:pos="2775"/>
        </w:tabs>
        <w:spacing w:after="0"/>
        <w:rPr>
          <w:rFonts w:ascii="Arial" w:hAnsi="Arial" w:cs="Arial"/>
          <w:sz w:val="24"/>
          <w:szCs w:val="24"/>
        </w:rPr>
      </w:pPr>
    </w:p>
    <w:p w:rsidR="00E5179C" w:rsidRDefault="00E5179C" w:rsidP="00786DA7">
      <w:pPr>
        <w:tabs>
          <w:tab w:val="left" w:pos="2775"/>
        </w:tabs>
        <w:spacing w:after="0"/>
        <w:rPr>
          <w:rFonts w:ascii="Arial" w:hAnsi="Arial" w:cs="Arial"/>
          <w:sz w:val="24"/>
          <w:szCs w:val="24"/>
        </w:rPr>
      </w:pPr>
    </w:p>
    <w:p w:rsidR="00E5179C" w:rsidRDefault="00E5179C" w:rsidP="00786DA7">
      <w:pPr>
        <w:tabs>
          <w:tab w:val="left" w:pos="2775"/>
        </w:tabs>
        <w:spacing w:after="0"/>
        <w:rPr>
          <w:rFonts w:ascii="Arial" w:hAnsi="Arial" w:cs="Arial"/>
          <w:sz w:val="24"/>
          <w:szCs w:val="24"/>
        </w:rPr>
      </w:pPr>
    </w:p>
    <w:p w:rsidR="00E5179C" w:rsidRDefault="00E5179C" w:rsidP="00786DA7">
      <w:pPr>
        <w:tabs>
          <w:tab w:val="left" w:pos="2775"/>
        </w:tabs>
        <w:spacing w:after="0"/>
        <w:rPr>
          <w:rFonts w:ascii="Arial" w:hAnsi="Arial" w:cs="Arial"/>
          <w:sz w:val="24"/>
          <w:szCs w:val="24"/>
        </w:rPr>
      </w:pPr>
    </w:p>
    <w:p w:rsidR="00C82B93" w:rsidRDefault="00C82B93" w:rsidP="00786DA7">
      <w:pPr>
        <w:tabs>
          <w:tab w:val="left" w:pos="2775"/>
        </w:tabs>
        <w:spacing w:after="0"/>
        <w:rPr>
          <w:rFonts w:ascii="Arial" w:hAnsi="Arial" w:cs="Arial"/>
          <w:sz w:val="24"/>
          <w:szCs w:val="24"/>
        </w:rPr>
      </w:pPr>
    </w:p>
    <w:tbl>
      <w:tblPr>
        <w:tblW w:w="16660" w:type="dxa"/>
        <w:tblInd w:w="-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39"/>
        <w:gridCol w:w="1170"/>
        <w:gridCol w:w="1259"/>
        <w:gridCol w:w="1433"/>
        <w:gridCol w:w="1170"/>
        <w:gridCol w:w="1259"/>
        <w:gridCol w:w="1269"/>
        <w:gridCol w:w="1170"/>
        <w:gridCol w:w="1176"/>
        <w:gridCol w:w="1080"/>
        <w:gridCol w:w="1436"/>
        <w:gridCol w:w="1359"/>
      </w:tblGrid>
      <w:tr w:rsidR="00FC4409" w:rsidRPr="00825C9A" w:rsidTr="0075135A">
        <w:tc>
          <w:tcPr>
            <w:tcW w:w="3133" w:type="pct"/>
            <w:gridSpan w:val="8"/>
            <w:tcBorders>
              <w:right w:val="single" w:sz="4" w:space="0" w:color="auto"/>
            </w:tcBorders>
            <w:shd w:val="clear" w:color="auto" w:fill="FFC000"/>
          </w:tcPr>
          <w:p w:rsidR="00FC4409" w:rsidRPr="001A6CCC" w:rsidRDefault="00FC4409" w:rsidP="002A7F9F">
            <w:pPr>
              <w:rPr>
                <w:rFonts w:ascii="Arial" w:hAnsi="Arial" w:cs="Arial"/>
                <w:sz w:val="18"/>
                <w:szCs w:val="18"/>
              </w:rPr>
            </w:pPr>
            <w:r>
              <w:rPr>
                <w:rFonts w:ascii="Arial" w:hAnsi="Arial" w:cs="Arial"/>
                <w:sz w:val="18"/>
                <w:szCs w:val="18"/>
              </w:rPr>
              <w:lastRenderedPageBreak/>
              <w:t xml:space="preserve">INFRASTRUCTURE DEVELOPMENT </w:t>
            </w:r>
            <w:r w:rsidR="009E6765">
              <w:rPr>
                <w:rFonts w:ascii="Arial" w:hAnsi="Arial" w:cs="Arial"/>
                <w:sz w:val="18"/>
                <w:szCs w:val="18"/>
              </w:rPr>
              <w:t xml:space="preserve"> - KPA – Infrastructure and Service Delivery </w:t>
            </w:r>
          </w:p>
        </w:tc>
        <w:tc>
          <w:tcPr>
            <w:tcW w:w="1867" w:type="pct"/>
            <w:gridSpan w:val="5"/>
            <w:tcBorders>
              <w:right w:val="single" w:sz="4" w:space="0" w:color="auto"/>
            </w:tcBorders>
            <w:shd w:val="clear" w:color="auto" w:fill="FFFF00"/>
          </w:tcPr>
          <w:p w:rsidR="00FC4409" w:rsidRPr="002B2778" w:rsidRDefault="00FC4409" w:rsidP="002A7F9F">
            <w:pPr>
              <w:rPr>
                <w:rFonts w:ascii="Arial" w:hAnsi="Arial" w:cs="Arial"/>
                <w:b/>
                <w:i/>
                <w:sz w:val="16"/>
                <w:szCs w:val="16"/>
              </w:rPr>
            </w:pPr>
            <w:r w:rsidRPr="002B2778">
              <w:rPr>
                <w:rFonts w:ascii="Arial" w:hAnsi="Arial" w:cs="Arial"/>
                <w:b/>
                <w:i/>
                <w:sz w:val="16"/>
                <w:szCs w:val="16"/>
              </w:rPr>
              <w:t xml:space="preserve">PERFORMANCE MILESTONES </w:t>
            </w:r>
          </w:p>
        </w:tc>
      </w:tr>
      <w:tr w:rsidR="00D20EC7" w:rsidRPr="00825C9A" w:rsidTr="00D20EC7">
        <w:tc>
          <w:tcPr>
            <w:tcW w:w="432" w:type="pct"/>
            <w:shd w:val="clear" w:color="auto" w:fill="00B0F0"/>
          </w:tcPr>
          <w:p w:rsidR="002A7F9F" w:rsidRPr="002A7F9F" w:rsidRDefault="002A7F9F" w:rsidP="002A7F9F">
            <w:pPr>
              <w:rPr>
                <w:rFonts w:ascii="Arial" w:eastAsia="Calibri" w:hAnsi="Arial" w:cs="Arial"/>
                <w:sz w:val="18"/>
                <w:szCs w:val="18"/>
              </w:rPr>
            </w:pPr>
            <w:r>
              <w:rPr>
                <w:rFonts w:ascii="Arial" w:eastAsia="Calibri" w:hAnsi="Arial" w:cs="Arial"/>
                <w:sz w:val="18"/>
                <w:szCs w:val="18"/>
              </w:rPr>
              <w:t>KPA</w:t>
            </w:r>
          </w:p>
        </w:tc>
        <w:tc>
          <w:tcPr>
            <w:tcW w:w="432" w:type="pct"/>
            <w:shd w:val="clear" w:color="auto" w:fill="00B0F0"/>
          </w:tcPr>
          <w:p w:rsidR="002A7F9F" w:rsidRPr="00147D72" w:rsidRDefault="002A7F9F" w:rsidP="002A7F9F">
            <w:pPr>
              <w:tabs>
                <w:tab w:val="num" w:pos="644"/>
              </w:tabs>
              <w:spacing w:after="160" w:line="259" w:lineRule="auto"/>
              <w:rPr>
                <w:rFonts w:ascii="Arial" w:hAnsi="Arial" w:cs="Arial"/>
                <w:bCs/>
                <w:sz w:val="18"/>
                <w:szCs w:val="20"/>
                <w:lang w:val="en-GB"/>
              </w:rPr>
            </w:pPr>
            <w:r>
              <w:rPr>
                <w:rFonts w:ascii="Arial" w:hAnsi="Arial" w:cs="Arial"/>
                <w:bCs/>
                <w:sz w:val="18"/>
                <w:szCs w:val="20"/>
                <w:lang w:val="en-GB"/>
              </w:rPr>
              <w:t xml:space="preserve">Objective </w:t>
            </w:r>
          </w:p>
        </w:tc>
        <w:tc>
          <w:tcPr>
            <w:tcW w:w="351" w:type="pct"/>
            <w:shd w:val="clear" w:color="auto" w:fill="00B0F0"/>
          </w:tcPr>
          <w:p w:rsidR="002A7F9F" w:rsidRPr="00147D72" w:rsidRDefault="002A7F9F" w:rsidP="002A7F9F">
            <w:pPr>
              <w:rPr>
                <w:rFonts w:ascii="Arial" w:hAnsi="Arial" w:cs="Arial"/>
                <w:bCs/>
                <w:sz w:val="18"/>
                <w:szCs w:val="20"/>
              </w:rPr>
            </w:pPr>
            <w:r>
              <w:rPr>
                <w:rFonts w:ascii="Arial" w:hAnsi="Arial" w:cs="Arial"/>
                <w:bCs/>
                <w:sz w:val="18"/>
                <w:szCs w:val="20"/>
              </w:rPr>
              <w:t xml:space="preserve">Strategy </w:t>
            </w:r>
          </w:p>
        </w:tc>
        <w:tc>
          <w:tcPr>
            <w:tcW w:w="378" w:type="pct"/>
            <w:shd w:val="clear" w:color="auto" w:fill="00B0F0"/>
          </w:tcPr>
          <w:p w:rsidR="002A7F9F" w:rsidRDefault="002A7F9F" w:rsidP="002A7F9F">
            <w:pPr>
              <w:rPr>
                <w:rFonts w:ascii="Arial" w:eastAsia="Calibri" w:hAnsi="Arial" w:cs="Arial"/>
                <w:sz w:val="18"/>
                <w:szCs w:val="18"/>
              </w:rPr>
            </w:pPr>
            <w:r>
              <w:rPr>
                <w:rFonts w:ascii="Arial" w:eastAsia="Calibri" w:hAnsi="Arial" w:cs="Arial"/>
                <w:sz w:val="18"/>
                <w:szCs w:val="18"/>
              </w:rPr>
              <w:t>Department</w:t>
            </w:r>
          </w:p>
        </w:tc>
        <w:tc>
          <w:tcPr>
            <w:tcW w:w="430" w:type="pct"/>
            <w:shd w:val="clear" w:color="auto" w:fill="00B0F0"/>
          </w:tcPr>
          <w:p w:rsidR="002A7F9F" w:rsidRPr="00197002" w:rsidRDefault="002A7F9F" w:rsidP="002A7F9F">
            <w:pPr>
              <w:rPr>
                <w:rFonts w:ascii="Arial" w:eastAsia="Calibri" w:hAnsi="Arial" w:cs="Arial"/>
                <w:sz w:val="18"/>
                <w:szCs w:val="18"/>
              </w:rPr>
            </w:pPr>
            <w:r>
              <w:rPr>
                <w:rFonts w:ascii="Arial" w:eastAsia="Calibri" w:hAnsi="Arial" w:cs="Arial"/>
                <w:sz w:val="18"/>
                <w:szCs w:val="18"/>
              </w:rPr>
              <w:t xml:space="preserve">KPI </w:t>
            </w:r>
          </w:p>
        </w:tc>
        <w:tc>
          <w:tcPr>
            <w:tcW w:w="351" w:type="pct"/>
            <w:shd w:val="clear" w:color="auto" w:fill="00B0F0"/>
          </w:tcPr>
          <w:p w:rsidR="002A7F9F" w:rsidRDefault="002A7F9F" w:rsidP="002A7F9F">
            <w:pPr>
              <w:rPr>
                <w:rFonts w:ascii="Arial" w:eastAsia="Calibri" w:hAnsi="Arial" w:cs="Arial"/>
                <w:sz w:val="18"/>
                <w:szCs w:val="18"/>
              </w:rPr>
            </w:pPr>
            <w:r>
              <w:rPr>
                <w:rFonts w:ascii="Arial" w:eastAsia="Calibri" w:hAnsi="Arial" w:cs="Arial"/>
                <w:sz w:val="18"/>
                <w:szCs w:val="18"/>
              </w:rPr>
              <w:t xml:space="preserve">Budget </w:t>
            </w:r>
          </w:p>
        </w:tc>
        <w:tc>
          <w:tcPr>
            <w:tcW w:w="378" w:type="pct"/>
            <w:shd w:val="clear" w:color="auto" w:fill="00B0F0"/>
          </w:tcPr>
          <w:p w:rsidR="002A7F9F" w:rsidRDefault="002A7F9F" w:rsidP="002A7F9F">
            <w:pPr>
              <w:rPr>
                <w:rFonts w:ascii="Arial" w:eastAsia="Calibri" w:hAnsi="Arial" w:cs="Arial"/>
                <w:sz w:val="18"/>
                <w:szCs w:val="18"/>
              </w:rPr>
            </w:pPr>
            <w:r>
              <w:rPr>
                <w:rFonts w:ascii="Arial" w:eastAsia="Calibri" w:hAnsi="Arial" w:cs="Arial"/>
                <w:sz w:val="18"/>
                <w:szCs w:val="18"/>
              </w:rPr>
              <w:t>Expenditure</w:t>
            </w:r>
          </w:p>
        </w:tc>
        <w:tc>
          <w:tcPr>
            <w:tcW w:w="381" w:type="pct"/>
            <w:shd w:val="clear" w:color="auto" w:fill="00B0F0"/>
          </w:tcPr>
          <w:p w:rsidR="002A7F9F" w:rsidRDefault="002A7F9F" w:rsidP="002A7F9F">
            <w:pPr>
              <w:rPr>
                <w:rFonts w:ascii="Arial" w:eastAsia="Calibri" w:hAnsi="Arial" w:cs="Arial"/>
                <w:sz w:val="18"/>
                <w:szCs w:val="18"/>
              </w:rPr>
            </w:pPr>
            <w:r>
              <w:rPr>
                <w:rFonts w:ascii="Arial" w:eastAsia="Calibri" w:hAnsi="Arial" w:cs="Arial"/>
                <w:sz w:val="18"/>
                <w:szCs w:val="18"/>
              </w:rPr>
              <w:t>Expenditure %</w:t>
            </w:r>
          </w:p>
        </w:tc>
        <w:tc>
          <w:tcPr>
            <w:tcW w:w="351" w:type="pct"/>
            <w:shd w:val="clear" w:color="auto" w:fill="00B0F0"/>
          </w:tcPr>
          <w:p w:rsidR="002A7F9F" w:rsidRDefault="002A7F9F" w:rsidP="002A7F9F">
            <w:pPr>
              <w:rPr>
                <w:rFonts w:ascii="Arial" w:eastAsia="Calibri" w:hAnsi="Arial" w:cs="Arial"/>
                <w:sz w:val="18"/>
                <w:szCs w:val="18"/>
              </w:rPr>
            </w:pPr>
            <w:r>
              <w:rPr>
                <w:rFonts w:ascii="Arial" w:eastAsia="Calibri" w:hAnsi="Arial" w:cs="Arial"/>
                <w:sz w:val="18"/>
                <w:szCs w:val="18"/>
              </w:rPr>
              <w:t xml:space="preserve">Annual Target </w:t>
            </w:r>
          </w:p>
        </w:tc>
        <w:tc>
          <w:tcPr>
            <w:tcW w:w="353" w:type="pct"/>
            <w:shd w:val="clear" w:color="auto" w:fill="00B0F0"/>
          </w:tcPr>
          <w:p w:rsidR="002A7F9F" w:rsidRDefault="00A236CD" w:rsidP="002A7F9F">
            <w:pPr>
              <w:rPr>
                <w:rFonts w:ascii="Arial" w:eastAsia="Calibri" w:hAnsi="Arial" w:cs="Arial"/>
                <w:sz w:val="18"/>
                <w:szCs w:val="18"/>
              </w:rPr>
            </w:pPr>
            <w:r>
              <w:rPr>
                <w:rFonts w:ascii="Arial" w:eastAsia="Calibri" w:hAnsi="Arial" w:cs="Arial"/>
                <w:sz w:val="18"/>
                <w:szCs w:val="18"/>
              </w:rPr>
              <w:t>Quarter 2</w:t>
            </w:r>
            <w:r w:rsidR="002A7F9F">
              <w:rPr>
                <w:rFonts w:ascii="Arial" w:eastAsia="Calibri" w:hAnsi="Arial" w:cs="Arial"/>
                <w:sz w:val="18"/>
                <w:szCs w:val="18"/>
              </w:rPr>
              <w:t xml:space="preserve"> Target</w:t>
            </w:r>
          </w:p>
        </w:tc>
        <w:tc>
          <w:tcPr>
            <w:tcW w:w="324" w:type="pct"/>
            <w:tcBorders>
              <w:top w:val="single" w:sz="4" w:space="0" w:color="auto"/>
              <w:left w:val="single" w:sz="4" w:space="0" w:color="auto"/>
              <w:bottom w:val="single" w:sz="4" w:space="0" w:color="auto"/>
              <w:right w:val="single" w:sz="4" w:space="0" w:color="auto"/>
            </w:tcBorders>
            <w:shd w:val="clear" w:color="auto" w:fill="00B0F0"/>
          </w:tcPr>
          <w:p w:rsidR="002A7F9F" w:rsidRPr="001A6CCC" w:rsidRDefault="002A7F9F" w:rsidP="002A7F9F">
            <w:pPr>
              <w:rPr>
                <w:rFonts w:ascii="Arial" w:hAnsi="Arial" w:cs="Arial"/>
                <w:sz w:val="18"/>
                <w:szCs w:val="18"/>
              </w:rPr>
            </w:pPr>
            <w:r w:rsidRPr="001A6CCC">
              <w:rPr>
                <w:rFonts w:ascii="Arial" w:hAnsi="Arial" w:cs="Arial"/>
                <w:sz w:val="18"/>
                <w:szCs w:val="18"/>
              </w:rPr>
              <w:t>On Target/Not on Target</w:t>
            </w:r>
          </w:p>
        </w:tc>
        <w:tc>
          <w:tcPr>
            <w:tcW w:w="431" w:type="pct"/>
            <w:tcBorders>
              <w:top w:val="single" w:sz="4" w:space="0" w:color="auto"/>
              <w:left w:val="single" w:sz="4" w:space="0" w:color="auto"/>
              <w:bottom w:val="single" w:sz="4" w:space="0" w:color="auto"/>
              <w:right w:val="single" w:sz="4" w:space="0" w:color="auto"/>
            </w:tcBorders>
            <w:shd w:val="clear" w:color="auto" w:fill="00B0F0"/>
          </w:tcPr>
          <w:p w:rsidR="002A7F9F" w:rsidRPr="001A6CCC" w:rsidRDefault="002A7F9F" w:rsidP="002A7F9F">
            <w:pPr>
              <w:rPr>
                <w:rFonts w:ascii="Arial" w:hAnsi="Arial" w:cs="Arial"/>
                <w:sz w:val="18"/>
                <w:szCs w:val="18"/>
              </w:rPr>
            </w:pPr>
            <w:r w:rsidRPr="001A6CCC">
              <w:rPr>
                <w:rFonts w:ascii="Arial" w:hAnsi="Arial" w:cs="Arial"/>
                <w:sz w:val="18"/>
                <w:szCs w:val="18"/>
              </w:rPr>
              <w:t>Actual Output</w:t>
            </w:r>
          </w:p>
        </w:tc>
        <w:tc>
          <w:tcPr>
            <w:tcW w:w="408" w:type="pct"/>
            <w:tcBorders>
              <w:top w:val="single" w:sz="4" w:space="0" w:color="auto"/>
              <w:left w:val="single" w:sz="4" w:space="0" w:color="auto"/>
              <w:bottom w:val="single" w:sz="4" w:space="0" w:color="auto"/>
              <w:right w:val="single" w:sz="4" w:space="0" w:color="auto"/>
            </w:tcBorders>
            <w:shd w:val="clear" w:color="auto" w:fill="00B0F0"/>
          </w:tcPr>
          <w:p w:rsidR="002A7F9F" w:rsidRPr="001A6CCC" w:rsidRDefault="002A7F9F" w:rsidP="002A7F9F">
            <w:pPr>
              <w:rPr>
                <w:rFonts w:ascii="Arial" w:hAnsi="Arial" w:cs="Arial"/>
                <w:sz w:val="18"/>
                <w:szCs w:val="18"/>
              </w:rPr>
            </w:pPr>
            <w:r w:rsidRPr="001A6CCC">
              <w:rPr>
                <w:rFonts w:ascii="Arial" w:hAnsi="Arial" w:cs="Arial"/>
                <w:sz w:val="18"/>
                <w:szCs w:val="18"/>
              </w:rPr>
              <w:t>Reason for Variance and Plan of Action</w:t>
            </w:r>
          </w:p>
        </w:tc>
      </w:tr>
      <w:tr w:rsidR="00D20EC7" w:rsidRPr="00825C9A" w:rsidTr="00D20EC7">
        <w:tc>
          <w:tcPr>
            <w:tcW w:w="432" w:type="pct"/>
            <w:shd w:val="clear" w:color="auto" w:fill="auto"/>
          </w:tcPr>
          <w:p w:rsidR="002A7F9F" w:rsidRPr="002A7F9F" w:rsidRDefault="002A7F9F" w:rsidP="002A7F9F">
            <w:pPr>
              <w:rPr>
                <w:rFonts w:ascii="Arial" w:eastAsia="Calibri" w:hAnsi="Arial" w:cs="Arial"/>
                <w:sz w:val="16"/>
                <w:szCs w:val="16"/>
              </w:rPr>
            </w:pPr>
            <w:r w:rsidRPr="002A7F9F">
              <w:rPr>
                <w:rFonts w:ascii="Arial" w:eastAsia="Calibri" w:hAnsi="Arial" w:cs="Arial"/>
                <w:sz w:val="18"/>
                <w:szCs w:val="18"/>
              </w:rPr>
              <w:t>Infrastructure and Service Delivery</w:t>
            </w:r>
          </w:p>
        </w:tc>
        <w:tc>
          <w:tcPr>
            <w:tcW w:w="432" w:type="pct"/>
            <w:shd w:val="clear" w:color="auto" w:fill="auto"/>
          </w:tcPr>
          <w:p w:rsidR="002A7F9F" w:rsidRPr="00147D72" w:rsidRDefault="002A7F9F" w:rsidP="002A7F9F">
            <w:pPr>
              <w:tabs>
                <w:tab w:val="num" w:pos="644"/>
              </w:tabs>
              <w:spacing w:after="160" w:line="259" w:lineRule="auto"/>
              <w:rPr>
                <w:rFonts w:ascii="Arial" w:hAnsi="Arial" w:cs="Arial"/>
                <w:bCs/>
                <w:sz w:val="18"/>
                <w:szCs w:val="20"/>
                <w:lang w:val="en-GB"/>
              </w:rPr>
            </w:pPr>
            <w:r w:rsidRPr="00147D72">
              <w:rPr>
                <w:rFonts w:ascii="Arial" w:hAnsi="Arial" w:cs="Arial"/>
                <w:bCs/>
                <w:sz w:val="18"/>
                <w:szCs w:val="20"/>
                <w:lang w:val="en-GB"/>
              </w:rPr>
              <w:t>To adequately increase bulk water storage, upgrade reticulation systems, secure permanent water supply and properly maintain all infrastructure.</w:t>
            </w:r>
          </w:p>
          <w:p w:rsidR="002A7F9F" w:rsidRPr="00147D72" w:rsidRDefault="002A7F9F" w:rsidP="002A7F9F">
            <w:pPr>
              <w:rPr>
                <w:rFonts w:ascii="Arial" w:eastAsia="Calibri" w:hAnsi="Arial" w:cs="Arial"/>
                <w:sz w:val="18"/>
                <w:szCs w:val="18"/>
              </w:rPr>
            </w:pPr>
          </w:p>
        </w:tc>
        <w:tc>
          <w:tcPr>
            <w:tcW w:w="351" w:type="pct"/>
            <w:shd w:val="clear" w:color="auto" w:fill="auto"/>
          </w:tcPr>
          <w:p w:rsidR="002A7F9F" w:rsidRDefault="002A7F9F" w:rsidP="002A7F9F">
            <w:pPr>
              <w:rPr>
                <w:rFonts w:ascii="Arial" w:hAnsi="Arial" w:cs="Arial"/>
                <w:bCs/>
                <w:sz w:val="18"/>
                <w:szCs w:val="20"/>
              </w:rPr>
            </w:pPr>
            <w:r w:rsidRPr="00147D72">
              <w:rPr>
                <w:rFonts w:ascii="Arial" w:hAnsi="Arial" w:cs="Arial"/>
                <w:bCs/>
                <w:sz w:val="18"/>
                <w:szCs w:val="20"/>
              </w:rPr>
              <w:t>Identify and implement suitable Projects.</w:t>
            </w:r>
          </w:p>
          <w:p w:rsidR="002A7F9F" w:rsidRDefault="002A7F9F" w:rsidP="002A7F9F">
            <w:pPr>
              <w:rPr>
                <w:rFonts w:ascii="Arial" w:hAnsi="Arial" w:cs="Arial"/>
                <w:bCs/>
                <w:sz w:val="18"/>
                <w:szCs w:val="20"/>
              </w:rPr>
            </w:pPr>
          </w:p>
          <w:p w:rsidR="002A7F9F" w:rsidRPr="00147D72" w:rsidRDefault="002A7F9F" w:rsidP="002A7F9F">
            <w:pPr>
              <w:rPr>
                <w:rFonts w:ascii="Arial" w:eastAsia="Calibri" w:hAnsi="Arial" w:cs="Arial"/>
                <w:sz w:val="18"/>
                <w:szCs w:val="18"/>
              </w:rPr>
            </w:pPr>
          </w:p>
        </w:tc>
        <w:tc>
          <w:tcPr>
            <w:tcW w:w="378" w:type="pct"/>
            <w:shd w:val="clear" w:color="auto" w:fill="auto"/>
          </w:tcPr>
          <w:p w:rsidR="002A7F9F" w:rsidRPr="00825C9A" w:rsidRDefault="002A7F9F" w:rsidP="002A7F9F">
            <w:pPr>
              <w:rPr>
                <w:rFonts w:ascii="Arial" w:eastAsia="Calibri" w:hAnsi="Arial" w:cs="Arial"/>
                <w:sz w:val="18"/>
                <w:szCs w:val="18"/>
              </w:rPr>
            </w:pPr>
            <w:r>
              <w:rPr>
                <w:rFonts w:ascii="Arial" w:eastAsia="Calibri" w:hAnsi="Arial" w:cs="Arial"/>
                <w:sz w:val="18"/>
                <w:szCs w:val="18"/>
              </w:rPr>
              <w:t>Engineering and Planning</w:t>
            </w:r>
          </w:p>
        </w:tc>
        <w:tc>
          <w:tcPr>
            <w:tcW w:w="430" w:type="pct"/>
            <w:shd w:val="clear" w:color="auto" w:fill="auto"/>
          </w:tcPr>
          <w:p w:rsidR="002A7F9F" w:rsidRDefault="002A7F9F" w:rsidP="002A7F9F">
            <w:pPr>
              <w:rPr>
                <w:rFonts w:ascii="Arial" w:eastAsia="Calibri" w:hAnsi="Arial" w:cs="Arial"/>
                <w:sz w:val="18"/>
                <w:szCs w:val="18"/>
              </w:rPr>
            </w:pPr>
            <w:r w:rsidRPr="00197002">
              <w:rPr>
                <w:rFonts w:ascii="Arial" w:eastAsia="Calibri" w:hAnsi="Arial" w:cs="Arial"/>
                <w:sz w:val="18"/>
                <w:szCs w:val="18"/>
              </w:rPr>
              <w:t>Clean 6</w:t>
            </w:r>
            <w:r w:rsidRPr="00197002">
              <w:rPr>
                <w:rFonts w:ascii="Arial" w:eastAsia="Calibri" w:hAnsi="Arial" w:cs="Arial"/>
                <w:sz w:val="18"/>
                <w:szCs w:val="18"/>
                <w:u w:val="single"/>
              </w:rPr>
              <w:t xml:space="preserve"> </w:t>
            </w:r>
            <w:r w:rsidRPr="00197002">
              <w:rPr>
                <w:rFonts w:ascii="Arial" w:eastAsia="Calibri" w:hAnsi="Arial" w:cs="Arial"/>
                <w:sz w:val="18"/>
                <w:szCs w:val="18"/>
              </w:rPr>
              <w:t>reservoirs to reduce turbidity</w:t>
            </w:r>
            <w:r>
              <w:rPr>
                <w:rFonts w:ascii="Arial" w:eastAsia="Calibri" w:hAnsi="Arial" w:cs="Arial"/>
                <w:sz w:val="18"/>
                <w:szCs w:val="18"/>
              </w:rPr>
              <w:t xml:space="preserve"> by 30 June 2018.</w:t>
            </w:r>
          </w:p>
          <w:p w:rsidR="002A7F9F" w:rsidRPr="0064446D" w:rsidRDefault="002A7F9F" w:rsidP="002A7F9F">
            <w:pPr>
              <w:rPr>
                <w:rFonts w:ascii="Arial" w:eastAsia="Calibri" w:hAnsi="Arial" w:cs="Arial"/>
                <w:sz w:val="16"/>
                <w:szCs w:val="16"/>
              </w:rPr>
            </w:pPr>
          </w:p>
        </w:tc>
        <w:tc>
          <w:tcPr>
            <w:tcW w:w="351" w:type="pct"/>
          </w:tcPr>
          <w:p w:rsidR="002A7F9F" w:rsidRPr="0075135A" w:rsidRDefault="0051183D" w:rsidP="002A7F9F">
            <w:pPr>
              <w:rPr>
                <w:rFonts w:ascii="Arial" w:eastAsia="Calibri" w:hAnsi="Arial" w:cs="Arial"/>
                <w:sz w:val="18"/>
                <w:szCs w:val="18"/>
              </w:rPr>
            </w:pPr>
            <w:r w:rsidRPr="0075135A">
              <w:rPr>
                <w:rFonts w:ascii="Arial" w:hAnsi="Arial" w:cs="Arial"/>
                <w:sz w:val="18"/>
                <w:szCs w:val="18"/>
              </w:rPr>
              <w:t>274, 943.00</w:t>
            </w:r>
          </w:p>
        </w:tc>
        <w:tc>
          <w:tcPr>
            <w:tcW w:w="378" w:type="pct"/>
          </w:tcPr>
          <w:p w:rsidR="002A7F9F" w:rsidRPr="0075135A" w:rsidRDefault="0075135A" w:rsidP="002A7F9F">
            <w:pPr>
              <w:rPr>
                <w:rFonts w:ascii="Arial" w:eastAsia="Calibri" w:hAnsi="Arial" w:cs="Arial"/>
                <w:sz w:val="18"/>
                <w:szCs w:val="18"/>
              </w:rPr>
            </w:pPr>
            <w:r w:rsidRPr="0075135A">
              <w:rPr>
                <w:rFonts w:ascii="Arial" w:eastAsia="Calibri" w:hAnsi="Arial" w:cs="Arial"/>
                <w:sz w:val="18"/>
                <w:szCs w:val="18"/>
              </w:rPr>
              <w:t>80,000</w:t>
            </w:r>
            <w:r>
              <w:rPr>
                <w:rFonts w:ascii="Arial" w:eastAsia="Calibri" w:hAnsi="Arial" w:cs="Arial"/>
                <w:sz w:val="18"/>
                <w:szCs w:val="18"/>
              </w:rPr>
              <w:t>.00</w:t>
            </w:r>
          </w:p>
        </w:tc>
        <w:tc>
          <w:tcPr>
            <w:tcW w:w="381" w:type="pct"/>
          </w:tcPr>
          <w:p w:rsidR="002A7F9F" w:rsidRDefault="002A6E78" w:rsidP="002A7F9F">
            <w:pPr>
              <w:rPr>
                <w:rFonts w:ascii="Arial" w:eastAsia="Calibri" w:hAnsi="Arial" w:cs="Arial"/>
                <w:sz w:val="18"/>
                <w:szCs w:val="18"/>
              </w:rPr>
            </w:pPr>
            <w:r>
              <w:rPr>
                <w:rFonts w:ascii="Arial" w:eastAsia="Calibri" w:hAnsi="Arial" w:cs="Arial"/>
                <w:sz w:val="18"/>
                <w:szCs w:val="18"/>
              </w:rPr>
              <w:t>29%</w:t>
            </w:r>
          </w:p>
        </w:tc>
        <w:tc>
          <w:tcPr>
            <w:tcW w:w="351" w:type="pct"/>
            <w:shd w:val="clear" w:color="auto" w:fill="auto"/>
          </w:tcPr>
          <w:p w:rsidR="002A7F9F" w:rsidRPr="00825C9A" w:rsidRDefault="002A7F9F" w:rsidP="002A7F9F">
            <w:pPr>
              <w:rPr>
                <w:rFonts w:ascii="Arial" w:eastAsia="Calibri" w:hAnsi="Arial" w:cs="Arial"/>
                <w:sz w:val="18"/>
                <w:szCs w:val="18"/>
              </w:rPr>
            </w:pPr>
            <w:r>
              <w:rPr>
                <w:rFonts w:ascii="Arial" w:eastAsia="Calibri" w:hAnsi="Arial" w:cs="Arial"/>
                <w:sz w:val="18"/>
                <w:szCs w:val="18"/>
              </w:rPr>
              <w:t>6</w:t>
            </w:r>
          </w:p>
        </w:tc>
        <w:tc>
          <w:tcPr>
            <w:tcW w:w="353" w:type="pct"/>
            <w:shd w:val="clear" w:color="auto" w:fill="auto"/>
          </w:tcPr>
          <w:p w:rsidR="002A7F9F" w:rsidRPr="00825C9A" w:rsidRDefault="002A7F9F" w:rsidP="002A7F9F">
            <w:pPr>
              <w:rPr>
                <w:rFonts w:ascii="Arial" w:eastAsia="Calibri" w:hAnsi="Arial" w:cs="Arial"/>
                <w:sz w:val="18"/>
                <w:szCs w:val="18"/>
              </w:rPr>
            </w:pPr>
            <w:r>
              <w:rPr>
                <w:rFonts w:ascii="Arial" w:eastAsia="Calibri" w:hAnsi="Arial" w:cs="Arial"/>
                <w:sz w:val="18"/>
                <w:szCs w:val="18"/>
              </w:rPr>
              <w:t>0</w:t>
            </w:r>
          </w:p>
        </w:tc>
        <w:tc>
          <w:tcPr>
            <w:tcW w:w="324" w:type="pct"/>
            <w:shd w:val="clear" w:color="auto" w:fill="auto"/>
          </w:tcPr>
          <w:p w:rsidR="002A7F9F" w:rsidRPr="00391359" w:rsidRDefault="00391359" w:rsidP="002A7F9F">
            <w:pPr>
              <w:rPr>
                <w:rFonts w:ascii="Arial" w:eastAsia="Calibri" w:hAnsi="Arial" w:cs="Arial"/>
                <w:sz w:val="18"/>
                <w:szCs w:val="18"/>
              </w:rPr>
            </w:pPr>
            <w:r>
              <w:rPr>
                <w:rFonts w:ascii="Arial" w:eastAsia="Calibri" w:hAnsi="Arial" w:cs="Arial"/>
                <w:sz w:val="18"/>
                <w:szCs w:val="18"/>
              </w:rPr>
              <w:t xml:space="preserve">On Target </w:t>
            </w:r>
          </w:p>
        </w:tc>
        <w:tc>
          <w:tcPr>
            <w:tcW w:w="431" w:type="pct"/>
            <w:shd w:val="clear" w:color="auto" w:fill="auto"/>
          </w:tcPr>
          <w:p w:rsidR="002A7F9F" w:rsidRPr="00391359" w:rsidRDefault="0075135A" w:rsidP="002A7F9F">
            <w:pPr>
              <w:rPr>
                <w:rFonts w:ascii="Arial" w:eastAsia="Calibri" w:hAnsi="Arial" w:cs="Arial"/>
                <w:sz w:val="18"/>
                <w:szCs w:val="18"/>
              </w:rPr>
            </w:pPr>
            <w:r>
              <w:rPr>
                <w:rFonts w:ascii="Arial" w:eastAsia="Calibri" w:hAnsi="Arial" w:cs="Arial"/>
                <w:sz w:val="18"/>
                <w:szCs w:val="18"/>
              </w:rPr>
              <w:t>6 reservoirs cleaned</w:t>
            </w:r>
            <w:r w:rsidR="00391359">
              <w:rPr>
                <w:rFonts w:ascii="Arial" w:eastAsia="Calibri" w:hAnsi="Arial" w:cs="Arial"/>
                <w:sz w:val="18"/>
                <w:szCs w:val="18"/>
              </w:rPr>
              <w:t>.</w:t>
            </w:r>
          </w:p>
        </w:tc>
        <w:tc>
          <w:tcPr>
            <w:tcW w:w="408" w:type="pct"/>
            <w:shd w:val="clear" w:color="auto" w:fill="auto"/>
          </w:tcPr>
          <w:p w:rsidR="002A7F9F" w:rsidRPr="00391359" w:rsidRDefault="00391359" w:rsidP="002A7F9F">
            <w:pPr>
              <w:rPr>
                <w:rFonts w:ascii="Arial" w:eastAsia="Calibri" w:hAnsi="Arial" w:cs="Arial"/>
                <w:sz w:val="18"/>
                <w:szCs w:val="18"/>
              </w:rPr>
            </w:pPr>
            <w:r>
              <w:rPr>
                <w:rFonts w:ascii="Arial" w:eastAsia="Calibri" w:hAnsi="Arial" w:cs="Arial"/>
                <w:sz w:val="18"/>
                <w:szCs w:val="18"/>
              </w:rPr>
              <w:t>n/a</w:t>
            </w:r>
          </w:p>
        </w:tc>
      </w:tr>
      <w:tr w:rsidR="00D20EC7" w:rsidRPr="00825C9A" w:rsidTr="00D20EC7">
        <w:tc>
          <w:tcPr>
            <w:tcW w:w="432" w:type="pct"/>
            <w:shd w:val="clear" w:color="auto" w:fill="auto"/>
          </w:tcPr>
          <w:p w:rsidR="002A7F9F" w:rsidRPr="002A7F9F" w:rsidRDefault="002A7F9F" w:rsidP="002A7F9F">
            <w:pPr>
              <w:rPr>
                <w:rFonts w:ascii="Arial" w:eastAsia="Calibri" w:hAnsi="Arial" w:cs="Arial"/>
                <w:sz w:val="16"/>
                <w:szCs w:val="16"/>
              </w:rPr>
            </w:pPr>
            <w:r w:rsidRPr="002A7F9F">
              <w:rPr>
                <w:rFonts w:ascii="Arial" w:eastAsia="Calibri" w:hAnsi="Arial" w:cs="Arial"/>
                <w:sz w:val="18"/>
                <w:szCs w:val="18"/>
              </w:rPr>
              <w:t>Infrastructure and Service Delivery</w:t>
            </w:r>
          </w:p>
        </w:tc>
        <w:tc>
          <w:tcPr>
            <w:tcW w:w="432" w:type="pct"/>
            <w:tcBorders>
              <w:top w:val="single" w:sz="4" w:space="0" w:color="auto"/>
            </w:tcBorders>
            <w:shd w:val="clear" w:color="auto" w:fill="auto"/>
          </w:tcPr>
          <w:p w:rsidR="002A7F9F" w:rsidRPr="008C4B39" w:rsidRDefault="002A7F9F" w:rsidP="002A7F9F">
            <w:pPr>
              <w:tabs>
                <w:tab w:val="num" w:pos="644"/>
              </w:tabs>
              <w:spacing w:after="160" w:line="259" w:lineRule="auto"/>
              <w:rPr>
                <w:rFonts w:ascii="Arial" w:hAnsi="Arial" w:cs="Arial"/>
                <w:bCs/>
                <w:sz w:val="18"/>
                <w:szCs w:val="20"/>
                <w:lang w:val="en-GB"/>
              </w:rPr>
            </w:pPr>
            <w:r w:rsidRPr="008C4B39">
              <w:rPr>
                <w:rFonts w:ascii="Arial" w:hAnsi="Arial" w:cs="Arial"/>
                <w:bCs/>
                <w:sz w:val="18"/>
                <w:szCs w:val="20"/>
                <w:lang w:val="en-GB"/>
              </w:rPr>
              <w:t>For all households to have uninterrupted access to good quality, potable water.</w:t>
            </w:r>
          </w:p>
          <w:p w:rsidR="002A7F9F" w:rsidRPr="00825C9A" w:rsidRDefault="002A7F9F" w:rsidP="002A7F9F">
            <w:pPr>
              <w:rPr>
                <w:rFonts w:ascii="Arial" w:eastAsia="Calibri" w:hAnsi="Arial" w:cs="Arial"/>
                <w:sz w:val="18"/>
                <w:szCs w:val="18"/>
              </w:rPr>
            </w:pPr>
          </w:p>
        </w:tc>
        <w:tc>
          <w:tcPr>
            <w:tcW w:w="351" w:type="pct"/>
            <w:tcBorders>
              <w:top w:val="single" w:sz="4" w:space="0" w:color="auto"/>
            </w:tcBorders>
            <w:shd w:val="clear" w:color="auto" w:fill="auto"/>
          </w:tcPr>
          <w:p w:rsidR="002A7F9F" w:rsidRDefault="002A7F9F" w:rsidP="002A7F9F">
            <w:pPr>
              <w:rPr>
                <w:rFonts w:ascii="Arial" w:hAnsi="Arial" w:cs="Arial"/>
                <w:sz w:val="18"/>
                <w:szCs w:val="20"/>
              </w:rPr>
            </w:pPr>
            <w:r w:rsidRPr="002C160C">
              <w:rPr>
                <w:rFonts w:ascii="Arial" w:hAnsi="Arial" w:cs="Arial"/>
                <w:sz w:val="18"/>
                <w:szCs w:val="20"/>
              </w:rPr>
              <w:t>Implement Action Plans contained in WSDP and ensure that proper controls and monitoring measures are in place</w:t>
            </w:r>
          </w:p>
          <w:p w:rsidR="002A7F9F" w:rsidRPr="002C160C" w:rsidRDefault="002A7F9F" w:rsidP="002A7F9F">
            <w:pPr>
              <w:rPr>
                <w:rFonts w:ascii="Arial" w:eastAsia="Calibri" w:hAnsi="Arial" w:cs="Arial"/>
                <w:sz w:val="18"/>
                <w:szCs w:val="18"/>
              </w:rPr>
            </w:pPr>
          </w:p>
        </w:tc>
        <w:tc>
          <w:tcPr>
            <w:tcW w:w="378" w:type="pct"/>
            <w:shd w:val="clear" w:color="auto" w:fill="auto"/>
          </w:tcPr>
          <w:p w:rsidR="002A7F9F" w:rsidRPr="00825C9A" w:rsidRDefault="002A7F9F" w:rsidP="002A7F9F">
            <w:pPr>
              <w:rPr>
                <w:rFonts w:ascii="Arial" w:eastAsia="Calibri" w:hAnsi="Arial" w:cs="Arial"/>
                <w:sz w:val="18"/>
                <w:szCs w:val="18"/>
              </w:rPr>
            </w:pPr>
            <w:r>
              <w:rPr>
                <w:rFonts w:ascii="Arial" w:eastAsia="Calibri" w:hAnsi="Arial" w:cs="Arial"/>
                <w:sz w:val="18"/>
                <w:szCs w:val="18"/>
              </w:rPr>
              <w:t>Engineering and Planning</w:t>
            </w:r>
          </w:p>
        </w:tc>
        <w:tc>
          <w:tcPr>
            <w:tcW w:w="430" w:type="pct"/>
            <w:shd w:val="clear" w:color="auto" w:fill="FFFFFF" w:themeFill="background1"/>
          </w:tcPr>
          <w:p w:rsidR="002A7F9F" w:rsidRDefault="002A7F9F" w:rsidP="002A7F9F">
            <w:pPr>
              <w:rPr>
                <w:rFonts w:ascii="Arial" w:eastAsia="Calibri" w:hAnsi="Arial" w:cs="Arial"/>
                <w:sz w:val="18"/>
                <w:szCs w:val="18"/>
              </w:rPr>
            </w:pPr>
            <w:r w:rsidRPr="00197002">
              <w:rPr>
                <w:rFonts w:ascii="Arial" w:eastAsia="Calibri" w:hAnsi="Arial" w:cs="Arial"/>
                <w:sz w:val="18"/>
                <w:szCs w:val="18"/>
              </w:rPr>
              <w:t>Monito</w:t>
            </w:r>
            <w:r>
              <w:rPr>
                <w:rFonts w:ascii="Arial" w:eastAsia="Calibri" w:hAnsi="Arial" w:cs="Arial"/>
                <w:sz w:val="18"/>
                <w:szCs w:val="18"/>
              </w:rPr>
              <w:t>r water quality through taking 13</w:t>
            </w:r>
            <w:r w:rsidRPr="00197002">
              <w:rPr>
                <w:rFonts w:ascii="Arial" w:eastAsia="Calibri" w:hAnsi="Arial" w:cs="Arial"/>
                <w:sz w:val="18"/>
                <w:szCs w:val="18"/>
                <w:u w:val="single"/>
              </w:rPr>
              <w:t xml:space="preserve"> </w:t>
            </w:r>
            <w:r w:rsidRPr="00197002">
              <w:rPr>
                <w:rFonts w:ascii="Arial" w:eastAsia="Calibri" w:hAnsi="Arial" w:cs="Arial"/>
                <w:sz w:val="18"/>
                <w:szCs w:val="18"/>
              </w:rPr>
              <w:t>Samples per month</w:t>
            </w:r>
            <w:r>
              <w:rPr>
                <w:rFonts w:ascii="Arial" w:eastAsia="Calibri" w:hAnsi="Arial" w:cs="Arial"/>
                <w:sz w:val="18"/>
                <w:szCs w:val="18"/>
              </w:rPr>
              <w:t>.</w:t>
            </w:r>
          </w:p>
          <w:p w:rsidR="002A7F9F" w:rsidRPr="0064446D" w:rsidRDefault="002A7F9F" w:rsidP="002A7F9F">
            <w:pPr>
              <w:rPr>
                <w:rFonts w:ascii="Arial" w:eastAsia="Calibri" w:hAnsi="Arial" w:cs="Arial"/>
                <w:sz w:val="16"/>
                <w:szCs w:val="16"/>
              </w:rPr>
            </w:pPr>
          </w:p>
        </w:tc>
        <w:tc>
          <w:tcPr>
            <w:tcW w:w="351" w:type="pct"/>
          </w:tcPr>
          <w:p w:rsidR="002A7F9F" w:rsidRPr="0075135A" w:rsidRDefault="0051183D" w:rsidP="002A7F9F">
            <w:pPr>
              <w:rPr>
                <w:rFonts w:ascii="Arial" w:eastAsia="Calibri" w:hAnsi="Arial" w:cs="Arial"/>
                <w:sz w:val="18"/>
                <w:szCs w:val="18"/>
              </w:rPr>
            </w:pPr>
            <w:r w:rsidRPr="0075135A">
              <w:rPr>
                <w:rFonts w:ascii="Arial" w:hAnsi="Arial" w:cs="Arial"/>
                <w:sz w:val="18"/>
                <w:szCs w:val="18"/>
              </w:rPr>
              <w:t>285,783.00</w:t>
            </w:r>
          </w:p>
        </w:tc>
        <w:tc>
          <w:tcPr>
            <w:tcW w:w="378" w:type="pct"/>
          </w:tcPr>
          <w:p w:rsidR="002A7F9F" w:rsidRPr="00370BF3" w:rsidRDefault="0075135A" w:rsidP="002A7F9F">
            <w:pPr>
              <w:rPr>
                <w:rFonts w:ascii="Arial" w:eastAsia="Calibri" w:hAnsi="Arial" w:cs="Arial"/>
                <w:color w:val="FF0000"/>
                <w:sz w:val="18"/>
                <w:szCs w:val="18"/>
              </w:rPr>
            </w:pPr>
            <w:r w:rsidRPr="0075135A">
              <w:rPr>
                <w:rFonts w:ascii="Arial" w:eastAsia="Calibri" w:hAnsi="Arial" w:cs="Arial"/>
                <w:sz w:val="18"/>
                <w:szCs w:val="18"/>
              </w:rPr>
              <w:t>397,250.00</w:t>
            </w:r>
          </w:p>
        </w:tc>
        <w:tc>
          <w:tcPr>
            <w:tcW w:w="381" w:type="pct"/>
          </w:tcPr>
          <w:p w:rsidR="002A7F9F" w:rsidRPr="00197002" w:rsidRDefault="002A6E78" w:rsidP="002A7F9F">
            <w:pPr>
              <w:rPr>
                <w:rFonts w:ascii="Arial" w:eastAsia="Calibri" w:hAnsi="Arial" w:cs="Arial"/>
                <w:sz w:val="18"/>
                <w:szCs w:val="18"/>
              </w:rPr>
            </w:pPr>
            <w:r>
              <w:rPr>
                <w:rFonts w:ascii="Arial" w:eastAsia="Calibri" w:hAnsi="Arial" w:cs="Arial"/>
                <w:sz w:val="18"/>
                <w:szCs w:val="18"/>
              </w:rPr>
              <w:t>139%</w:t>
            </w:r>
          </w:p>
        </w:tc>
        <w:tc>
          <w:tcPr>
            <w:tcW w:w="351" w:type="pct"/>
            <w:shd w:val="clear" w:color="auto" w:fill="auto"/>
          </w:tcPr>
          <w:p w:rsidR="002A7F9F" w:rsidRPr="00197002" w:rsidRDefault="002A7F9F" w:rsidP="002A7F9F">
            <w:pPr>
              <w:rPr>
                <w:rFonts w:ascii="Arial" w:eastAsia="Calibri" w:hAnsi="Arial" w:cs="Arial"/>
                <w:sz w:val="18"/>
                <w:szCs w:val="18"/>
              </w:rPr>
            </w:pPr>
            <w:r w:rsidRPr="00197002">
              <w:rPr>
                <w:rFonts w:ascii="Arial" w:eastAsia="Calibri" w:hAnsi="Arial" w:cs="Arial"/>
                <w:sz w:val="18"/>
                <w:szCs w:val="18"/>
              </w:rPr>
              <w:t>156</w:t>
            </w:r>
          </w:p>
        </w:tc>
        <w:tc>
          <w:tcPr>
            <w:tcW w:w="353" w:type="pct"/>
            <w:shd w:val="clear" w:color="auto" w:fill="auto"/>
          </w:tcPr>
          <w:p w:rsidR="002A7F9F" w:rsidRPr="00197002" w:rsidRDefault="002A7F9F" w:rsidP="002A7F9F">
            <w:pPr>
              <w:rPr>
                <w:rFonts w:ascii="Arial" w:eastAsia="Calibri" w:hAnsi="Arial" w:cs="Arial"/>
                <w:sz w:val="18"/>
                <w:szCs w:val="18"/>
              </w:rPr>
            </w:pPr>
            <w:r w:rsidRPr="00197002">
              <w:rPr>
                <w:rFonts w:ascii="Arial" w:eastAsia="Calibri" w:hAnsi="Arial" w:cs="Arial"/>
                <w:sz w:val="18"/>
                <w:szCs w:val="18"/>
              </w:rPr>
              <w:t>39 Samples</w:t>
            </w:r>
          </w:p>
        </w:tc>
        <w:tc>
          <w:tcPr>
            <w:tcW w:w="324" w:type="pct"/>
            <w:shd w:val="clear" w:color="auto" w:fill="FFFFFF" w:themeFill="background1"/>
          </w:tcPr>
          <w:p w:rsidR="002A7F9F" w:rsidRPr="00391359" w:rsidRDefault="00EC3D51" w:rsidP="002A7F9F">
            <w:pPr>
              <w:rPr>
                <w:rFonts w:ascii="Arial" w:eastAsia="Calibri" w:hAnsi="Arial" w:cs="Arial"/>
                <w:sz w:val="18"/>
                <w:szCs w:val="18"/>
              </w:rPr>
            </w:pPr>
            <w:r>
              <w:rPr>
                <w:rFonts w:ascii="Arial" w:eastAsia="Calibri" w:hAnsi="Arial" w:cs="Arial"/>
                <w:sz w:val="18"/>
                <w:szCs w:val="18"/>
              </w:rPr>
              <w:t xml:space="preserve">On Target </w:t>
            </w:r>
          </w:p>
        </w:tc>
        <w:tc>
          <w:tcPr>
            <w:tcW w:w="431" w:type="pct"/>
            <w:shd w:val="clear" w:color="auto" w:fill="FFFFFF" w:themeFill="background1"/>
          </w:tcPr>
          <w:p w:rsidR="004470B2" w:rsidRPr="00391359" w:rsidRDefault="00391359" w:rsidP="00391359">
            <w:pPr>
              <w:rPr>
                <w:rFonts w:ascii="Arial" w:eastAsia="Calibri" w:hAnsi="Arial" w:cs="Arial"/>
                <w:sz w:val="18"/>
                <w:szCs w:val="18"/>
                <w:lang w:eastAsia="en-ZA"/>
              </w:rPr>
            </w:pPr>
            <w:r w:rsidRPr="00391359">
              <w:rPr>
                <w:rFonts w:ascii="Arial" w:eastAsia="Calibri" w:hAnsi="Arial" w:cs="Arial"/>
                <w:sz w:val="18"/>
                <w:szCs w:val="18"/>
                <w:lang w:eastAsia="en-ZA"/>
              </w:rPr>
              <w:t>118</w:t>
            </w:r>
            <w:r w:rsidR="000E41F7" w:rsidRPr="00391359">
              <w:rPr>
                <w:rFonts w:ascii="Arial" w:eastAsia="Calibri" w:hAnsi="Arial" w:cs="Arial"/>
                <w:sz w:val="18"/>
                <w:szCs w:val="18"/>
                <w:lang w:eastAsia="en-ZA"/>
              </w:rPr>
              <w:t xml:space="preserve"> samples </w:t>
            </w:r>
            <w:r w:rsidR="00C478F7" w:rsidRPr="00391359">
              <w:rPr>
                <w:rFonts w:ascii="Arial" w:eastAsia="Calibri" w:hAnsi="Arial" w:cs="Arial"/>
                <w:sz w:val="18"/>
                <w:szCs w:val="18"/>
                <w:lang w:eastAsia="en-ZA"/>
              </w:rPr>
              <w:t>taken</w:t>
            </w:r>
            <w:r w:rsidRPr="00391359">
              <w:rPr>
                <w:rFonts w:ascii="Arial" w:eastAsia="Calibri" w:hAnsi="Arial" w:cs="Arial"/>
                <w:sz w:val="18"/>
                <w:szCs w:val="18"/>
                <w:lang w:eastAsia="en-ZA"/>
              </w:rPr>
              <w:t xml:space="preserve"> In 2</w:t>
            </w:r>
            <w:r w:rsidRPr="00391359">
              <w:rPr>
                <w:rFonts w:ascii="Arial" w:eastAsia="Calibri" w:hAnsi="Arial" w:cs="Arial"/>
                <w:sz w:val="18"/>
                <w:szCs w:val="18"/>
                <w:vertAlign w:val="superscript"/>
                <w:lang w:eastAsia="en-ZA"/>
              </w:rPr>
              <w:t>nd</w:t>
            </w:r>
            <w:r w:rsidRPr="00391359">
              <w:rPr>
                <w:rFonts w:ascii="Arial" w:eastAsia="Calibri" w:hAnsi="Arial" w:cs="Arial"/>
                <w:sz w:val="18"/>
                <w:szCs w:val="18"/>
                <w:lang w:eastAsia="en-ZA"/>
              </w:rPr>
              <w:t xml:space="preserve"> quarter.</w:t>
            </w:r>
          </w:p>
        </w:tc>
        <w:tc>
          <w:tcPr>
            <w:tcW w:w="408" w:type="pct"/>
            <w:shd w:val="clear" w:color="auto" w:fill="FFFFFF" w:themeFill="background1"/>
          </w:tcPr>
          <w:p w:rsidR="002A7F9F" w:rsidRPr="00391359" w:rsidRDefault="00C478F7" w:rsidP="002A7F9F">
            <w:pPr>
              <w:rPr>
                <w:rFonts w:ascii="Arial" w:eastAsia="Calibri" w:hAnsi="Arial" w:cs="Arial"/>
                <w:sz w:val="18"/>
                <w:szCs w:val="18"/>
              </w:rPr>
            </w:pPr>
            <w:r w:rsidRPr="00391359">
              <w:rPr>
                <w:rFonts w:ascii="Arial" w:eastAsia="Calibri" w:hAnsi="Arial" w:cs="Arial"/>
                <w:sz w:val="18"/>
                <w:szCs w:val="18"/>
              </w:rPr>
              <w:t>n/a</w:t>
            </w:r>
          </w:p>
        </w:tc>
      </w:tr>
      <w:tr w:rsidR="00D20EC7" w:rsidRPr="00825C9A" w:rsidTr="00D20EC7">
        <w:tc>
          <w:tcPr>
            <w:tcW w:w="432" w:type="pct"/>
            <w:shd w:val="clear" w:color="auto" w:fill="auto"/>
          </w:tcPr>
          <w:p w:rsidR="00EC3D51" w:rsidRPr="002A7F9F" w:rsidRDefault="00EC3D51" w:rsidP="00EC3D51">
            <w:pPr>
              <w:rPr>
                <w:rFonts w:ascii="Arial" w:eastAsia="Calibri" w:hAnsi="Arial" w:cs="Arial"/>
                <w:sz w:val="18"/>
                <w:szCs w:val="18"/>
              </w:rPr>
            </w:pPr>
            <w:r w:rsidRPr="002A7F9F">
              <w:rPr>
                <w:rFonts w:ascii="Arial" w:eastAsia="Calibri" w:hAnsi="Arial" w:cs="Arial"/>
                <w:sz w:val="18"/>
                <w:szCs w:val="18"/>
              </w:rPr>
              <w:lastRenderedPageBreak/>
              <w:t>Infrastructure and Service Delivery</w:t>
            </w:r>
          </w:p>
        </w:tc>
        <w:tc>
          <w:tcPr>
            <w:tcW w:w="432" w:type="pct"/>
            <w:tcBorders>
              <w:top w:val="single" w:sz="4" w:space="0" w:color="auto"/>
            </w:tcBorders>
            <w:shd w:val="clear" w:color="auto" w:fill="auto"/>
          </w:tcPr>
          <w:p w:rsidR="00EC3D51" w:rsidRPr="008C4B39" w:rsidRDefault="00EC3D51" w:rsidP="00EC3D51">
            <w:pPr>
              <w:tabs>
                <w:tab w:val="num" w:pos="644"/>
              </w:tabs>
              <w:spacing w:after="160" w:line="259" w:lineRule="auto"/>
              <w:rPr>
                <w:rFonts w:ascii="Arial" w:hAnsi="Arial" w:cs="Arial"/>
                <w:bCs/>
                <w:sz w:val="18"/>
                <w:szCs w:val="20"/>
                <w:lang w:val="en-GB"/>
              </w:rPr>
            </w:pPr>
            <w:r>
              <w:rPr>
                <w:rFonts w:ascii="Arial" w:hAnsi="Arial" w:cs="Arial"/>
                <w:bCs/>
                <w:sz w:val="18"/>
                <w:szCs w:val="20"/>
                <w:lang w:val="en-GB"/>
              </w:rPr>
              <w:t xml:space="preserve"> </w:t>
            </w:r>
            <w:r w:rsidRPr="008C4B39">
              <w:rPr>
                <w:rFonts w:ascii="Arial" w:hAnsi="Arial" w:cs="Arial"/>
                <w:bCs/>
                <w:sz w:val="18"/>
                <w:szCs w:val="20"/>
                <w:lang w:val="en-GB"/>
              </w:rPr>
              <w:t>For all households to have uninterrupted access to good quality, potable water</w:t>
            </w:r>
          </w:p>
        </w:tc>
        <w:tc>
          <w:tcPr>
            <w:tcW w:w="351" w:type="pct"/>
            <w:tcBorders>
              <w:top w:val="single" w:sz="4" w:space="0" w:color="auto"/>
            </w:tcBorders>
            <w:shd w:val="clear" w:color="auto" w:fill="auto"/>
          </w:tcPr>
          <w:p w:rsidR="00EC3D51" w:rsidRDefault="00EC3D51" w:rsidP="00EC3D51">
            <w:pPr>
              <w:rPr>
                <w:rFonts w:ascii="Arial" w:hAnsi="Arial" w:cs="Arial"/>
                <w:sz w:val="18"/>
                <w:szCs w:val="20"/>
              </w:rPr>
            </w:pPr>
            <w:r w:rsidRPr="002C160C">
              <w:rPr>
                <w:rFonts w:ascii="Arial" w:hAnsi="Arial" w:cs="Arial"/>
                <w:sz w:val="18"/>
                <w:szCs w:val="20"/>
              </w:rPr>
              <w:t>Implement Action Plans contained in WSDP and ensure that proper controls and monitoring measures are in place</w:t>
            </w:r>
          </w:p>
          <w:p w:rsidR="00EC3D51" w:rsidRPr="002C160C" w:rsidRDefault="00EC3D51" w:rsidP="00EC3D51">
            <w:pPr>
              <w:rPr>
                <w:rFonts w:ascii="Arial" w:hAnsi="Arial" w:cs="Arial"/>
                <w:sz w:val="18"/>
                <w:szCs w:val="20"/>
              </w:rPr>
            </w:pPr>
          </w:p>
        </w:tc>
        <w:tc>
          <w:tcPr>
            <w:tcW w:w="378" w:type="pct"/>
            <w:shd w:val="clear" w:color="auto" w:fill="auto"/>
          </w:tcPr>
          <w:p w:rsidR="00EC3D51" w:rsidRDefault="00EC3D51" w:rsidP="00EC3D51">
            <w:pPr>
              <w:rPr>
                <w:rFonts w:ascii="Arial" w:eastAsia="Calibri" w:hAnsi="Arial" w:cs="Arial"/>
                <w:sz w:val="18"/>
                <w:szCs w:val="18"/>
              </w:rPr>
            </w:pPr>
            <w:r>
              <w:rPr>
                <w:rFonts w:ascii="Arial" w:eastAsia="Calibri" w:hAnsi="Arial" w:cs="Arial"/>
                <w:sz w:val="18"/>
                <w:szCs w:val="18"/>
              </w:rPr>
              <w:t>Community Services</w:t>
            </w:r>
          </w:p>
        </w:tc>
        <w:tc>
          <w:tcPr>
            <w:tcW w:w="430" w:type="pct"/>
            <w:shd w:val="clear" w:color="auto" w:fill="FFFFFF" w:themeFill="background1"/>
          </w:tcPr>
          <w:p w:rsidR="00EC3D51" w:rsidRDefault="00EC3D51" w:rsidP="00EC3D51">
            <w:pPr>
              <w:rPr>
                <w:rFonts w:ascii="Arial" w:eastAsia="Calibri" w:hAnsi="Arial" w:cs="Arial"/>
                <w:sz w:val="18"/>
                <w:szCs w:val="18"/>
              </w:rPr>
            </w:pPr>
            <w:r>
              <w:rPr>
                <w:rFonts w:ascii="Arial" w:eastAsia="Calibri" w:hAnsi="Arial" w:cs="Arial"/>
                <w:sz w:val="18"/>
                <w:szCs w:val="18"/>
              </w:rPr>
              <w:t xml:space="preserve">Monitor water quality and report to Department of Engineering and Planning and caution community or Department if there is any findings on water samples tested. </w:t>
            </w:r>
          </w:p>
          <w:p w:rsidR="00EC3D51" w:rsidRPr="00197002" w:rsidRDefault="00EC3D51" w:rsidP="00EC3D51">
            <w:pPr>
              <w:rPr>
                <w:rFonts w:ascii="Arial" w:eastAsia="Calibri" w:hAnsi="Arial" w:cs="Arial"/>
                <w:sz w:val="18"/>
                <w:szCs w:val="18"/>
              </w:rPr>
            </w:pPr>
            <w:r>
              <w:rPr>
                <w:rFonts w:ascii="Arial" w:eastAsia="Calibri" w:hAnsi="Arial" w:cs="Arial"/>
                <w:sz w:val="18"/>
                <w:szCs w:val="18"/>
              </w:rPr>
              <w:t>Re-test if there is findings</w:t>
            </w:r>
          </w:p>
        </w:tc>
        <w:tc>
          <w:tcPr>
            <w:tcW w:w="351" w:type="pct"/>
          </w:tcPr>
          <w:p w:rsidR="00EC3D51" w:rsidRPr="002A6E78" w:rsidRDefault="00EC3D51" w:rsidP="00EC3D51">
            <w:pPr>
              <w:rPr>
                <w:rFonts w:ascii="Arial" w:hAnsi="Arial" w:cs="Arial"/>
                <w:sz w:val="18"/>
                <w:szCs w:val="18"/>
              </w:rPr>
            </w:pPr>
            <w:r w:rsidRPr="002A6E78">
              <w:rPr>
                <w:rFonts w:ascii="Arial" w:eastAsia="Calibri" w:hAnsi="Arial" w:cs="Arial"/>
                <w:sz w:val="18"/>
                <w:szCs w:val="18"/>
              </w:rPr>
              <w:t>70,400.00</w:t>
            </w:r>
          </w:p>
        </w:tc>
        <w:tc>
          <w:tcPr>
            <w:tcW w:w="378" w:type="pct"/>
          </w:tcPr>
          <w:p w:rsidR="00EC3D51" w:rsidRPr="002A6E78" w:rsidRDefault="002A6E78" w:rsidP="00EC3D51">
            <w:pPr>
              <w:rPr>
                <w:rFonts w:ascii="Arial" w:eastAsia="Calibri" w:hAnsi="Arial" w:cs="Arial"/>
                <w:sz w:val="18"/>
                <w:szCs w:val="18"/>
              </w:rPr>
            </w:pPr>
            <w:r w:rsidRPr="002A6E78">
              <w:rPr>
                <w:rFonts w:ascii="Arial" w:eastAsia="Calibri" w:hAnsi="Arial" w:cs="Arial"/>
                <w:sz w:val="18"/>
                <w:szCs w:val="18"/>
              </w:rPr>
              <w:t>0</w:t>
            </w:r>
          </w:p>
        </w:tc>
        <w:tc>
          <w:tcPr>
            <w:tcW w:w="381" w:type="pct"/>
          </w:tcPr>
          <w:p w:rsidR="00EC3D51" w:rsidRPr="00197002" w:rsidRDefault="002A6E78" w:rsidP="00EC3D51">
            <w:pPr>
              <w:rPr>
                <w:rFonts w:ascii="Arial" w:eastAsia="Calibri" w:hAnsi="Arial" w:cs="Arial"/>
                <w:sz w:val="18"/>
                <w:szCs w:val="18"/>
              </w:rPr>
            </w:pPr>
            <w:r>
              <w:rPr>
                <w:rFonts w:ascii="Arial" w:eastAsia="Calibri" w:hAnsi="Arial" w:cs="Arial"/>
                <w:sz w:val="18"/>
                <w:szCs w:val="18"/>
              </w:rPr>
              <w:t>0%</w:t>
            </w:r>
          </w:p>
        </w:tc>
        <w:tc>
          <w:tcPr>
            <w:tcW w:w="351" w:type="pct"/>
            <w:shd w:val="clear" w:color="auto" w:fill="auto"/>
          </w:tcPr>
          <w:p w:rsidR="00EC3D51" w:rsidRPr="00197002" w:rsidRDefault="00EC3D51" w:rsidP="00EC3D51">
            <w:pPr>
              <w:rPr>
                <w:rFonts w:ascii="Arial" w:eastAsia="Calibri" w:hAnsi="Arial" w:cs="Arial"/>
                <w:sz w:val="18"/>
                <w:szCs w:val="18"/>
              </w:rPr>
            </w:pPr>
            <w:r>
              <w:rPr>
                <w:rFonts w:ascii="Arial" w:eastAsia="Calibri" w:hAnsi="Arial" w:cs="Arial"/>
                <w:sz w:val="18"/>
                <w:szCs w:val="18"/>
              </w:rPr>
              <w:t>24</w:t>
            </w:r>
          </w:p>
        </w:tc>
        <w:tc>
          <w:tcPr>
            <w:tcW w:w="353" w:type="pct"/>
            <w:shd w:val="clear" w:color="auto" w:fill="auto"/>
          </w:tcPr>
          <w:p w:rsidR="00EC3D51" w:rsidRPr="00197002" w:rsidRDefault="00EC3D51" w:rsidP="00EC3D51">
            <w:pPr>
              <w:rPr>
                <w:rFonts w:ascii="Arial" w:eastAsia="Calibri" w:hAnsi="Arial" w:cs="Arial"/>
                <w:sz w:val="18"/>
                <w:szCs w:val="18"/>
              </w:rPr>
            </w:pPr>
            <w:r>
              <w:rPr>
                <w:rFonts w:ascii="Arial" w:eastAsia="Calibri" w:hAnsi="Arial" w:cs="Arial"/>
                <w:sz w:val="18"/>
                <w:szCs w:val="18"/>
              </w:rPr>
              <w:t xml:space="preserve">6 Samples </w:t>
            </w:r>
          </w:p>
        </w:tc>
        <w:tc>
          <w:tcPr>
            <w:tcW w:w="324" w:type="pct"/>
            <w:shd w:val="clear" w:color="auto" w:fill="FFFFFF" w:themeFill="background1"/>
          </w:tcPr>
          <w:p w:rsidR="00EC3D51" w:rsidRPr="00EC3D51" w:rsidRDefault="00EC3D51" w:rsidP="00EC3D51">
            <w:pPr>
              <w:rPr>
                <w:rFonts w:ascii="Arial" w:eastAsia="Calibri" w:hAnsi="Arial" w:cs="Arial"/>
                <w:sz w:val="18"/>
                <w:szCs w:val="16"/>
              </w:rPr>
            </w:pPr>
            <w:r w:rsidRPr="00EC3D51">
              <w:rPr>
                <w:rFonts w:ascii="Arial" w:eastAsia="Calibri" w:hAnsi="Arial" w:cs="Arial"/>
                <w:sz w:val="18"/>
                <w:szCs w:val="16"/>
              </w:rPr>
              <w:t xml:space="preserve">On Target </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EC3D51" w:rsidRPr="00EC3D51" w:rsidRDefault="00EC3D51" w:rsidP="00EC3D51">
            <w:pPr>
              <w:rPr>
                <w:rFonts w:ascii="Arial" w:hAnsi="Arial" w:cs="Arial"/>
                <w:sz w:val="18"/>
                <w:szCs w:val="18"/>
              </w:rPr>
            </w:pPr>
            <w:r w:rsidRPr="00EC3D51">
              <w:rPr>
                <w:rFonts w:ascii="Arial" w:hAnsi="Arial" w:cs="Arial"/>
                <w:sz w:val="18"/>
                <w:szCs w:val="18"/>
              </w:rPr>
              <w:t xml:space="preserve">4 water samples taken </w:t>
            </w:r>
          </w:p>
          <w:p w:rsidR="00EC3D51" w:rsidRPr="00EC3D51" w:rsidRDefault="00EC3D51" w:rsidP="00EC3D51">
            <w:pPr>
              <w:rPr>
                <w:rFonts w:ascii="Arial" w:eastAsia="Calibri" w:hAnsi="Arial" w:cs="Arial"/>
                <w:sz w:val="18"/>
                <w:szCs w:val="18"/>
                <w:lang w:eastAsia="en-ZA"/>
              </w:rPr>
            </w:pPr>
            <w:r w:rsidRPr="00EC3D51">
              <w:rPr>
                <w:rFonts w:ascii="Arial" w:hAnsi="Arial" w:cs="Arial"/>
                <w:sz w:val="18"/>
                <w:szCs w:val="18"/>
              </w:rPr>
              <w:t xml:space="preserve">2 resampling done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EC3D51" w:rsidRPr="00EA3E37" w:rsidRDefault="00EC3D51" w:rsidP="00EC3D51">
            <w:pPr>
              <w:rPr>
                <w:rFonts w:ascii="Arial" w:eastAsia="Calibri" w:hAnsi="Arial" w:cs="Arial"/>
                <w:sz w:val="18"/>
                <w:szCs w:val="18"/>
              </w:rPr>
            </w:pPr>
            <w:r>
              <w:rPr>
                <w:rFonts w:ascii="Arial" w:hAnsi="Arial" w:cs="Arial"/>
                <w:sz w:val="18"/>
                <w:szCs w:val="18"/>
              </w:rPr>
              <w:t xml:space="preserve">Testing is done in conjunction with Technical Services </w:t>
            </w:r>
          </w:p>
        </w:tc>
      </w:tr>
      <w:tr w:rsidR="00D20EC7" w:rsidRPr="00825C9A" w:rsidTr="00D20EC7">
        <w:tc>
          <w:tcPr>
            <w:tcW w:w="432" w:type="pct"/>
            <w:shd w:val="clear" w:color="auto" w:fill="auto"/>
          </w:tcPr>
          <w:p w:rsidR="00DE17E2" w:rsidRPr="002A7F9F" w:rsidRDefault="00DE17E2" w:rsidP="00DE17E2">
            <w:pPr>
              <w:rPr>
                <w:rFonts w:ascii="Arial" w:eastAsia="Calibri" w:hAnsi="Arial" w:cs="Arial"/>
                <w:sz w:val="18"/>
                <w:szCs w:val="18"/>
              </w:rPr>
            </w:pPr>
            <w:r w:rsidRPr="002A7F9F">
              <w:rPr>
                <w:rFonts w:ascii="Arial" w:eastAsia="Calibri" w:hAnsi="Arial" w:cs="Arial"/>
                <w:sz w:val="18"/>
                <w:szCs w:val="18"/>
              </w:rPr>
              <w:t>Infrastructure and Service Delivery</w:t>
            </w:r>
          </w:p>
        </w:tc>
        <w:tc>
          <w:tcPr>
            <w:tcW w:w="432" w:type="pct"/>
            <w:shd w:val="clear" w:color="auto" w:fill="auto"/>
          </w:tcPr>
          <w:p w:rsidR="00DE17E2" w:rsidRPr="008C4B39" w:rsidRDefault="00DE17E2" w:rsidP="00DE17E2">
            <w:pPr>
              <w:tabs>
                <w:tab w:val="num" w:pos="644"/>
              </w:tabs>
              <w:spacing w:after="160" w:line="259" w:lineRule="auto"/>
              <w:rPr>
                <w:rFonts w:ascii="Arial" w:hAnsi="Arial" w:cs="Arial"/>
                <w:bCs/>
                <w:sz w:val="18"/>
                <w:szCs w:val="20"/>
                <w:lang w:val="en-GB"/>
              </w:rPr>
            </w:pPr>
            <w:r w:rsidRPr="008C4B39">
              <w:rPr>
                <w:rFonts w:ascii="Arial" w:hAnsi="Arial" w:cs="Arial"/>
                <w:bCs/>
                <w:sz w:val="18"/>
                <w:szCs w:val="20"/>
                <w:lang w:val="en-GB"/>
              </w:rPr>
              <w:t>For all households to have uninterrupted access to good quality, potable water.</w:t>
            </w:r>
          </w:p>
          <w:p w:rsidR="00DE17E2" w:rsidRPr="00825C9A" w:rsidRDefault="00DE17E2" w:rsidP="00DE17E2">
            <w:pPr>
              <w:rPr>
                <w:rFonts w:ascii="Arial" w:eastAsia="Calibri" w:hAnsi="Arial" w:cs="Arial"/>
                <w:sz w:val="18"/>
                <w:szCs w:val="18"/>
              </w:rPr>
            </w:pPr>
          </w:p>
        </w:tc>
        <w:tc>
          <w:tcPr>
            <w:tcW w:w="351" w:type="pct"/>
            <w:shd w:val="clear" w:color="auto" w:fill="auto"/>
          </w:tcPr>
          <w:p w:rsidR="00DE17E2" w:rsidRPr="002C160C" w:rsidRDefault="00DE17E2" w:rsidP="00DE17E2">
            <w:pPr>
              <w:rPr>
                <w:rFonts w:ascii="Arial" w:eastAsia="Calibri" w:hAnsi="Arial" w:cs="Arial"/>
                <w:sz w:val="18"/>
                <w:szCs w:val="18"/>
              </w:rPr>
            </w:pPr>
            <w:r w:rsidRPr="002C160C">
              <w:rPr>
                <w:rFonts w:ascii="Arial" w:hAnsi="Arial" w:cs="Arial"/>
                <w:sz w:val="18"/>
                <w:szCs w:val="20"/>
              </w:rPr>
              <w:t>Implement Action Plans contained in WSDP and ensure that proper controls and monitoring measures are in place</w:t>
            </w:r>
          </w:p>
        </w:tc>
        <w:tc>
          <w:tcPr>
            <w:tcW w:w="378" w:type="pct"/>
            <w:shd w:val="clear" w:color="auto" w:fill="auto"/>
          </w:tcPr>
          <w:p w:rsidR="00DE17E2" w:rsidRDefault="00DE17E2" w:rsidP="00DE17E2">
            <w:pPr>
              <w:rPr>
                <w:rFonts w:ascii="Arial" w:eastAsia="Calibri" w:hAnsi="Arial" w:cs="Arial"/>
                <w:sz w:val="18"/>
                <w:szCs w:val="18"/>
              </w:rPr>
            </w:pPr>
            <w:r>
              <w:rPr>
                <w:rFonts w:ascii="Arial" w:eastAsia="Calibri" w:hAnsi="Arial" w:cs="Arial"/>
                <w:sz w:val="18"/>
                <w:szCs w:val="18"/>
              </w:rPr>
              <w:t>Engineering and Planning</w:t>
            </w:r>
          </w:p>
        </w:tc>
        <w:tc>
          <w:tcPr>
            <w:tcW w:w="430" w:type="pct"/>
            <w:shd w:val="clear" w:color="auto" w:fill="FFFFFF" w:themeFill="background1"/>
          </w:tcPr>
          <w:p w:rsidR="00DE17E2" w:rsidRDefault="00DE17E2" w:rsidP="00DE17E2">
            <w:pPr>
              <w:rPr>
                <w:rFonts w:ascii="Arial" w:eastAsia="Calibri" w:hAnsi="Arial" w:cs="Arial"/>
                <w:sz w:val="18"/>
                <w:szCs w:val="18"/>
              </w:rPr>
            </w:pPr>
            <w:r w:rsidRPr="00197002">
              <w:rPr>
                <w:rFonts w:ascii="Arial" w:eastAsia="Calibri" w:hAnsi="Arial" w:cs="Arial"/>
                <w:sz w:val="18"/>
                <w:szCs w:val="18"/>
              </w:rPr>
              <w:t>Percentage compliance with drinking water quality standards</w:t>
            </w:r>
            <w:r>
              <w:rPr>
                <w:rFonts w:ascii="Arial" w:eastAsia="Calibri" w:hAnsi="Arial" w:cs="Arial"/>
                <w:sz w:val="18"/>
                <w:szCs w:val="18"/>
              </w:rPr>
              <w:t xml:space="preserve"> (micro-bacterialogical) quarterly.</w:t>
            </w:r>
          </w:p>
          <w:p w:rsidR="00DE17E2" w:rsidRPr="00197002" w:rsidRDefault="00DE17E2" w:rsidP="00DE17E2">
            <w:pPr>
              <w:rPr>
                <w:rFonts w:ascii="Arial" w:eastAsia="Calibri" w:hAnsi="Arial" w:cs="Arial"/>
                <w:sz w:val="18"/>
                <w:szCs w:val="18"/>
              </w:rPr>
            </w:pPr>
          </w:p>
        </w:tc>
        <w:tc>
          <w:tcPr>
            <w:tcW w:w="351" w:type="pct"/>
          </w:tcPr>
          <w:p w:rsidR="00DE17E2" w:rsidRPr="003063F7" w:rsidRDefault="00DE17E2" w:rsidP="00DE17E2">
            <w:pPr>
              <w:rPr>
                <w:rFonts w:ascii="Arial" w:eastAsia="Calibri" w:hAnsi="Arial" w:cs="Arial"/>
                <w:sz w:val="18"/>
                <w:szCs w:val="18"/>
              </w:rPr>
            </w:pPr>
            <w:r>
              <w:rPr>
                <w:rFonts w:ascii="Arial" w:eastAsia="Calibri" w:hAnsi="Arial" w:cs="Arial"/>
                <w:sz w:val="18"/>
                <w:szCs w:val="18"/>
              </w:rPr>
              <w:t>n/a</w:t>
            </w:r>
          </w:p>
        </w:tc>
        <w:tc>
          <w:tcPr>
            <w:tcW w:w="378" w:type="pct"/>
            <w:tcBorders>
              <w:top w:val="single" w:sz="4" w:space="0" w:color="auto"/>
              <w:left w:val="nil"/>
              <w:bottom w:val="single" w:sz="4" w:space="0" w:color="auto"/>
              <w:right w:val="single" w:sz="4" w:space="0" w:color="auto"/>
            </w:tcBorders>
            <w:shd w:val="clear" w:color="auto" w:fill="FFFFFF" w:themeFill="background1"/>
          </w:tcPr>
          <w:p w:rsidR="00DE17E2" w:rsidRPr="00646C2D" w:rsidRDefault="00DE17E2" w:rsidP="00DE17E2">
            <w:pPr>
              <w:rPr>
                <w:rFonts w:ascii="Arial" w:hAnsi="Arial" w:cs="Arial"/>
                <w:sz w:val="18"/>
                <w:szCs w:val="18"/>
              </w:rPr>
            </w:pPr>
            <w:r w:rsidRPr="00646C2D">
              <w:rPr>
                <w:rFonts w:ascii="Arial" w:hAnsi="Arial" w:cs="Arial"/>
                <w:sz w:val="18"/>
                <w:szCs w:val="18"/>
              </w:rPr>
              <w:t>n/a</w:t>
            </w:r>
          </w:p>
        </w:tc>
        <w:tc>
          <w:tcPr>
            <w:tcW w:w="381" w:type="pct"/>
            <w:tcBorders>
              <w:top w:val="single" w:sz="4" w:space="0" w:color="auto"/>
              <w:left w:val="nil"/>
              <w:bottom w:val="single" w:sz="4" w:space="0" w:color="auto"/>
              <w:right w:val="single" w:sz="4" w:space="0" w:color="auto"/>
            </w:tcBorders>
            <w:shd w:val="clear" w:color="auto" w:fill="FFFFFF" w:themeFill="background1"/>
          </w:tcPr>
          <w:p w:rsidR="00DE17E2" w:rsidRPr="00646C2D" w:rsidRDefault="00DE17E2" w:rsidP="00DE17E2">
            <w:pPr>
              <w:rPr>
                <w:rFonts w:ascii="Arial" w:hAnsi="Arial" w:cs="Arial"/>
                <w:sz w:val="18"/>
                <w:szCs w:val="18"/>
              </w:rPr>
            </w:pPr>
            <w:r w:rsidRPr="00646C2D">
              <w:rPr>
                <w:rFonts w:ascii="Arial" w:hAnsi="Arial" w:cs="Arial"/>
                <w:sz w:val="18"/>
                <w:szCs w:val="18"/>
              </w:rPr>
              <w:t>n/a</w:t>
            </w:r>
          </w:p>
        </w:tc>
        <w:tc>
          <w:tcPr>
            <w:tcW w:w="351" w:type="pct"/>
            <w:shd w:val="clear" w:color="auto" w:fill="auto"/>
          </w:tcPr>
          <w:p w:rsidR="00DE17E2" w:rsidRDefault="00DE17E2" w:rsidP="00DE17E2">
            <w:pPr>
              <w:rPr>
                <w:rFonts w:ascii="Arial" w:eastAsia="Calibri" w:hAnsi="Arial" w:cs="Arial"/>
                <w:sz w:val="18"/>
                <w:szCs w:val="18"/>
              </w:rPr>
            </w:pPr>
            <w:r>
              <w:rPr>
                <w:rFonts w:ascii="Arial" w:eastAsia="Calibri" w:hAnsi="Arial" w:cs="Arial"/>
                <w:sz w:val="18"/>
                <w:szCs w:val="18"/>
              </w:rPr>
              <w:t>80%</w:t>
            </w:r>
          </w:p>
          <w:p w:rsidR="00DE17E2" w:rsidRDefault="00DE17E2" w:rsidP="00DE17E2">
            <w:pPr>
              <w:rPr>
                <w:rFonts w:ascii="Arial" w:eastAsia="Calibri" w:hAnsi="Arial" w:cs="Arial"/>
                <w:sz w:val="18"/>
                <w:szCs w:val="18"/>
              </w:rPr>
            </w:pPr>
          </w:p>
          <w:p w:rsidR="00DE17E2" w:rsidRPr="00825C9A" w:rsidRDefault="00DE17E2" w:rsidP="00DE17E2">
            <w:pPr>
              <w:rPr>
                <w:rFonts w:ascii="Arial" w:eastAsia="Calibri" w:hAnsi="Arial" w:cs="Arial"/>
                <w:sz w:val="18"/>
                <w:szCs w:val="18"/>
              </w:rPr>
            </w:pPr>
          </w:p>
        </w:tc>
        <w:tc>
          <w:tcPr>
            <w:tcW w:w="353" w:type="pct"/>
            <w:shd w:val="clear" w:color="auto" w:fill="auto"/>
          </w:tcPr>
          <w:p w:rsidR="00DE17E2" w:rsidRPr="00825C9A" w:rsidRDefault="00DE17E2" w:rsidP="00DE17E2">
            <w:pPr>
              <w:rPr>
                <w:rFonts w:ascii="Arial" w:eastAsia="Calibri" w:hAnsi="Arial" w:cs="Arial"/>
                <w:sz w:val="18"/>
                <w:szCs w:val="18"/>
              </w:rPr>
            </w:pPr>
            <w:r>
              <w:rPr>
                <w:rFonts w:ascii="Arial" w:eastAsia="Calibri" w:hAnsi="Arial" w:cs="Arial"/>
                <w:sz w:val="18"/>
                <w:szCs w:val="18"/>
              </w:rPr>
              <w:t>80%</w:t>
            </w:r>
          </w:p>
        </w:tc>
        <w:tc>
          <w:tcPr>
            <w:tcW w:w="324" w:type="pct"/>
            <w:shd w:val="clear" w:color="auto" w:fill="FFFFFF" w:themeFill="background1"/>
          </w:tcPr>
          <w:p w:rsidR="00DE17E2" w:rsidRPr="00EC3D51" w:rsidRDefault="00EC3D51" w:rsidP="00DE17E2">
            <w:pPr>
              <w:rPr>
                <w:rFonts w:ascii="Arial" w:eastAsia="Calibri" w:hAnsi="Arial" w:cs="Arial"/>
                <w:sz w:val="18"/>
                <w:szCs w:val="18"/>
              </w:rPr>
            </w:pPr>
            <w:r w:rsidRPr="00EC3D51">
              <w:rPr>
                <w:rFonts w:ascii="Arial" w:eastAsia="Calibri" w:hAnsi="Arial" w:cs="Arial"/>
                <w:sz w:val="18"/>
                <w:szCs w:val="18"/>
              </w:rPr>
              <w:t xml:space="preserve">On Target </w:t>
            </w:r>
          </w:p>
        </w:tc>
        <w:tc>
          <w:tcPr>
            <w:tcW w:w="431" w:type="pct"/>
            <w:shd w:val="clear" w:color="auto" w:fill="FFFFFF" w:themeFill="background1"/>
          </w:tcPr>
          <w:p w:rsidR="00DE17E2" w:rsidRPr="00EC3D51" w:rsidRDefault="00FA2B5A" w:rsidP="0075135A">
            <w:pPr>
              <w:rPr>
                <w:rFonts w:ascii="Arial" w:eastAsia="Calibri" w:hAnsi="Arial" w:cs="Arial"/>
                <w:sz w:val="18"/>
                <w:szCs w:val="18"/>
                <w:lang w:eastAsia="en-ZA"/>
              </w:rPr>
            </w:pPr>
            <w:r w:rsidRPr="0075135A">
              <w:rPr>
                <w:rFonts w:ascii="Arial" w:eastAsia="Calibri" w:hAnsi="Arial" w:cs="Arial"/>
                <w:sz w:val="18"/>
                <w:szCs w:val="18"/>
                <w:lang w:eastAsia="en-ZA"/>
              </w:rPr>
              <w:t>99.7</w:t>
            </w:r>
            <w:r w:rsidR="009B28CA" w:rsidRPr="0075135A">
              <w:rPr>
                <w:rFonts w:ascii="Arial" w:eastAsia="Calibri" w:hAnsi="Arial" w:cs="Arial"/>
                <w:sz w:val="18"/>
                <w:szCs w:val="18"/>
                <w:lang w:eastAsia="en-ZA"/>
              </w:rPr>
              <w:t xml:space="preserve">% </w:t>
            </w:r>
          </w:p>
        </w:tc>
        <w:tc>
          <w:tcPr>
            <w:tcW w:w="408" w:type="pct"/>
            <w:shd w:val="clear" w:color="auto" w:fill="FFFFFF" w:themeFill="background1"/>
          </w:tcPr>
          <w:p w:rsidR="00DE17E2" w:rsidRPr="006C2852" w:rsidRDefault="00DE17E2" w:rsidP="00DE17E2">
            <w:pPr>
              <w:rPr>
                <w:rFonts w:ascii="Arial" w:eastAsia="Calibri" w:hAnsi="Arial" w:cs="Arial"/>
                <w:sz w:val="18"/>
                <w:szCs w:val="18"/>
              </w:rPr>
            </w:pPr>
            <w:r w:rsidRPr="006C2852">
              <w:rPr>
                <w:rFonts w:ascii="Arial" w:eastAsia="Calibri" w:hAnsi="Arial" w:cs="Arial"/>
                <w:sz w:val="18"/>
                <w:szCs w:val="18"/>
              </w:rPr>
              <w:t>n/a</w:t>
            </w:r>
          </w:p>
        </w:tc>
      </w:tr>
      <w:tr w:rsidR="00D20EC7" w:rsidRPr="00825C9A" w:rsidTr="00D20EC7">
        <w:tc>
          <w:tcPr>
            <w:tcW w:w="432" w:type="pct"/>
            <w:shd w:val="clear" w:color="auto" w:fill="auto"/>
          </w:tcPr>
          <w:p w:rsidR="0051183D" w:rsidRPr="002A7F9F" w:rsidRDefault="0051183D" w:rsidP="0051183D">
            <w:pPr>
              <w:rPr>
                <w:rFonts w:ascii="Arial" w:eastAsia="Calibri" w:hAnsi="Arial" w:cs="Arial"/>
                <w:sz w:val="16"/>
                <w:szCs w:val="16"/>
              </w:rPr>
            </w:pPr>
            <w:r w:rsidRPr="002A7F9F">
              <w:rPr>
                <w:rFonts w:ascii="Arial" w:eastAsia="Calibri" w:hAnsi="Arial" w:cs="Arial"/>
                <w:sz w:val="18"/>
                <w:szCs w:val="18"/>
              </w:rPr>
              <w:t>Infrastructure and Service Delivery</w:t>
            </w:r>
          </w:p>
        </w:tc>
        <w:tc>
          <w:tcPr>
            <w:tcW w:w="432" w:type="pct"/>
            <w:shd w:val="clear" w:color="auto" w:fill="auto"/>
          </w:tcPr>
          <w:p w:rsidR="0051183D" w:rsidRPr="000E15B3" w:rsidRDefault="0051183D" w:rsidP="0051183D">
            <w:pPr>
              <w:tabs>
                <w:tab w:val="num" w:pos="644"/>
              </w:tabs>
              <w:spacing w:after="160" w:line="259" w:lineRule="auto"/>
              <w:rPr>
                <w:rFonts w:ascii="Arial" w:hAnsi="Arial"/>
                <w:bCs/>
                <w:sz w:val="18"/>
                <w:szCs w:val="20"/>
                <w:lang w:val="en-GB"/>
              </w:rPr>
            </w:pPr>
            <w:r w:rsidRPr="00147D72">
              <w:rPr>
                <w:rFonts w:ascii="Arial" w:hAnsi="Arial"/>
                <w:bCs/>
                <w:sz w:val="18"/>
                <w:szCs w:val="20"/>
                <w:lang w:val="en-GB"/>
              </w:rPr>
              <w:t xml:space="preserve">To adequately upgrade the electrical supply and install the necessary electrical infrastructure, </w:t>
            </w:r>
            <w:r w:rsidRPr="00147D72">
              <w:rPr>
                <w:rFonts w:ascii="Arial" w:hAnsi="Arial"/>
                <w:bCs/>
                <w:sz w:val="18"/>
                <w:szCs w:val="20"/>
                <w:lang w:val="en-GB"/>
              </w:rPr>
              <w:lastRenderedPageBreak/>
              <w:t>as well as regular maintenance thereof</w:t>
            </w:r>
            <w:r>
              <w:rPr>
                <w:rFonts w:ascii="Arial" w:hAnsi="Arial"/>
                <w:bCs/>
                <w:sz w:val="18"/>
                <w:szCs w:val="20"/>
                <w:lang w:val="en-GB"/>
              </w:rPr>
              <w:t>.</w:t>
            </w:r>
          </w:p>
        </w:tc>
        <w:tc>
          <w:tcPr>
            <w:tcW w:w="351" w:type="pct"/>
            <w:shd w:val="clear" w:color="auto" w:fill="auto"/>
          </w:tcPr>
          <w:p w:rsidR="0051183D" w:rsidRPr="00147D72" w:rsidRDefault="0051183D" w:rsidP="0051183D">
            <w:pPr>
              <w:rPr>
                <w:rFonts w:ascii="Arial" w:eastAsia="Calibri" w:hAnsi="Arial" w:cs="Arial"/>
                <w:sz w:val="18"/>
                <w:szCs w:val="18"/>
              </w:rPr>
            </w:pPr>
            <w:r w:rsidRPr="00147D72">
              <w:rPr>
                <w:rFonts w:ascii="Arial" w:hAnsi="Arial" w:cs="Arial"/>
                <w:bCs/>
                <w:sz w:val="18"/>
                <w:szCs w:val="20"/>
              </w:rPr>
              <w:lastRenderedPageBreak/>
              <w:t>Identify and implement suitable Electrification Projects</w:t>
            </w:r>
          </w:p>
        </w:tc>
        <w:tc>
          <w:tcPr>
            <w:tcW w:w="378" w:type="pct"/>
            <w:tcBorders>
              <w:bottom w:val="single" w:sz="4" w:space="0" w:color="auto"/>
            </w:tcBorders>
            <w:shd w:val="clear" w:color="auto" w:fill="FFFFFF" w:themeFill="background1"/>
          </w:tcPr>
          <w:p w:rsidR="0051183D" w:rsidRPr="00E5179C" w:rsidRDefault="0051183D" w:rsidP="0051183D">
            <w:pPr>
              <w:rPr>
                <w:rFonts w:ascii="Arial" w:eastAsia="Calibri" w:hAnsi="Arial" w:cs="Arial"/>
                <w:sz w:val="18"/>
                <w:szCs w:val="18"/>
              </w:rPr>
            </w:pPr>
            <w:r w:rsidRPr="00E5179C">
              <w:rPr>
                <w:rFonts w:ascii="Arial" w:eastAsia="Calibri" w:hAnsi="Arial" w:cs="Arial"/>
                <w:sz w:val="18"/>
                <w:szCs w:val="18"/>
              </w:rPr>
              <w:t>Engineering and Planning (Electrical Services)</w:t>
            </w:r>
          </w:p>
        </w:tc>
        <w:tc>
          <w:tcPr>
            <w:tcW w:w="430" w:type="pct"/>
            <w:tcBorders>
              <w:bottom w:val="single" w:sz="4" w:space="0" w:color="auto"/>
            </w:tcBorders>
            <w:shd w:val="clear" w:color="auto" w:fill="FFFFFF" w:themeFill="background1"/>
          </w:tcPr>
          <w:p w:rsidR="0051183D" w:rsidRDefault="0051183D" w:rsidP="0051183D">
            <w:pPr>
              <w:rPr>
                <w:rFonts w:ascii="Arial" w:eastAsia="Calibri" w:hAnsi="Arial" w:cs="Arial"/>
                <w:sz w:val="18"/>
                <w:szCs w:val="18"/>
              </w:rPr>
            </w:pPr>
            <w:r>
              <w:rPr>
                <w:rFonts w:ascii="Arial" w:eastAsia="Calibri" w:hAnsi="Arial" w:cs="Arial"/>
                <w:sz w:val="18"/>
                <w:szCs w:val="18"/>
              </w:rPr>
              <w:t>Number of oil test sample reports for a Transformer by 30 June. 2018.</w:t>
            </w:r>
          </w:p>
          <w:p w:rsidR="0051183D" w:rsidRDefault="0051183D" w:rsidP="0051183D">
            <w:pPr>
              <w:rPr>
                <w:rFonts w:ascii="Arial" w:eastAsia="Calibri" w:hAnsi="Arial" w:cs="Arial"/>
                <w:sz w:val="18"/>
                <w:szCs w:val="18"/>
              </w:rPr>
            </w:pPr>
          </w:p>
          <w:p w:rsidR="0051183D" w:rsidRPr="00816474" w:rsidRDefault="0051183D" w:rsidP="0051183D">
            <w:pPr>
              <w:rPr>
                <w:rFonts w:ascii="Arial" w:eastAsia="Calibri" w:hAnsi="Arial" w:cs="Arial"/>
                <w:sz w:val="16"/>
                <w:szCs w:val="16"/>
              </w:rPr>
            </w:pPr>
          </w:p>
        </w:tc>
        <w:tc>
          <w:tcPr>
            <w:tcW w:w="351" w:type="pct"/>
            <w:tcBorders>
              <w:bottom w:val="single" w:sz="4" w:space="0" w:color="auto"/>
            </w:tcBorders>
            <w:shd w:val="clear" w:color="auto" w:fill="FFFFFF" w:themeFill="background1"/>
          </w:tcPr>
          <w:p w:rsidR="0051183D" w:rsidRPr="002A6E78" w:rsidRDefault="0051183D" w:rsidP="0051183D">
            <w:pPr>
              <w:rPr>
                <w:rFonts w:ascii="Arial" w:hAnsi="Arial" w:cs="Arial"/>
                <w:sz w:val="16"/>
                <w:szCs w:val="16"/>
                <w:lang w:val="en-US"/>
              </w:rPr>
            </w:pPr>
            <w:r w:rsidRPr="002A6E78">
              <w:rPr>
                <w:rFonts w:ascii="Arial" w:eastAsia="Calibri" w:hAnsi="Arial" w:cs="Arial"/>
                <w:sz w:val="18"/>
                <w:szCs w:val="18"/>
              </w:rPr>
              <w:lastRenderedPageBreak/>
              <w:t>60,000.00</w:t>
            </w:r>
          </w:p>
        </w:tc>
        <w:tc>
          <w:tcPr>
            <w:tcW w:w="378" w:type="pct"/>
            <w:tcBorders>
              <w:bottom w:val="single" w:sz="4" w:space="0" w:color="auto"/>
            </w:tcBorders>
            <w:shd w:val="clear" w:color="auto" w:fill="FFFFFF" w:themeFill="background1"/>
          </w:tcPr>
          <w:p w:rsidR="0051183D" w:rsidRPr="002A6E78" w:rsidRDefault="002A6E78" w:rsidP="0051183D">
            <w:pPr>
              <w:rPr>
                <w:rFonts w:ascii="Arial" w:hAnsi="Arial" w:cs="Arial"/>
                <w:sz w:val="18"/>
                <w:szCs w:val="18"/>
                <w:lang w:val="en-US"/>
              </w:rPr>
            </w:pPr>
            <w:r w:rsidRPr="002A6E78">
              <w:rPr>
                <w:rFonts w:ascii="Arial" w:hAnsi="Arial" w:cs="Arial"/>
                <w:sz w:val="18"/>
                <w:szCs w:val="18"/>
                <w:lang w:val="en-US"/>
              </w:rPr>
              <w:t>0</w:t>
            </w:r>
          </w:p>
        </w:tc>
        <w:tc>
          <w:tcPr>
            <w:tcW w:w="381" w:type="pct"/>
            <w:tcBorders>
              <w:bottom w:val="single" w:sz="4" w:space="0" w:color="auto"/>
            </w:tcBorders>
            <w:shd w:val="clear" w:color="auto" w:fill="FFFFFF" w:themeFill="background1"/>
          </w:tcPr>
          <w:p w:rsidR="0051183D" w:rsidRPr="00816474" w:rsidRDefault="002A6E78" w:rsidP="0051183D">
            <w:pPr>
              <w:rPr>
                <w:rFonts w:ascii="Arial" w:hAnsi="Arial" w:cs="Arial"/>
                <w:sz w:val="16"/>
                <w:szCs w:val="16"/>
                <w:lang w:val="en-US"/>
              </w:rPr>
            </w:pPr>
            <w:r>
              <w:rPr>
                <w:rFonts w:ascii="Arial" w:hAnsi="Arial" w:cs="Arial"/>
                <w:sz w:val="16"/>
                <w:szCs w:val="16"/>
                <w:lang w:val="en-US"/>
              </w:rPr>
              <w:t>0%</w:t>
            </w:r>
          </w:p>
        </w:tc>
        <w:tc>
          <w:tcPr>
            <w:tcW w:w="351" w:type="pct"/>
            <w:shd w:val="clear" w:color="auto" w:fill="auto"/>
          </w:tcPr>
          <w:p w:rsidR="0051183D" w:rsidRPr="00825C9A" w:rsidRDefault="0051183D" w:rsidP="0051183D">
            <w:pPr>
              <w:rPr>
                <w:rFonts w:ascii="Arial" w:eastAsia="Calibri" w:hAnsi="Arial" w:cs="Arial"/>
                <w:sz w:val="18"/>
                <w:szCs w:val="18"/>
              </w:rPr>
            </w:pPr>
            <w:r>
              <w:rPr>
                <w:rFonts w:ascii="Arial" w:eastAsia="Calibri" w:hAnsi="Arial" w:cs="Arial"/>
                <w:sz w:val="18"/>
                <w:szCs w:val="18"/>
              </w:rPr>
              <w:t>1</w:t>
            </w:r>
          </w:p>
        </w:tc>
        <w:tc>
          <w:tcPr>
            <w:tcW w:w="353" w:type="pct"/>
            <w:shd w:val="clear" w:color="auto" w:fill="auto"/>
          </w:tcPr>
          <w:p w:rsidR="0051183D" w:rsidRPr="00825C9A" w:rsidRDefault="0051183D" w:rsidP="0051183D">
            <w:pPr>
              <w:rPr>
                <w:rFonts w:ascii="Arial" w:eastAsia="Calibri" w:hAnsi="Arial" w:cs="Arial"/>
                <w:sz w:val="18"/>
                <w:szCs w:val="18"/>
              </w:rPr>
            </w:pPr>
            <w:r>
              <w:rPr>
                <w:rFonts w:ascii="Arial" w:eastAsia="Calibri" w:hAnsi="Arial" w:cs="Arial"/>
                <w:sz w:val="18"/>
                <w:szCs w:val="18"/>
              </w:rPr>
              <w:t>0</w:t>
            </w:r>
          </w:p>
        </w:tc>
        <w:tc>
          <w:tcPr>
            <w:tcW w:w="324" w:type="pct"/>
            <w:tcBorders>
              <w:bottom w:val="single" w:sz="4" w:space="0" w:color="auto"/>
            </w:tcBorders>
            <w:shd w:val="clear" w:color="auto" w:fill="FFFFFF" w:themeFill="background1"/>
          </w:tcPr>
          <w:p w:rsidR="0051183D" w:rsidRPr="00DE17E2" w:rsidRDefault="00DE17E2" w:rsidP="0051183D">
            <w:pPr>
              <w:rPr>
                <w:rFonts w:ascii="Arial" w:eastAsia="Calibri" w:hAnsi="Arial" w:cs="Arial"/>
                <w:sz w:val="18"/>
                <w:szCs w:val="18"/>
              </w:rPr>
            </w:pPr>
            <w:r w:rsidRPr="00DE17E2">
              <w:rPr>
                <w:rFonts w:ascii="Arial" w:eastAsia="Calibri" w:hAnsi="Arial" w:cs="Arial"/>
                <w:sz w:val="18"/>
                <w:szCs w:val="18"/>
              </w:rPr>
              <w:t xml:space="preserve">On Target </w:t>
            </w:r>
          </w:p>
        </w:tc>
        <w:tc>
          <w:tcPr>
            <w:tcW w:w="431" w:type="pct"/>
            <w:tcBorders>
              <w:bottom w:val="single" w:sz="4" w:space="0" w:color="auto"/>
            </w:tcBorders>
            <w:shd w:val="clear" w:color="auto" w:fill="FFFFFF" w:themeFill="background1"/>
          </w:tcPr>
          <w:p w:rsidR="0051183D" w:rsidRPr="00C03DF6" w:rsidRDefault="00DE17E2" w:rsidP="0051183D">
            <w:pPr>
              <w:rPr>
                <w:rFonts w:ascii="Arial" w:eastAsia="Calibri" w:hAnsi="Arial" w:cs="Arial"/>
                <w:sz w:val="18"/>
                <w:szCs w:val="18"/>
                <w:lang w:eastAsia="en-ZA"/>
              </w:rPr>
            </w:pPr>
            <w:r w:rsidRPr="00C03DF6">
              <w:rPr>
                <w:rFonts w:ascii="Arial" w:eastAsia="Calibri" w:hAnsi="Arial" w:cs="Arial"/>
                <w:sz w:val="18"/>
                <w:szCs w:val="18"/>
                <w:lang w:eastAsia="en-ZA"/>
              </w:rPr>
              <w:t>No output required for this quarter.</w:t>
            </w:r>
          </w:p>
        </w:tc>
        <w:tc>
          <w:tcPr>
            <w:tcW w:w="408" w:type="pct"/>
            <w:tcBorders>
              <w:bottom w:val="single" w:sz="4" w:space="0" w:color="auto"/>
            </w:tcBorders>
            <w:shd w:val="clear" w:color="auto" w:fill="FFFFFF" w:themeFill="background1"/>
          </w:tcPr>
          <w:p w:rsidR="0051183D" w:rsidRPr="00C03DF6" w:rsidRDefault="00DE17E2" w:rsidP="0051183D">
            <w:pPr>
              <w:rPr>
                <w:rFonts w:ascii="Arial" w:eastAsia="Calibri" w:hAnsi="Arial" w:cs="Arial"/>
                <w:sz w:val="18"/>
                <w:szCs w:val="18"/>
              </w:rPr>
            </w:pPr>
            <w:r w:rsidRPr="00C03DF6">
              <w:rPr>
                <w:rFonts w:ascii="Arial" w:eastAsia="Calibri" w:hAnsi="Arial" w:cs="Arial"/>
                <w:sz w:val="18"/>
                <w:szCs w:val="18"/>
              </w:rPr>
              <w:t>n/a</w:t>
            </w:r>
          </w:p>
        </w:tc>
      </w:tr>
      <w:tr w:rsidR="00D20EC7" w:rsidRPr="00825C9A" w:rsidTr="00D20EC7">
        <w:tc>
          <w:tcPr>
            <w:tcW w:w="432" w:type="pct"/>
            <w:shd w:val="clear" w:color="auto" w:fill="auto"/>
          </w:tcPr>
          <w:p w:rsidR="00C03DF6" w:rsidRPr="002A7F9F" w:rsidRDefault="00C03DF6" w:rsidP="00C03DF6">
            <w:pPr>
              <w:rPr>
                <w:rFonts w:ascii="Arial" w:eastAsia="Calibri" w:hAnsi="Arial" w:cs="Arial"/>
                <w:sz w:val="16"/>
                <w:szCs w:val="16"/>
              </w:rPr>
            </w:pPr>
            <w:r w:rsidRPr="002A7F9F">
              <w:rPr>
                <w:rFonts w:ascii="Arial" w:eastAsia="Calibri" w:hAnsi="Arial" w:cs="Arial"/>
                <w:sz w:val="18"/>
                <w:szCs w:val="18"/>
              </w:rPr>
              <w:t>Infrastructure and Service Delivery</w:t>
            </w:r>
          </w:p>
        </w:tc>
        <w:tc>
          <w:tcPr>
            <w:tcW w:w="432" w:type="pct"/>
            <w:shd w:val="clear" w:color="auto" w:fill="auto"/>
          </w:tcPr>
          <w:p w:rsidR="00C03DF6" w:rsidRPr="00A976F3" w:rsidRDefault="00C03DF6" w:rsidP="00C03DF6">
            <w:pPr>
              <w:shd w:val="clear" w:color="auto" w:fill="FFFFFF"/>
              <w:rPr>
                <w:rFonts w:ascii="Arial" w:eastAsia="Calibri" w:hAnsi="Arial" w:cs="Arial"/>
                <w:sz w:val="18"/>
                <w:szCs w:val="18"/>
              </w:rPr>
            </w:pPr>
            <w:r>
              <w:rPr>
                <w:rFonts w:ascii="Arial" w:eastAsia="Calibri" w:hAnsi="Arial" w:cs="Arial"/>
                <w:sz w:val="18"/>
                <w:szCs w:val="18"/>
              </w:rPr>
              <w:t xml:space="preserve">Effective recycling programmes that will reduce waste volumes at landfill site and create economic opportunities for the Community </w:t>
            </w:r>
          </w:p>
        </w:tc>
        <w:tc>
          <w:tcPr>
            <w:tcW w:w="351" w:type="pct"/>
            <w:shd w:val="clear" w:color="auto" w:fill="auto"/>
          </w:tcPr>
          <w:p w:rsidR="00C03DF6" w:rsidRPr="002D1425" w:rsidRDefault="00C03DF6" w:rsidP="00C03DF6">
            <w:pPr>
              <w:spacing w:before="20" w:after="20" w:line="259" w:lineRule="auto"/>
              <w:rPr>
                <w:rFonts w:ascii="Arial" w:hAnsi="Arial" w:cs="Arial"/>
                <w:sz w:val="18"/>
                <w:szCs w:val="20"/>
                <w:lang w:val="en-GB"/>
              </w:rPr>
            </w:pPr>
            <w:r>
              <w:rPr>
                <w:rFonts w:ascii="Arial" w:hAnsi="Arial" w:cs="Arial"/>
                <w:sz w:val="18"/>
                <w:szCs w:val="20"/>
                <w:lang w:val="en-GB"/>
              </w:rPr>
              <w:t xml:space="preserve">Step up educational campaigns to encourage all citizens to take pride in their areas and keep them clean; to recycle at source </w:t>
            </w:r>
          </w:p>
        </w:tc>
        <w:tc>
          <w:tcPr>
            <w:tcW w:w="378" w:type="pct"/>
            <w:tcBorders>
              <w:bottom w:val="single" w:sz="4" w:space="0" w:color="auto"/>
            </w:tcBorders>
            <w:shd w:val="clear" w:color="auto" w:fill="FFFFFF" w:themeFill="background1"/>
          </w:tcPr>
          <w:p w:rsidR="00C03DF6" w:rsidRPr="00E5179C" w:rsidRDefault="00C03DF6" w:rsidP="00C03DF6">
            <w:pPr>
              <w:rPr>
                <w:rFonts w:ascii="Arial" w:eastAsia="Calibri" w:hAnsi="Arial" w:cs="Arial"/>
                <w:sz w:val="18"/>
                <w:szCs w:val="18"/>
              </w:rPr>
            </w:pPr>
            <w:r w:rsidRPr="00E5179C">
              <w:rPr>
                <w:rFonts w:ascii="Arial" w:eastAsia="Calibri" w:hAnsi="Arial" w:cs="Arial"/>
                <w:sz w:val="18"/>
                <w:szCs w:val="18"/>
              </w:rPr>
              <w:t>Community Services</w:t>
            </w:r>
          </w:p>
        </w:tc>
        <w:tc>
          <w:tcPr>
            <w:tcW w:w="430" w:type="pct"/>
            <w:tcBorders>
              <w:bottom w:val="single" w:sz="4" w:space="0" w:color="auto"/>
            </w:tcBorders>
            <w:shd w:val="clear" w:color="auto" w:fill="FFFFFF" w:themeFill="background1"/>
          </w:tcPr>
          <w:p w:rsidR="00C03DF6" w:rsidRDefault="00C03DF6" w:rsidP="00C03DF6">
            <w:pPr>
              <w:rPr>
                <w:rFonts w:ascii="Arial" w:eastAsia="Calibri" w:hAnsi="Arial" w:cs="Arial"/>
                <w:sz w:val="18"/>
                <w:szCs w:val="18"/>
              </w:rPr>
            </w:pPr>
            <w:r>
              <w:rPr>
                <w:rFonts w:ascii="Arial" w:eastAsia="Calibri" w:hAnsi="Arial" w:cs="Arial"/>
                <w:sz w:val="18"/>
                <w:szCs w:val="18"/>
                <w:lang w:eastAsia="en-ZA"/>
              </w:rPr>
              <w:t>Number of Waste management Campaigns held at ward meetings, schools and other institutions by 30</w:t>
            </w:r>
            <w:r w:rsidRPr="007A5FBD">
              <w:rPr>
                <w:rFonts w:ascii="Arial" w:eastAsia="Calibri" w:hAnsi="Arial" w:cs="Arial"/>
                <w:sz w:val="18"/>
                <w:szCs w:val="18"/>
                <w:vertAlign w:val="superscript"/>
                <w:lang w:eastAsia="en-ZA"/>
              </w:rPr>
              <w:t>th</w:t>
            </w:r>
            <w:r>
              <w:rPr>
                <w:rFonts w:ascii="Arial" w:eastAsia="Calibri" w:hAnsi="Arial" w:cs="Arial"/>
                <w:sz w:val="18"/>
                <w:szCs w:val="18"/>
                <w:lang w:eastAsia="en-ZA"/>
              </w:rPr>
              <w:t xml:space="preserve"> June 2018.</w:t>
            </w:r>
          </w:p>
        </w:tc>
        <w:tc>
          <w:tcPr>
            <w:tcW w:w="351" w:type="pct"/>
            <w:tcBorders>
              <w:bottom w:val="single" w:sz="4" w:space="0" w:color="auto"/>
            </w:tcBorders>
            <w:shd w:val="clear" w:color="auto" w:fill="FFFFFF" w:themeFill="background1"/>
          </w:tcPr>
          <w:p w:rsidR="00C03DF6" w:rsidRPr="002A6E78" w:rsidRDefault="00C03DF6" w:rsidP="00C03DF6">
            <w:pPr>
              <w:rPr>
                <w:rFonts w:ascii="Arial" w:eastAsia="Calibri" w:hAnsi="Arial" w:cs="Arial"/>
                <w:sz w:val="18"/>
                <w:szCs w:val="18"/>
              </w:rPr>
            </w:pPr>
            <w:r w:rsidRPr="002A6E78">
              <w:rPr>
                <w:rFonts w:ascii="Arial" w:eastAsia="Calibri" w:hAnsi="Arial" w:cs="Arial"/>
                <w:sz w:val="18"/>
                <w:szCs w:val="18"/>
              </w:rPr>
              <w:t>25, 000.00</w:t>
            </w:r>
          </w:p>
        </w:tc>
        <w:tc>
          <w:tcPr>
            <w:tcW w:w="378" w:type="pct"/>
            <w:tcBorders>
              <w:bottom w:val="single" w:sz="4" w:space="0" w:color="auto"/>
            </w:tcBorders>
            <w:shd w:val="clear" w:color="auto" w:fill="FFFFFF" w:themeFill="background1"/>
          </w:tcPr>
          <w:p w:rsidR="00C03DF6" w:rsidRPr="002A6E78" w:rsidRDefault="002A6E78" w:rsidP="00C03DF6">
            <w:pPr>
              <w:rPr>
                <w:rFonts w:ascii="Arial" w:hAnsi="Arial" w:cs="Arial"/>
                <w:sz w:val="18"/>
                <w:szCs w:val="18"/>
                <w:lang w:val="en-US"/>
              </w:rPr>
            </w:pPr>
            <w:r w:rsidRPr="002A6E78">
              <w:rPr>
                <w:rFonts w:ascii="Arial" w:hAnsi="Arial" w:cs="Arial"/>
                <w:sz w:val="18"/>
                <w:szCs w:val="18"/>
                <w:lang w:val="en-US"/>
              </w:rPr>
              <w:t>0</w:t>
            </w:r>
          </w:p>
        </w:tc>
        <w:tc>
          <w:tcPr>
            <w:tcW w:w="381" w:type="pct"/>
            <w:tcBorders>
              <w:bottom w:val="single" w:sz="4" w:space="0" w:color="auto"/>
            </w:tcBorders>
            <w:shd w:val="clear" w:color="auto" w:fill="FFFFFF" w:themeFill="background1"/>
          </w:tcPr>
          <w:p w:rsidR="00C03DF6" w:rsidRPr="002A6E78" w:rsidRDefault="002A6E78" w:rsidP="00C03DF6">
            <w:pPr>
              <w:rPr>
                <w:rFonts w:ascii="Arial" w:hAnsi="Arial" w:cs="Arial"/>
                <w:sz w:val="18"/>
                <w:szCs w:val="18"/>
                <w:lang w:val="en-US"/>
              </w:rPr>
            </w:pPr>
            <w:r w:rsidRPr="002A6E78">
              <w:rPr>
                <w:rFonts w:ascii="Arial" w:hAnsi="Arial" w:cs="Arial"/>
                <w:sz w:val="18"/>
                <w:szCs w:val="18"/>
                <w:lang w:val="en-US"/>
              </w:rPr>
              <w:t>0%</w:t>
            </w:r>
          </w:p>
        </w:tc>
        <w:tc>
          <w:tcPr>
            <w:tcW w:w="351" w:type="pct"/>
            <w:shd w:val="clear" w:color="auto" w:fill="auto"/>
          </w:tcPr>
          <w:p w:rsidR="00C03DF6" w:rsidRPr="00FA0C92" w:rsidRDefault="00C03DF6" w:rsidP="00C03DF6">
            <w:pPr>
              <w:jc w:val="center"/>
              <w:rPr>
                <w:rFonts w:ascii="Arial" w:eastAsia="Calibri" w:hAnsi="Arial" w:cs="Arial"/>
                <w:sz w:val="18"/>
                <w:szCs w:val="18"/>
                <w:lang w:eastAsia="en-ZA"/>
              </w:rPr>
            </w:pPr>
            <w:r>
              <w:rPr>
                <w:rFonts w:ascii="Arial" w:eastAsia="Calibri" w:hAnsi="Arial" w:cs="Arial"/>
                <w:sz w:val="18"/>
                <w:szCs w:val="18"/>
                <w:lang w:eastAsia="en-ZA"/>
              </w:rPr>
              <w:t>12</w:t>
            </w:r>
          </w:p>
        </w:tc>
        <w:tc>
          <w:tcPr>
            <w:tcW w:w="353" w:type="pct"/>
            <w:shd w:val="clear" w:color="auto" w:fill="auto"/>
          </w:tcPr>
          <w:p w:rsidR="00C03DF6" w:rsidRPr="00FA0C92" w:rsidRDefault="00C03DF6" w:rsidP="00C03DF6">
            <w:pPr>
              <w:rPr>
                <w:rFonts w:ascii="Arial" w:eastAsia="Calibri" w:hAnsi="Arial" w:cs="Arial"/>
                <w:sz w:val="18"/>
                <w:szCs w:val="18"/>
                <w:lang w:eastAsia="en-ZA"/>
              </w:rPr>
            </w:pPr>
            <w:r>
              <w:rPr>
                <w:rFonts w:ascii="Arial" w:eastAsia="Calibri" w:hAnsi="Arial" w:cs="Arial"/>
                <w:sz w:val="18"/>
                <w:szCs w:val="18"/>
                <w:lang w:eastAsia="en-ZA"/>
              </w:rPr>
              <w:t>3 waste management campaigns per quarter</w:t>
            </w:r>
          </w:p>
        </w:tc>
        <w:tc>
          <w:tcPr>
            <w:tcW w:w="324" w:type="pct"/>
            <w:tcBorders>
              <w:bottom w:val="single" w:sz="4" w:space="0" w:color="auto"/>
            </w:tcBorders>
            <w:shd w:val="clear" w:color="auto" w:fill="FFFFFF" w:themeFill="background1"/>
          </w:tcPr>
          <w:p w:rsidR="00C03DF6" w:rsidRPr="00C03DF6" w:rsidRDefault="00C03DF6" w:rsidP="00C03DF6">
            <w:pPr>
              <w:rPr>
                <w:rFonts w:ascii="Arial" w:eastAsia="Calibri" w:hAnsi="Arial" w:cs="Arial"/>
                <w:sz w:val="18"/>
                <w:szCs w:val="18"/>
              </w:rPr>
            </w:pPr>
            <w:r w:rsidRPr="00C03DF6">
              <w:rPr>
                <w:rFonts w:ascii="Arial" w:eastAsia="Calibri" w:hAnsi="Arial" w:cs="Arial"/>
                <w:sz w:val="18"/>
                <w:szCs w:val="18"/>
              </w:rPr>
              <w:t xml:space="preserve">Not on Target </w:t>
            </w:r>
          </w:p>
        </w:tc>
        <w:tc>
          <w:tcPr>
            <w:tcW w:w="431" w:type="pct"/>
            <w:tcBorders>
              <w:bottom w:val="single" w:sz="4" w:space="0" w:color="auto"/>
            </w:tcBorders>
            <w:shd w:val="clear" w:color="auto" w:fill="FFFFFF" w:themeFill="background1"/>
          </w:tcPr>
          <w:p w:rsidR="00C03DF6" w:rsidRPr="00C03DF6" w:rsidRDefault="00C03DF6" w:rsidP="00C03DF6">
            <w:pPr>
              <w:rPr>
                <w:rFonts w:ascii="Arial" w:eastAsia="Calibri" w:hAnsi="Arial" w:cs="Arial"/>
                <w:sz w:val="18"/>
                <w:szCs w:val="18"/>
                <w:lang w:eastAsia="en-ZA"/>
              </w:rPr>
            </w:pPr>
            <w:r w:rsidRPr="00C03DF6">
              <w:rPr>
                <w:rFonts w:ascii="Arial" w:eastAsia="Calibri" w:hAnsi="Arial" w:cs="Arial"/>
                <w:sz w:val="18"/>
                <w:szCs w:val="18"/>
                <w:lang w:eastAsia="en-ZA"/>
              </w:rPr>
              <w:t>None</w:t>
            </w:r>
          </w:p>
        </w:tc>
        <w:tc>
          <w:tcPr>
            <w:tcW w:w="408" w:type="pct"/>
            <w:tcBorders>
              <w:bottom w:val="single" w:sz="4" w:space="0" w:color="auto"/>
            </w:tcBorders>
            <w:shd w:val="clear" w:color="auto" w:fill="FFFFFF" w:themeFill="background1"/>
          </w:tcPr>
          <w:p w:rsidR="00C03DF6" w:rsidRPr="00C03DF6" w:rsidRDefault="00C03DF6" w:rsidP="00C03DF6">
            <w:pPr>
              <w:rPr>
                <w:rFonts w:ascii="Arial" w:eastAsia="Calibri" w:hAnsi="Arial" w:cs="Arial"/>
                <w:sz w:val="18"/>
                <w:szCs w:val="18"/>
                <w:lang w:eastAsia="en-ZA"/>
              </w:rPr>
            </w:pPr>
            <w:r w:rsidRPr="00C03DF6">
              <w:rPr>
                <w:rFonts w:ascii="Arial" w:eastAsia="Calibri" w:hAnsi="Arial" w:cs="Arial"/>
                <w:sz w:val="18"/>
                <w:szCs w:val="18"/>
                <w:lang w:eastAsia="en-ZA"/>
              </w:rPr>
              <w:t>Official responsible for campaigns were on long-term medical incapacity</w:t>
            </w:r>
            <w:r w:rsidR="006C2852">
              <w:rPr>
                <w:rFonts w:ascii="Arial" w:eastAsia="Calibri" w:hAnsi="Arial" w:cs="Arial"/>
                <w:sz w:val="18"/>
                <w:szCs w:val="18"/>
                <w:lang w:eastAsia="en-ZA"/>
              </w:rPr>
              <w:t>.</w:t>
            </w:r>
          </w:p>
        </w:tc>
      </w:tr>
      <w:tr w:rsidR="00D20EC7" w:rsidRPr="00825C9A" w:rsidTr="00D20EC7">
        <w:tc>
          <w:tcPr>
            <w:tcW w:w="432" w:type="pct"/>
            <w:shd w:val="clear" w:color="auto" w:fill="auto"/>
          </w:tcPr>
          <w:p w:rsidR="00C03DF6" w:rsidRPr="002A7F9F" w:rsidRDefault="00C03DF6" w:rsidP="00C03DF6">
            <w:pPr>
              <w:rPr>
                <w:rFonts w:ascii="Arial" w:eastAsia="Calibri" w:hAnsi="Arial" w:cs="Arial"/>
                <w:sz w:val="18"/>
                <w:szCs w:val="18"/>
              </w:rPr>
            </w:pPr>
            <w:r w:rsidRPr="002A7F9F">
              <w:rPr>
                <w:rFonts w:ascii="Arial" w:eastAsia="Calibri" w:hAnsi="Arial" w:cs="Arial"/>
                <w:sz w:val="18"/>
                <w:szCs w:val="18"/>
              </w:rPr>
              <w:t>Infrastructure and Service Delivery</w:t>
            </w:r>
          </w:p>
        </w:tc>
        <w:tc>
          <w:tcPr>
            <w:tcW w:w="432" w:type="pct"/>
            <w:shd w:val="clear" w:color="auto" w:fill="auto"/>
          </w:tcPr>
          <w:p w:rsidR="00C03DF6" w:rsidRPr="00A976F3" w:rsidRDefault="00C03DF6" w:rsidP="00C03DF6">
            <w:pPr>
              <w:shd w:val="clear" w:color="auto" w:fill="FFFFFF"/>
              <w:rPr>
                <w:rFonts w:ascii="Arial" w:eastAsia="Calibri" w:hAnsi="Arial" w:cs="Arial"/>
                <w:sz w:val="18"/>
                <w:szCs w:val="18"/>
              </w:rPr>
            </w:pPr>
            <w:r>
              <w:rPr>
                <w:rFonts w:ascii="Arial" w:eastAsia="Calibri" w:hAnsi="Arial" w:cs="Arial"/>
                <w:sz w:val="18"/>
                <w:szCs w:val="18"/>
              </w:rPr>
              <w:t>The eradication of illegal dumping and littering and creation of clean and healthy urban areas and surrounding environment</w:t>
            </w:r>
          </w:p>
        </w:tc>
        <w:tc>
          <w:tcPr>
            <w:tcW w:w="351" w:type="pct"/>
            <w:shd w:val="clear" w:color="auto" w:fill="auto"/>
          </w:tcPr>
          <w:p w:rsidR="00C03DF6" w:rsidRPr="002D1425" w:rsidRDefault="00C03DF6" w:rsidP="00C03DF6">
            <w:pPr>
              <w:spacing w:before="20" w:after="20" w:line="259" w:lineRule="auto"/>
              <w:rPr>
                <w:rFonts w:ascii="Arial" w:hAnsi="Arial" w:cs="Arial"/>
                <w:sz w:val="18"/>
                <w:szCs w:val="20"/>
                <w:lang w:val="en-GB"/>
              </w:rPr>
            </w:pPr>
            <w:r>
              <w:rPr>
                <w:rFonts w:ascii="Arial" w:hAnsi="Arial" w:cs="Arial"/>
                <w:sz w:val="18"/>
                <w:szCs w:val="20"/>
                <w:lang w:val="en-GB"/>
              </w:rPr>
              <w:t>Provide adequate waste disposal facilities and containers, as well as regular waste removal service</w:t>
            </w:r>
          </w:p>
        </w:tc>
        <w:tc>
          <w:tcPr>
            <w:tcW w:w="378" w:type="pct"/>
            <w:tcBorders>
              <w:bottom w:val="single" w:sz="4" w:space="0" w:color="auto"/>
            </w:tcBorders>
            <w:shd w:val="clear" w:color="auto" w:fill="FFFFFF" w:themeFill="background1"/>
          </w:tcPr>
          <w:p w:rsidR="00C03DF6" w:rsidRPr="00E5179C" w:rsidRDefault="00C03DF6" w:rsidP="00C03DF6">
            <w:pPr>
              <w:rPr>
                <w:rFonts w:ascii="Arial" w:eastAsia="Calibri" w:hAnsi="Arial" w:cs="Arial"/>
                <w:sz w:val="18"/>
                <w:szCs w:val="18"/>
              </w:rPr>
            </w:pPr>
            <w:r w:rsidRPr="00E5179C">
              <w:rPr>
                <w:rFonts w:ascii="Arial" w:eastAsia="Calibri" w:hAnsi="Arial" w:cs="Arial"/>
                <w:sz w:val="18"/>
                <w:szCs w:val="18"/>
              </w:rPr>
              <w:t>Community Services</w:t>
            </w:r>
          </w:p>
        </w:tc>
        <w:tc>
          <w:tcPr>
            <w:tcW w:w="430" w:type="pct"/>
            <w:tcBorders>
              <w:bottom w:val="single" w:sz="4" w:space="0" w:color="auto"/>
            </w:tcBorders>
            <w:shd w:val="clear" w:color="auto" w:fill="FFFFFF" w:themeFill="background1"/>
          </w:tcPr>
          <w:p w:rsidR="00C03DF6" w:rsidRDefault="00C03DF6" w:rsidP="00C03DF6">
            <w:pPr>
              <w:rPr>
                <w:rFonts w:ascii="Arial" w:eastAsia="Calibri" w:hAnsi="Arial" w:cs="Arial"/>
                <w:sz w:val="18"/>
                <w:szCs w:val="18"/>
                <w:lang w:eastAsia="en-ZA"/>
              </w:rPr>
            </w:pPr>
            <w:r>
              <w:rPr>
                <w:rFonts w:ascii="Arial" w:eastAsia="Calibri" w:hAnsi="Arial" w:cs="Arial"/>
                <w:sz w:val="18"/>
                <w:szCs w:val="18"/>
                <w:lang w:eastAsia="en-ZA"/>
              </w:rPr>
              <w:t>Number of quarterly reports on Cleaning of all illegal dumping sites and waste skips by 30h June 2018.</w:t>
            </w:r>
          </w:p>
          <w:p w:rsidR="00C03DF6" w:rsidRDefault="00C03DF6" w:rsidP="00C03DF6">
            <w:pPr>
              <w:rPr>
                <w:rFonts w:ascii="Arial" w:eastAsia="Calibri" w:hAnsi="Arial" w:cs="Arial"/>
                <w:sz w:val="18"/>
                <w:szCs w:val="18"/>
                <w:lang w:eastAsia="en-ZA"/>
              </w:rPr>
            </w:pPr>
          </w:p>
        </w:tc>
        <w:tc>
          <w:tcPr>
            <w:tcW w:w="351" w:type="pct"/>
            <w:tcBorders>
              <w:bottom w:val="single" w:sz="4" w:space="0" w:color="auto"/>
            </w:tcBorders>
            <w:shd w:val="clear" w:color="auto" w:fill="FFFFFF" w:themeFill="background1"/>
          </w:tcPr>
          <w:p w:rsidR="00C03DF6" w:rsidRPr="002A6E78" w:rsidRDefault="00C03DF6" w:rsidP="00C03DF6">
            <w:pPr>
              <w:rPr>
                <w:rFonts w:ascii="Arial" w:eastAsia="Calibri" w:hAnsi="Arial" w:cs="Arial"/>
                <w:sz w:val="18"/>
                <w:szCs w:val="18"/>
              </w:rPr>
            </w:pPr>
            <w:r w:rsidRPr="002A6E78">
              <w:rPr>
                <w:rFonts w:ascii="Arial" w:eastAsia="Calibri" w:hAnsi="Arial" w:cs="Arial"/>
                <w:sz w:val="18"/>
                <w:szCs w:val="18"/>
              </w:rPr>
              <w:t>75,000.00</w:t>
            </w:r>
          </w:p>
        </w:tc>
        <w:tc>
          <w:tcPr>
            <w:tcW w:w="378" w:type="pct"/>
            <w:tcBorders>
              <w:bottom w:val="single" w:sz="4" w:space="0" w:color="auto"/>
            </w:tcBorders>
            <w:shd w:val="clear" w:color="auto" w:fill="FFFFFF" w:themeFill="background1"/>
          </w:tcPr>
          <w:p w:rsidR="00C03DF6" w:rsidRPr="002A6E78" w:rsidRDefault="002A6E78" w:rsidP="00C03DF6">
            <w:pPr>
              <w:rPr>
                <w:rFonts w:ascii="Arial" w:hAnsi="Arial" w:cs="Arial"/>
                <w:sz w:val="18"/>
                <w:szCs w:val="18"/>
                <w:lang w:val="en-US"/>
              </w:rPr>
            </w:pPr>
            <w:r w:rsidRPr="002A6E78">
              <w:rPr>
                <w:rFonts w:ascii="Arial" w:hAnsi="Arial" w:cs="Arial"/>
                <w:sz w:val="18"/>
                <w:szCs w:val="18"/>
                <w:lang w:val="en-US"/>
              </w:rPr>
              <w:t>0</w:t>
            </w:r>
          </w:p>
        </w:tc>
        <w:tc>
          <w:tcPr>
            <w:tcW w:w="381" w:type="pct"/>
            <w:tcBorders>
              <w:bottom w:val="single" w:sz="4" w:space="0" w:color="auto"/>
            </w:tcBorders>
            <w:shd w:val="clear" w:color="auto" w:fill="FFFFFF" w:themeFill="background1"/>
          </w:tcPr>
          <w:p w:rsidR="00C03DF6" w:rsidRPr="002A6E78" w:rsidRDefault="002A6E78" w:rsidP="00C03DF6">
            <w:pPr>
              <w:rPr>
                <w:rFonts w:ascii="Arial" w:hAnsi="Arial" w:cs="Arial"/>
                <w:sz w:val="18"/>
                <w:szCs w:val="18"/>
                <w:lang w:val="en-US"/>
              </w:rPr>
            </w:pPr>
            <w:r w:rsidRPr="002A6E78">
              <w:rPr>
                <w:rFonts w:ascii="Arial" w:hAnsi="Arial" w:cs="Arial"/>
                <w:sz w:val="18"/>
                <w:szCs w:val="18"/>
                <w:lang w:val="en-US"/>
              </w:rPr>
              <w:t>0%</w:t>
            </w:r>
          </w:p>
        </w:tc>
        <w:tc>
          <w:tcPr>
            <w:tcW w:w="351" w:type="pct"/>
            <w:shd w:val="clear" w:color="auto" w:fill="auto"/>
          </w:tcPr>
          <w:p w:rsidR="00C03DF6" w:rsidRPr="00FA0C92" w:rsidRDefault="00C03DF6" w:rsidP="00C03DF6">
            <w:pPr>
              <w:jc w:val="center"/>
              <w:rPr>
                <w:rFonts w:ascii="Arial" w:eastAsia="Calibri" w:hAnsi="Arial" w:cs="Arial"/>
                <w:sz w:val="18"/>
                <w:szCs w:val="18"/>
                <w:lang w:eastAsia="en-ZA"/>
              </w:rPr>
            </w:pPr>
            <w:r>
              <w:rPr>
                <w:rFonts w:ascii="Arial" w:eastAsia="Calibri" w:hAnsi="Arial" w:cs="Arial"/>
                <w:sz w:val="18"/>
                <w:szCs w:val="18"/>
                <w:lang w:eastAsia="en-ZA"/>
              </w:rPr>
              <w:t>4</w:t>
            </w:r>
          </w:p>
        </w:tc>
        <w:tc>
          <w:tcPr>
            <w:tcW w:w="353" w:type="pct"/>
            <w:shd w:val="clear" w:color="auto" w:fill="auto"/>
          </w:tcPr>
          <w:p w:rsidR="00C03DF6" w:rsidRDefault="00C03DF6" w:rsidP="00C03DF6">
            <w:r>
              <w:rPr>
                <w:rFonts w:ascii="Arial" w:eastAsia="Calibri" w:hAnsi="Arial" w:cs="Arial"/>
                <w:sz w:val="18"/>
                <w:szCs w:val="18"/>
                <w:lang w:eastAsia="en-ZA"/>
              </w:rPr>
              <w:t xml:space="preserve">Quarterly report on cleaning of all wards </w:t>
            </w:r>
          </w:p>
        </w:tc>
        <w:tc>
          <w:tcPr>
            <w:tcW w:w="324" w:type="pct"/>
            <w:tcBorders>
              <w:bottom w:val="single" w:sz="4" w:space="0" w:color="auto"/>
            </w:tcBorders>
            <w:shd w:val="clear" w:color="auto" w:fill="FFFFFF" w:themeFill="background1"/>
          </w:tcPr>
          <w:p w:rsidR="00C03DF6" w:rsidRPr="00370BF3" w:rsidRDefault="00C03DF6" w:rsidP="00C03DF6">
            <w:pPr>
              <w:rPr>
                <w:rFonts w:ascii="Arial" w:eastAsia="Calibri" w:hAnsi="Arial" w:cs="Arial"/>
                <w:sz w:val="18"/>
                <w:szCs w:val="18"/>
              </w:rPr>
            </w:pPr>
            <w:r w:rsidRPr="00370BF3">
              <w:rPr>
                <w:rFonts w:ascii="Arial" w:eastAsia="Calibri" w:hAnsi="Arial" w:cs="Arial"/>
                <w:sz w:val="18"/>
                <w:szCs w:val="18"/>
              </w:rPr>
              <w:t xml:space="preserve">On Target </w:t>
            </w:r>
          </w:p>
        </w:tc>
        <w:tc>
          <w:tcPr>
            <w:tcW w:w="431" w:type="pct"/>
            <w:tcBorders>
              <w:bottom w:val="single" w:sz="4" w:space="0" w:color="auto"/>
            </w:tcBorders>
            <w:shd w:val="clear" w:color="auto" w:fill="FFFFFF" w:themeFill="background1"/>
          </w:tcPr>
          <w:p w:rsidR="00C03DF6" w:rsidRPr="00370BF3" w:rsidRDefault="00C03DF6" w:rsidP="00C03DF6">
            <w:pPr>
              <w:rPr>
                <w:rFonts w:ascii="Arial" w:eastAsia="Calibri" w:hAnsi="Arial" w:cs="Arial"/>
                <w:sz w:val="18"/>
                <w:szCs w:val="18"/>
                <w:lang w:eastAsia="en-ZA"/>
              </w:rPr>
            </w:pPr>
            <w:r w:rsidRPr="00370BF3">
              <w:rPr>
                <w:rFonts w:ascii="Arial" w:eastAsia="Calibri" w:hAnsi="Arial" w:cs="Arial"/>
                <w:sz w:val="18"/>
                <w:szCs w:val="18"/>
                <w:lang w:eastAsia="en-ZA"/>
              </w:rPr>
              <w:t xml:space="preserve">All illegal dumping in wards were cleaned. </w:t>
            </w:r>
          </w:p>
        </w:tc>
        <w:tc>
          <w:tcPr>
            <w:tcW w:w="408" w:type="pct"/>
            <w:tcBorders>
              <w:bottom w:val="single" w:sz="4" w:space="0" w:color="auto"/>
            </w:tcBorders>
            <w:shd w:val="clear" w:color="auto" w:fill="FFFFFF" w:themeFill="background1"/>
          </w:tcPr>
          <w:p w:rsidR="00C03DF6" w:rsidRPr="00C03DF6" w:rsidRDefault="00C03DF6" w:rsidP="00C03DF6">
            <w:pPr>
              <w:rPr>
                <w:rFonts w:ascii="Arial" w:eastAsia="Calibri" w:hAnsi="Arial" w:cs="Arial"/>
                <w:sz w:val="18"/>
                <w:szCs w:val="18"/>
              </w:rPr>
            </w:pPr>
            <w:r w:rsidRPr="00C03DF6">
              <w:rPr>
                <w:rFonts w:ascii="Arial" w:eastAsia="Calibri" w:hAnsi="Arial" w:cs="Arial"/>
                <w:sz w:val="18"/>
                <w:szCs w:val="18"/>
              </w:rPr>
              <w:t>n/a</w:t>
            </w:r>
          </w:p>
        </w:tc>
      </w:tr>
      <w:tr w:rsidR="00D20EC7" w:rsidRPr="00825C9A" w:rsidTr="00D20EC7">
        <w:tc>
          <w:tcPr>
            <w:tcW w:w="432" w:type="pct"/>
            <w:shd w:val="clear" w:color="auto" w:fill="auto"/>
          </w:tcPr>
          <w:p w:rsidR="00370BF3" w:rsidRPr="002A7F9F" w:rsidRDefault="00370BF3" w:rsidP="00370BF3">
            <w:pPr>
              <w:rPr>
                <w:rFonts w:ascii="Arial" w:eastAsia="Calibri" w:hAnsi="Arial" w:cs="Arial"/>
                <w:sz w:val="18"/>
                <w:szCs w:val="18"/>
              </w:rPr>
            </w:pPr>
            <w:r w:rsidRPr="002A7F9F">
              <w:rPr>
                <w:rFonts w:ascii="Arial" w:eastAsia="Calibri" w:hAnsi="Arial" w:cs="Arial"/>
                <w:sz w:val="18"/>
                <w:szCs w:val="18"/>
              </w:rPr>
              <w:t>Infrastructure and Service Delivery</w:t>
            </w:r>
          </w:p>
        </w:tc>
        <w:tc>
          <w:tcPr>
            <w:tcW w:w="432" w:type="pct"/>
            <w:shd w:val="clear" w:color="auto" w:fill="auto"/>
          </w:tcPr>
          <w:p w:rsidR="00370BF3" w:rsidRPr="00A976F3" w:rsidRDefault="00370BF3" w:rsidP="00370BF3">
            <w:pPr>
              <w:shd w:val="clear" w:color="auto" w:fill="FFFFFF"/>
              <w:rPr>
                <w:rFonts w:ascii="Arial" w:eastAsia="Calibri" w:hAnsi="Arial" w:cs="Arial"/>
                <w:sz w:val="18"/>
                <w:szCs w:val="18"/>
              </w:rPr>
            </w:pPr>
            <w:r>
              <w:rPr>
                <w:rFonts w:ascii="Arial" w:eastAsia="Calibri" w:hAnsi="Arial" w:cs="Arial"/>
                <w:sz w:val="18"/>
                <w:szCs w:val="18"/>
              </w:rPr>
              <w:t xml:space="preserve">The eradication of illegal dumping and littering and creation of clean and healthy urban areas and </w:t>
            </w:r>
            <w:r>
              <w:rPr>
                <w:rFonts w:ascii="Arial" w:eastAsia="Calibri" w:hAnsi="Arial" w:cs="Arial"/>
                <w:sz w:val="18"/>
                <w:szCs w:val="18"/>
              </w:rPr>
              <w:lastRenderedPageBreak/>
              <w:t>surrounding environment</w:t>
            </w:r>
          </w:p>
        </w:tc>
        <w:tc>
          <w:tcPr>
            <w:tcW w:w="351" w:type="pct"/>
            <w:shd w:val="clear" w:color="auto" w:fill="auto"/>
          </w:tcPr>
          <w:p w:rsidR="00370BF3" w:rsidRPr="002D1425" w:rsidRDefault="00370BF3" w:rsidP="00370BF3">
            <w:pPr>
              <w:spacing w:before="20" w:after="20" w:line="259" w:lineRule="auto"/>
              <w:rPr>
                <w:rFonts w:ascii="Arial" w:hAnsi="Arial" w:cs="Arial"/>
                <w:sz w:val="18"/>
                <w:szCs w:val="20"/>
                <w:lang w:val="en-GB"/>
              </w:rPr>
            </w:pPr>
            <w:r>
              <w:rPr>
                <w:rFonts w:ascii="Arial" w:hAnsi="Arial" w:cs="Arial"/>
                <w:sz w:val="18"/>
                <w:szCs w:val="20"/>
                <w:lang w:val="en-GB"/>
              </w:rPr>
              <w:lastRenderedPageBreak/>
              <w:t xml:space="preserve">Provide adequate waste disposal facilities and containers, as well as regular </w:t>
            </w:r>
            <w:r>
              <w:rPr>
                <w:rFonts w:ascii="Arial" w:hAnsi="Arial" w:cs="Arial"/>
                <w:sz w:val="18"/>
                <w:szCs w:val="20"/>
                <w:lang w:val="en-GB"/>
              </w:rPr>
              <w:lastRenderedPageBreak/>
              <w:t>waste removal service</w:t>
            </w:r>
          </w:p>
        </w:tc>
        <w:tc>
          <w:tcPr>
            <w:tcW w:w="378" w:type="pct"/>
            <w:tcBorders>
              <w:bottom w:val="single" w:sz="4" w:space="0" w:color="auto"/>
            </w:tcBorders>
            <w:shd w:val="clear" w:color="auto" w:fill="FFFFFF" w:themeFill="background1"/>
          </w:tcPr>
          <w:p w:rsidR="00370BF3" w:rsidRPr="00E5179C" w:rsidRDefault="00370BF3" w:rsidP="00370BF3">
            <w:pPr>
              <w:rPr>
                <w:rFonts w:ascii="Arial" w:eastAsia="Calibri" w:hAnsi="Arial" w:cs="Arial"/>
                <w:sz w:val="18"/>
                <w:szCs w:val="18"/>
              </w:rPr>
            </w:pPr>
            <w:r w:rsidRPr="00E5179C">
              <w:rPr>
                <w:rFonts w:ascii="Arial" w:eastAsia="Calibri" w:hAnsi="Arial" w:cs="Arial"/>
                <w:sz w:val="18"/>
                <w:szCs w:val="18"/>
              </w:rPr>
              <w:lastRenderedPageBreak/>
              <w:t>Community Services</w:t>
            </w:r>
          </w:p>
        </w:tc>
        <w:tc>
          <w:tcPr>
            <w:tcW w:w="430" w:type="pct"/>
            <w:tcBorders>
              <w:bottom w:val="single" w:sz="4" w:space="0" w:color="auto"/>
            </w:tcBorders>
            <w:shd w:val="clear" w:color="auto" w:fill="FFFFFF" w:themeFill="background1"/>
          </w:tcPr>
          <w:p w:rsidR="00370BF3" w:rsidRDefault="00370BF3" w:rsidP="00370BF3">
            <w:pPr>
              <w:rPr>
                <w:rFonts w:ascii="Arial" w:eastAsia="Calibri" w:hAnsi="Arial" w:cs="Arial"/>
                <w:sz w:val="18"/>
                <w:szCs w:val="18"/>
                <w:lang w:eastAsia="en-ZA"/>
              </w:rPr>
            </w:pPr>
            <w:r>
              <w:rPr>
                <w:rFonts w:ascii="Arial" w:eastAsia="Calibri" w:hAnsi="Arial" w:cs="Arial"/>
                <w:sz w:val="18"/>
                <w:szCs w:val="18"/>
                <w:lang w:eastAsia="en-ZA"/>
              </w:rPr>
              <w:t xml:space="preserve">Number of skips placed  in all wards prone to illegal dumping, monitor it regularly and </w:t>
            </w:r>
            <w:r>
              <w:rPr>
                <w:rFonts w:ascii="Arial" w:eastAsia="Calibri" w:hAnsi="Arial" w:cs="Arial"/>
                <w:sz w:val="18"/>
                <w:szCs w:val="18"/>
                <w:lang w:eastAsia="en-ZA"/>
              </w:rPr>
              <w:lastRenderedPageBreak/>
              <w:t xml:space="preserve">remove dumping  </w:t>
            </w:r>
          </w:p>
        </w:tc>
        <w:tc>
          <w:tcPr>
            <w:tcW w:w="351" w:type="pct"/>
            <w:tcBorders>
              <w:bottom w:val="single" w:sz="4" w:space="0" w:color="auto"/>
            </w:tcBorders>
            <w:shd w:val="clear" w:color="auto" w:fill="FFFFFF" w:themeFill="background1"/>
          </w:tcPr>
          <w:p w:rsidR="00370BF3" w:rsidRPr="00EC3D51" w:rsidRDefault="00370BF3" w:rsidP="00370BF3">
            <w:pPr>
              <w:rPr>
                <w:rFonts w:ascii="Arial" w:eastAsia="Calibri" w:hAnsi="Arial" w:cs="Arial"/>
                <w:sz w:val="18"/>
                <w:szCs w:val="18"/>
              </w:rPr>
            </w:pPr>
            <w:r w:rsidRPr="00EC3D51">
              <w:rPr>
                <w:rFonts w:ascii="Arial" w:eastAsia="Calibri" w:hAnsi="Arial" w:cs="Arial"/>
                <w:sz w:val="18"/>
                <w:szCs w:val="18"/>
              </w:rPr>
              <w:lastRenderedPageBreak/>
              <w:t>130,000.00</w:t>
            </w:r>
          </w:p>
        </w:tc>
        <w:tc>
          <w:tcPr>
            <w:tcW w:w="378" w:type="pct"/>
            <w:tcBorders>
              <w:bottom w:val="single" w:sz="4" w:space="0" w:color="auto"/>
            </w:tcBorders>
            <w:shd w:val="clear" w:color="auto" w:fill="FFFFFF" w:themeFill="background1"/>
          </w:tcPr>
          <w:p w:rsidR="00370BF3" w:rsidRPr="00EC3D51" w:rsidRDefault="00EC3D51" w:rsidP="00370BF3">
            <w:pPr>
              <w:rPr>
                <w:rFonts w:ascii="Arial" w:hAnsi="Arial" w:cs="Arial"/>
                <w:sz w:val="18"/>
                <w:szCs w:val="18"/>
                <w:lang w:val="en-US"/>
              </w:rPr>
            </w:pPr>
            <w:r w:rsidRPr="00EC3D51">
              <w:rPr>
                <w:rFonts w:ascii="Arial" w:hAnsi="Arial" w:cs="Arial"/>
                <w:sz w:val="18"/>
                <w:szCs w:val="18"/>
                <w:lang w:val="en-US"/>
              </w:rPr>
              <w:t>0</w:t>
            </w:r>
          </w:p>
        </w:tc>
        <w:tc>
          <w:tcPr>
            <w:tcW w:w="381" w:type="pct"/>
            <w:tcBorders>
              <w:bottom w:val="single" w:sz="4" w:space="0" w:color="auto"/>
            </w:tcBorders>
            <w:shd w:val="clear" w:color="auto" w:fill="FFFFFF" w:themeFill="background1"/>
          </w:tcPr>
          <w:p w:rsidR="00EC3D51" w:rsidRPr="00EC3D51" w:rsidRDefault="00EC3D51" w:rsidP="00370BF3">
            <w:pPr>
              <w:rPr>
                <w:rFonts w:ascii="Arial" w:hAnsi="Arial" w:cs="Arial"/>
                <w:sz w:val="18"/>
                <w:szCs w:val="18"/>
                <w:lang w:val="en-US"/>
              </w:rPr>
            </w:pPr>
            <w:r w:rsidRPr="00EC3D51">
              <w:rPr>
                <w:rFonts w:ascii="Arial" w:hAnsi="Arial" w:cs="Arial"/>
                <w:sz w:val="18"/>
                <w:szCs w:val="18"/>
                <w:lang w:val="en-US"/>
              </w:rPr>
              <w:t>0%</w:t>
            </w:r>
          </w:p>
        </w:tc>
        <w:tc>
          <w:tcPr>
            <w:tcW w:w="351" w:type="pct"/>
            <w:shd w:val="clear" w:color="auto" w:fill="auto"/>
          </w:tcPr>
          <w:p w:rsidR="00370BF3" w:rsidRPr="00FA0C92" w:rsidRDefault="00370BF3" w:rsidP="00370BF3">
            <w:pPr>
              <w:jc w:val="center"/>
              <w:rPr>
                <w:rFonts w:ascii="Arial" w:eastAsia="Calibri" w:hAnsi="Arial" w:cs="Arial"/>
                <w:sz w:val="18"/>
                <w:szCs w:val="18"/>
                <w:lang w:eastAsia="en-ZA"/>
              </w:rPr>
            </w:pPr>
            <w:r>
              <w:rPr>
                <w:rFonts w:ascii="Arial" w:eastAsia="Calibri" w:hAnsi="Arial" w:cs="Arial"/>
                <w:sz w:val="18"/>
                <w:szCs w:val="18"/>
                <w:lang w:eastAsia="en-ZA"/>
              </w:rPr>
              <w:t>20</w:t>
            </w:r>
          </w:p>
        </w:tc>
        <w:tc>
          <w:tcPr>
            <w:tcW w:w="353" w:type="pct"/>
            <w:shd w:val="clear" w:color="auto" w:fill="auto"/>
          </w:tcPr>
          <w:p w:rsidR="00370BF3" w:rsidRDefault="00370BF3" w:rsidP="00370BF3">
            <w:r w:rsidRPr="00D900AF">
              <w:rPr>
                <w:rFonts w:ascii="Arial" w:eastAsia="Calibri" w:hAnsi="Arial" w:cs="Arial"/>
                <w:sz w:val="18"/>
                <w:szCs w:val="18"/>
                <w:lang w:eastAsia="en-ZA"/>
              </w:rPr>
              <w:t xml:space="preserve">All wards </w:t>
            </w:r>
            <w:r>
              <w:rPr>
                <w:rFonts w:ascii="Arial" w:eastAsia="Calibri" w:hAnsi="Arial" w:cs="Arial"/>
                <w:sz w:val="18"/>
                <w:szCs w:val="18"/>
                <w:lang w:eastAsia="en-ZA"/>
              </w:rPr>
              <w:t>prone to illegal dumping (5 skips)</w:t>
            </w:r>
          </w:p>
        </w:tc>
        <w:tc>
          <w:tcPr>
            <w:tcW w:w="324" w:type="pct"/>
            <w:tcBorders>
              <w:bottom w:val="single" w:sz="4" w:space="0" w:color="auto"/>
            </w:tcBorders>
            <w:shd w:val="clear" w:color="auto" w:fill="FFFFFF" w:themeFill="background1"/>
          </w:tcPr>
          <w:p w:rsidR="00370BF3" w:rsidRPr="00370BF3" w:rsidRDefault="00370BF3" w:rsidP="00370BF3">
            <w:pPr>
              <w:rPr>
                <w:rFonts w:ascii="Arial" w:eastAsia="Calibri" w:hAnsi="Arial" w:cs="Arial"/>
                <w:sz w:val="18"/>
                <w:szCs w:val="18"/>
              </w:rPr>
            </w:pPr>
            <w:r w:rsidRPr="00370BF3">
              <w:rPr>
                <w:rFonts w:ascii="Arial" w:eastAsia="Calibri" w:hAnsi="Arial" w:cs="Arial"/>
                <w:sz w:val="18"/>
                <w:szCs w:val="18"/>
              </w:rPr>
              <w:t xml:space="preserve">Not on Target </w:t>
            </w:r>
          </w:p>
        </w:tc>
        <w:tc>
          <w:tcPr>
            <w:tcW w:w="431" w:type="pct"/>
            <w:tcBorders>
              <w:bottom w:val="single" w:sz="4" w:space="0" w:color="auto"/>
            </w:tcBorders>
            <w:shd w:val="clear" w:color="auto" w:fill="FFFFFF" w:themeFill="background1"/>
          </w:tcPr>
          <w:p w:rsidR="00370BF3" w:rsidRPr="00370BF3" w:rsidRDefault="00370BF3" w:rsidP="00370BF3">
            <w:pPr>
              <w:rPr>
                <w:rFonts w:ascii="Arial" w:eastAsia="Calibri" w:hAnsi="Arial" w:cs="Arial"/>
                <w:sz w:val="18"/>
                <w:szCs w:val="18"/>
                <w:lang w:eastAsia="en-ZA"/>
              </w:rPr>
            </w:pPr>
            <w:r w:rsidRPr="00370BF3">
              <w:rPr>
                <w:rFonts w:ascii="Arial" w:eastAsia="Calibri" w:hAnsi="Arial" w:cs="Arial"/>
                <w:sz w:val="18"/>
                <w:szCs w:val="18"/>
                <w:lang w:eastAsia="en-ZA"/>
              </w:rPr>
              <w:t>None</w:t>
            </w:r>
          </w:p>
        </w:tc>
        <w:tc>
          <w:tcPr>
            <w:tcW w:w="408" w:type="pct"/>
            <w:tcBorders>
              <w:bottom w:val="single" w:sz="4" w:space="0" w:color="auto"/>
            </w:tcBorders>
            <w:shd w:val="clear" w:color="auto" w:fill="FFFFFF" w:themeFill="background1"/>
          </w:tcPr>
          <w:p w:rsidR="00370BF3" w:rsidRPr="00370BF3" w:rsidRDefault="00370BF3" w:rsidP="00370BF3">
            <w:pPr>
              <w:rPr>
                <w:rFonts w:ascii="Arial" w:eastAsia="Calibri" w:hAnsi="Arial" w:cs="Arial"/>
                <w:sz w:val="18"/>
                <w:szCs w:val="18"/>
              </w:rPr>
            </w:pPr>
            <w:r w:rsidRPr="00370BF3">
              <w:rPr>
                <w:rFonts w:ascii="Arial" w:eastAsia="Calibri" w:hAnsi="Arial" w:cs="Arial"/>
                <w:sz w:val="18"/>
                <w:szCs w:val="18"/>
              </w:rPr>
              <w:t>Procurement of skip bins will commence in Q3</w:t>
            </w:r>
          </w:p>
        </w:tc>
      </w:tr>
      <w:tr w:rsidR="00D20EC7" w:rsidRPr="00825C9A" w:rsidTr="00D20EC7">
        <w:tc>
          <w:tcPr>
            <w:tcW w:w="432" w:type="pct"/>
            <w:shd w:val="clear" w:color="auto" w:fill="auto"/>
          </w:tcPr>
          <w:p w:rsidR="009E6765" w:rsidRPr="002A7F9F" w:rsidRDefault="009E6765" w:rsidP="009E6765">
            <w:pPr>
              <w:rPr>
                <w:rFonts w:ascii="Arial" w:eastAsia="Calibri" w:hAnsi="Arial" w:cs="Arial"/>
                <w:sz w:val="18"/>
                <w:szCs w:val="18"/>
              </w:rPr>
            </w:pPr>
            <w:r w:rsidRPr="002A7F9F">
              <w:rPr>
                <w:rFonts w:ascii="Arial" w:eastAsia="Calibri" w:hAnsi="Arial" w:cs="Arial"/>
                <w:sz w:val="18"/>
                <w:szCs w:val="18"/>
              </w:rPr>
              <w:t>Infrastructure and Service Delivery</w:t>
            </w:r>
          </w:p>
        </w:tc>
        <w:tc>
          <w:tcPr>
            <w:tcW w:w="432" w:type="pct"/>
            <w:shd w:val="clear" w:color="auto" w:fill="auto"/>
          </w:tcPr>
          <w:p w:rsidR="009E6765" w:rsidRPr="00A976F3" w:rsidRDefault="009E6765" w:rsidP="009E6765">
            <w:pPr>
              <w:shd w:val="clear" w:color="auto" w:fill="FFFFFF"/>
              <w:rPr>
                <w:rFonts w:ascii="Arial" w:eastAsia="Calibri" w:hAnsi="Arial" w:cs="Arial"/>
                <w:sz w:val="18"/>
                <w:szCs w:val="18"/>
              </w:rPr>
            </w:pPr>
            <w:r>
              <w:rPr>
                <w:rFonts w:ascii="Arial" w:eastAsia="Calibri" w:hAnsi="Arial" w:cs="Arial"/>
                <w:sz w:val="18"/>
                <w:szCs w:val="18"/>
              </w:rPr>
              <w:t>The eradication of illegal dumping and littering and creation of clean and healthy urban areas and surrounding environment</w:t>
            </w:r>
          </w:p>
        </w:tc>
        <w:tc>
          <w:tcPr>
            <w:tcW w:w="351" w:type="pct"/>
            <w:shd w:val="clear" w:color="auto" w:fill="auto"/>
          </w:tcPr>
          <w:p w:rsidR="00652D63" w:rsidRDefault="009E6765" w:rsidP="009E6765">
            <w:pPr>
              <w:spacing w:before="20" w:after="20" w:line="259" w:lineRule="auto"/>
              <w:rPr>
                <w:rFonts w:ascii="Arial" w:hAnsi="Arial" w:cs="Arial"/>
                <w:sz w:val="18"/>
                <w:szCs w:val="20"/>
                <w:lang w:val="en-GB"/>
              </w:rPr>
            </w:pPr>
            <w:r>
              <w:rPr>
                <w:rFonts w:ascii="Arial" w:hAnsi="Arial" w:cs="Arial"/>
                <w:sz w:val="18"/>
                <w:szCs w:val="20"/>
                <w:lang w:val="en-GB"/>
              </w:rPr>
              <w:t>Provide adequate waste disposal facilities and containers, as well a</w:t>
            </w:r>
            <w:r w:rsidR="0075135A">
              <w:rPr>
                <w:rFonts w:ascii="Arial" w:hAnsi="Arial" w:cs="Arial"/>
                <w:sz w:val="18"/>
                <w:szCs w:val="20"/>
                <w:lang w:val="en-GB"/>
              </w:rPr>
              <w:t>s regular waste removal service</w:t>
            </w:r>
          </w:p>
          <w:p w:rsidR="00A1412F" w:rsidRPr="002D1425" w:rsidRDefault="00A1412F" w:rsidP="009E6765">
            <w:pPr>
              <w:spacing w:before="20" w:after="20" w:line="259" w:lineRule="auto"/>
              <w:rPr>
                <w:rFonts w:ascii="Arial" w:hAnsi="Arial" w:cs="Arial"/>
                <w:sz w:val="18"/>
                <w:szCs w:val="20"/>
                <w:lang w:val="en-GB"/>
              </w:rPr>
            </w:pPr>
          </w:p>
        </w:tc>
        <w:tc>
          <w:tcPr>
            <w:tcW w:w="378" w:type="pct"/>
            <w:tcBorders>
              <w:bottom w:val="single" w:sz="4" w:space="0" w:color="auto"/>
            </w:tcBorders>
            <w:shd w:val="clear" w:color="auto" w:fill="FFFFFF" w:themeFill="background1"/>
          </w:tcPr>
          <w:p w:rsidR="009E6765" w:rsidRPr="009E6765" w:rsidRDefault="009E6765" w:rsidP="009E6765">
            <w:pPr>
              <w:rPr>
                <w:rFonts w:ascii="Arial" w:eastAsia="Calibri" w:hAnsi="Arial" w:cs="Arial"/>
                <w:sz w:val="18"/>
                <w:szCs w:val="18"/>
              </w:rPr>
            </w:pPr>
            <w:r w:rsidRPr="009E6765">
              <w:rPr>
                <w:rFonts w:ascii="Arial" w:eastAsia="Calibri" w:hAnsi="Arial" w:cs="Arial"/>
                <w:sz w:val="18"/>
                <w:szCs w:val="18"/>
              </w:rPr>
              <w:t>Community Services</w:t>
            </w:r>
          </w:p>
        </w:tc>
        <w:tc>
          <w:tcPr>
            <w:tcW w:w="430" w:type="pct"/>
            <w:tcBorders>
              <w:bottom w:val="single" w:sz="4" w:space="0" w:color="auto"/>
            </w:tcBorders>
            <w:shd w:val="clear" w:color="auto" w:fill="FFFFFF" w:themeFill="background1"/>
          </w:tcPr>
          <w:p w:rsidR="009E6765" w:rsidRDefault="009E6765" w:rsidP="009E6765">
            <w:pPr>
              <w:rPr>
                <w:rFonts w:ascii="Arial" w:eastAsia="Calibri" w:hAnsi="Arial" w:cs="Arial"/>
                <w:sz w:val="18"/>
                <w:szCs w:val="18"/>
                <w:lang w:eastAsia="en-ZA"/>
              </w:rPr>
            </w:pPr>
            <w:r>
              <w:rPr>
                <w:rFonts w:ascii="Arial" w:eastAsia="Calibri" w:hAnsi="Arial" w:cs="Arial"/>
                <w:sz w:val="18"/>
                <w:szCs w:val="18"/>
                <w:lang w:eastAsia="en-ZA"/>
              </w:rPr>
              <w:t>Number of reports on cleaning parks and all recreational areas by 30</w:t>
            </w:r>
            <w:r w:rsidRPr="007A5FBD">
              <w:rPr>
                <w:rFonts w:ascii="Arial" w:eastAsia="Calibri" w:hAnsi="Arial" w:cs="Arial"/>
                <w:sz w:val="18"/>
                <w:szCs w:val="18"/>
                <w:vertAlign w:val="superscript"/>
                <w:lang w:eastAsia="en-ZA"/>
              </w:rPr>
              <w:t>th</w:t>
            </w:r>
            <w:r>
              <w:rPr>
                <w:rFonts w:ascii="Arial" w:eastAsia="Calibri" w:hAnsi="Arial" w:cs="Arial"/>
                <w:sz w:val="18"/>
                <w:szCs w:val="18"/>
                <w:lang w:eastAsia="en-ZA"/>
              </w:rPr>
              <w:t xml:space="preserve"> June 2018.</w:t>
            </w:r>
          </w:p>
        </w:tc>
        <w:tc>
          <w:tcPr>
            <w:tcW w:w="351" w:type="pct"/>
            <w:tcBorders>
              <w:bottom w:val="single" w:sz="4" w:space="0" w:color="auto"/>
            </w:tcBorders>
            <w:shd w:val="clear" w:color="auto" w:fill="FFFFFF" w:themeFill="background1"/>
          </w:tcPr>
          <w:p w:rsidR="009E6765" w:rsidRPr="002A6E78" w:rsidRDefault="009E6765" w:rsidP="009E6765">
            <w:pPr>
              <w:rPr>
                <w:rFonts w:ascii="Arial" w:eastAsia="Calibri" w:hAnsi="Arial" w:cs="Arial"/>
                <w:sz w:val="18"/>
                <w:szCs w:val="18"/>
              </w:rPr>
            </w:pPr>
            <w:r w:rsidRPr="002A6E78">
              <w:rPr>
                <w:rFonts w:ascii="Arial" w:eastAsia="Calibri" w:hAnsi="Arial" w:cs="Arial"/>
                <w:sz w:val="18"/>
                <w:szCs w:val="18"/>
              </w:rPr>
              <w:t>75, 000.00</w:t>
            </w:r>
          </w:p>
        </w:tc>
        <w:tc>
          <w:tcPr>
            <w:tcW w:w="378" w:type="pct"/>
            <w:tcBorders>
              <w:bottom w:val="single" w:sz="4" w:space="0" w:color="auto"/>
            </w:tcBorders>
            <w:shd w:val="clear" w:color="auto" w:fill="FFFFFF" w:themeFill="background1"/>
          </w:tcPr>
          <w:p w:rsidR="009E6765" w:rsidRPr="002A6E78" w:rsidRDefault="002A6E78" w:rsidP="009E6765">
            <w:pPr>
              <w:rPr>
                <w:rFonts w:ascii="Arial" w:hAnsi="Arial" w:cs="Arial"/>
                <w:sz w:val="18"/>
                <w:szCs w:val="18"/>
                <w:lang w:val="en-US"/>
              </w:rPr>
            </w:pPr>
            <w:r w:rsidRPr="002A6E78">
              <w:rPr>
                <w:rFonts w:ascii="Arial" w:hAnsi="Arial" w:cs="Arial"/>
                <w:sz w:val="18"/>
                <w:szCs w:val="18"/>
                <w:lang w:val="en-US"/>
              </w:rPr>
              <w:t>0</w:t>
            </w:r>
          </w:p>
        </w:tc>
        <w:tc>
          <w:tcPr>
            <w:tcW w:w="381" w:type="pct"/>
            <w:tcBorders>
              <w:bottom w:val="single" w:sz="4" w:space="0" w:color="auto"/>
            </w:tcBorders>
            <w:shd w:val="clear" w:color="auto" w:fill="FFFFFF" w:themeFill="background1"/>
          </w:tcPr>
          <w:p w:rsidR="009E6765" w:rsidRPr="00816474" w:rsidRDefault="002A6E78" w:rsidP="009E6765">
            <w:pPr>
              <w:rPr>
                <w:rFonts w:ascii="Arial" w:hAnsi="Arial" w:cs="Arial"/>
                <w:sz w:val="16"/>
                <w:szCs w:val="16"/>
                <w:lang w:val="en-US"/>
              </w:rPr>
            </w:pPr>
            <w:r>
              <w:rPr>
                <w:rFonts w:ascii="Arial" w:hAnsi="Arial" w:cs="Arial"/>
                <w:sz w:val="16"/>
                <w:szCs w:val="16"/>
                <w:lang w:val="en-US"/>
              </w:rPr>
              <w:t>0%</w:t>
            </w:r>
          </w:p>
        </w:tc>
        <w:tc>
          <w:tcPr>
            <w:tcW w:w="351" w:type="pct"/>
            <w:shd w:val="clear" w:color="auto" w:fill="auto"/>
          </w:tcPr>
          <w:p w:rsidR="009E6765" w:rsidRPr="00FA0C92" w:rsidRDefault="009E6765" w:rsidP="009E6765">
            <w:pPr>
              <w:jc w:val="center"/>
              <w:rPr>
                <w:rFonts w:ascii="Arial" w:eastAsia="Calibri" w:hAnsi="Arial" w:cs="Arial"/>
                <w:sz w:val="18"/>
                <w:szCs w:val="18"/>
                <w:lang w:eastAsia="en-ZA"/>
              </w:rPr>
            </w:pPr>
            <w:r>
              <w:rPr>
                <w:rFonts w:ascii="Arial" w:eastAsia="Calibri" w:hAnsi="Arial" w:cs="Arial"/>
                <w:sz w:val="18"/>
                <w:szCs w:val="18"/>
                <w:lang w:eastAsia="en-ZA"/>
              </w:rPr>
              <w:t>4</w:t>
            </w:r>
          </w:p>
        </w:tc>
        <w:tc>
          <w:tcPr>
            <w:tcW w:w="353" w:type="pct"/>
            <w:shd w:val="clear" w:color="auto" w:fill="auto"/>
          </w:tcPr>
          <w:p w:rsidR="009E6765" w:rsidRDefault="009E6765" w:rsidP="009E6765">
            <w:r>
              <w:rPr>
                <w:rFonts w:ascii="Arial" w:eastAsia="Calibri" w:hAnsi="Arial" w:cs="Arial"/>
                <w:sz w:val="18"/>
                <w:szCs w:val="18"/>
                <w:lang w:eastAsia="en-ZA"/>
              </w:rPr>
              <w:t xml:space="preserve">Quarterly report on cleaning of all wards </w:t>
            </w:r>
          </w:p>
        </w:tc>
        <w:tc>
          <w:tcPr>
            <w:tcW w:w="324" w:type="pct"/>
            <w:tcBorders>
              <w:bottom w:val="single" w:sz="4" w:space="0" w:color="auto"/>
            </w:tcBorders>
            <w:shd w:val="clear" w:color="auto" w:fill="FFFFFF" w:themeFill="background1"/>
          </w:tcPr>
          <w:p w:rsidR="009E6765" w:rsidRPr="00370BF3" w:rsidRDefault="00370BF3" w:rsidP="009E6765">
            <w:pPr>
              <w:rPr>
                <w:rFonts w:ascii="Arial" w:eastAsia="Calibri" w:hAnsi="Arial" w:cs="Arial"/>
                <w:sz w:val="18"/>
                <w:szCs w:val="18"/>
              </w:rPr>
            </w:pPr>
            <w:r w:rsidRPr="00370BF3">
              <w:rPr>
                <w:rFonts w:ascii="Arial" w:eastAsia="Calibri" w:hAnsi="Arial" w:cs="Arial"/>
                <w:sz w:val="18"/>
                <w:szCs w:val="18"/>
              </w:rPr>
              <w:t xml:space="preserve">On Target </w:t>
            </w:r>
          </w:p>
        </w:tc>
        <w:tc>
          <w:tcPr>
            <w:tcW w:w="431" w:type="pct"/>
            <w:tcBorders>
              <w:bottom w:val="single" w:sz="4" w:space="0" w:color="auto"/>
            </w:tcBorders>
            <w:shd w:val="clear" w:color="auto" w:fill="FFFFFF" w:themeFill="background1"/>
          </w:tcPr>
          <w:p w:rsidR="009E6765" w:rsidRPr="00370BF3" w:rsidRDefault="00370BF3" w:rsidP="009E6765">
            <w:pPr>
              <w:rPr>
                <w:rFonts w:ascii="Arial" w:eastAsia="Calibri" w:hAnsi="Arial" w:cs="Arial"/>
                <w:sz w:val="18"/>
                <w:szCs w:val="18"/>
                <w:lang w:eastAsia="en-ZA"/>
              </w:rPr>
            </w:pPr>
            <w:r w:rsidRPr="00370BF3">
              <w:rPr>
                <w:rFonts w:ascii="Arial" w:eastAsia="Calibri" w:hAnsi="Arial" w:cs="Arial"/>
                <w:sz w:val="18"/>
                <w:szCs w:val="18"/>
                <w:lang w:eastAsia="en-ZA"/>
              </w:rPr>
              <w:t>All wards recreational areas and parks were cleaned</w:t>
            </w:r>
          </w:p>
        </w:tc>
        <w:tc>
          <w:tcPr>
            <w:tcW w:w="408" w:type="pct"/>
            <w:tcBorders>
              <w:bottom w:val="single" w:sz="4" w:space="0" w:color="auto"/>
            </w:tcBorders>
            <w:shd w:val="clear" w:color="auto" w:fill="FFFFFF" w:themeFill="background1"/>
          </w:tcPr>
          <w:p w:rsidR="009E6765" w:rsidRPr="00370BF3" w:rsidRDefault="00370BF3" w:rsidP="009E6765">
            <w:pPr>
              <w:rPr>
                <w:rFonts w:ascii="Arial" w:eastAsia="Calibri" w:hAnsi="Arial" w:cs="Arial"/>
                <w:sz w:val="18"/>
                <w:szCs w:val="18"/>
              </w:rPr>
            </w:pPr>
            <w:r w:rsidRPr="00370BF3">
              <w:rPr>
                <w:rFonts w:ascii="Arial" w:eastAsia="Calibri" w:hAnsi="Arial" w:cs="Arial"/>
                <w:sz w:val="18"/>
                <w:szCs w:val="18"/>
              </w:rPr>
              <w:t>n/a</w:t>
            </w:r>
          </w:p>
        </w:tc>
      </w:tr>
      <w:tr w:rsidR="009E6765" w:rsidRPr="00825C9A" w:rsidTr="0075135A">
        <w:trPr>
          <w:trHeight w:val="638"/>
        </w:trPr>
        <w:tc>
          <w:tcPr>
            <w:tcW w:w="3484" w:type="pct"/>
            <w:gridSpan w:val="9"/>
            <w:tcBorders>
              <w:top w:val="single" w:sz="4" w:space="0" w:color="auto"/>
            </w:tcBorders>
            <w:shd w:val="clear" w:color="auto" w:fill="FFFF00"/>
          </w:tcPr>
          <w:p w:rsidR="009E6765" w:rsidRPr="002B2778" w:rsidRDefault="009E6765" w:rsidP="009E6765">
            <w:pPr>
              <w:rPr>
                <w:rFonts w:ascii="Arial" w:eastAsia="Calibri" w:hAnsi="Arial" w:cs="Arial"/>
                <w:sz w:val="16"/>
                <w:szCs w:val="16"/>
              </w:rPr>
            </w:pPr>
            <w:r>
              <w:rPr>
                <w:rFonts w:ascii="Arial" w:eastAsia="Calibri" w:hAnsi="Arial" w:cs="Arial"/>
                <w:b/>
                <w:sz w:val="18"/>
                <w:szCs w:val="18"/>
              </w:rPr>
              <w:t>COMMUNITY DEVELOPMENT –KPA – Good Governance</w:t>
            </w:r>
          </w:p>
        </w:tc>
        <w:tc>
          <w:tcPr>
            <w:tcW w:w="1516" w:type="pct"/>
            <w:gridSpan w:val="4"/>
            <w:tcBorders>
              <w:top w:val="single" w:sz="4" w:space="0" w:color="auto"/>
            </w:tcBorders>
            <w:shd w:val="clear" w:color="auto" w:fill="FFC000"/>
          </w:tcPr>
          <w:p w:rsidR="009E6765" w:rsidRPr="00E1527C" w:rsidRDefault="009E6765" w:rsidP="009E6765">
            <w:pPr>
              <w:rPr>
                <w:rFonts w:ascii="Arial" w:eastAsia="Calibri" w:hAnsi="Arial" w:cs="Arial"/>
                <w:b/>
                <w:i/>
                <w:sz w:val="16"/>
                <w:szCs w:val="16"/>
              </w:rPr>
            </w:pPr>
            <w:r>
              <w:rPr>
                <w:rFonts w:ascii="Arial" w:eastAsia="Calibri" w:hAnsi="Arial" w:cs="Arial"/>
                <w:b/>
                <w:i/>
                <w:sz w:val="16"/>
                <w:szCs w:val="16"/>
              </w:rPr>
              <w:t xml:space="preserve">PERFORMANCE MILESTONES </w:t>
            </w:r>
          </w:p>
        </w:tc>
      </w:tr>
      <w:tr w:rsidR="00D20EC7" w:rsidRPr="00825C9A" w:rsidTr="00D20EC7">
        <w:tc>
          <w:tcPr>
            <w:tcW w:w="432" w:type="pct"/>
            <w:shd w:val="clear" w:color="auto" w:fill="00B0F0"/>
          </w:tcPr>
          <w:p w:rsidR="009E6765" w:rsidRPr="002A7F9F" w:rsidRDefault="009E6765" w:rsidP="009E6765">
            <w:pPr>
              <w:rPr>
                <w:rFonts w:ascii="Arial" w:eastAsia="Calibri" w:hAnsi="Arial" w:cs="Arial"/>
                <w:sz w:val="18"/>
                <w:szCs w:val="18"/>
              </w:rPr>
            </w:pPr>
            <w:r>
              <w:rPr>
                <w:rFonts w:ascii="Arial" w:eastAsia="Calibri" w:hAnsi="Arial" w:cs="Arial"/>
                <w:sz w:val="18"/>
                <w:szCs w:val="18"/>
              </w:rPr>
              <w:t>KPA</w:t>
            </w:r>
          </w:p>
        </w:tc>
        <w:tc>
          <w:tcPr>
            <w:tcW w:w="432" w:type="pct"/>
            <w:shd w:val="clear" w:color="auto" w:fill="00B0F0"/>
          </w:tcPr>
          <w:p w:rsidR="009E6765" w:rsidRPr="00147D72" w:rsidRDefault="009E6765" w:rsidP="009E6765">
            <w:pPr>
              <w:tabs>
                <w:tab w:val="num" w:pos="644"/>
              </w:tabs>
              <w:spacing w:after="160" w:line="259" w:lineRule="auto"/>
              <w:rPr>
                <w:rFonts w:ascii="Arial" w:hAnsi="Arial" w:cs="Arial"/>
                <w:bCs/>
                <w:sz w:val="18"/>
                <w:szCs w:val="20"/>
                <w:lang w:val="en-GB"/>
              </w:rPr>
            </w:pPr>
            <w:r>
              <w:rPr>
                <w:rFonts w:ascii="Arial" w:hAnsi="Arial" w:cs="Arial"/>
                <w:bCs/>
                <w:sz w:val="18"/>
                <w:szCs w:val="20"/>
                <w:lang w:val="en-GB"/>
              </w:rPr>
              <w:t xml:space="preserve">Objective </w:t>
            </w:r>
          </w:p>
        </w:tc>
        <w:tc>
          <w:tcPr>
            <w:tcW w:w="351" w:type="pct"/>
            <w:shd w:val="clear" w:color="auto" w:fill="00B0F0"/>
          </w:tcPr>
          <w:p w:rsidR="009E6765" w:rsidRPr="00147D72" w:rsidRDefault="009E6765" w:rsidP="009E6765">
            <w:pPr>
              <w:rPr>
                <w:rFonts w:ascii="Arial" w:hAnsi="Arial" w:cs="Arial"/>
                <w:bCs/>
                <w:sz w:val="18"/>
                <w:szCs w:val="20"/>
              </w:rPr>
            </w:pPr>
            <w:r>
              <w:rPr>
                <w:rFonts w:ascii="Arial" w:hAnsi="Arial" w:cs="Arial"/>
                <w:bCs/>
                <w:sz w:val="18"/>
                <w:szCs w:val="20"/>
              </w:rPr>
              <w:t xml:space="preserve">Strategy </w:t>
            </w:r>
          </w:p>
        </w:tc>
        <w:tc>
          <w:tcPr>
            <w:tcW w:w="378" w:type="pct"/>
            <w:shd w:val="clear" w:color="auto" w:fill="00B0F0"/>
          </w:tcPr>
          <w:p w:rsidR="009E6765" w:rsidRDefault="009E6765" w:rsidP="009E6765">
            <w:pPr>
              <w:rPr>
                <w:rFonts w:ascii="Arial" w:eastAsia="Calibri" w:hAnsi="Arial" w:cs="Arial"/>
                <w:sz w:val="18"/>
                <w:szCs w:val="18"/>
              </w:rPr>
            </w:pPr>
            <w:r>
              <w:rPr>
                <w:rFonts w:ascii="Arial" w:eastAsia="Calibri" w:hAnsi="Arial" w:cs="Arial"/>
                <w:sz w:val="18"/>
                <w:szCs w:val="18"/>
              </w:rPr>
              <w:t>Department</w:t>
            </w:r>
          </w:p>
        </w:tc>
        <w:tc>
          <w:tcPr>
            <w:tcW w:w="430" w:type="pct"/>
            <w:shd w:val="clear" w:color="auto" w:fill="00B0F0"/>
          </w:tcPr>
          <w:p w:rsidR="009E6765" w:rsidRPr="00197002" w:rsidRDefault="009E6765" w:rsidP="009E6765">
            <w:pPr>
              <w:rPr>
                <w:rFonts w:ascii="Arial" w:eastAsia="Calibri" w:hAnsi="Arial" w:cs="Arial"/>
                <w:sz w:val="18"/>
                <w:szCs w:val="18"/>
              </w:rPr>
            </w:pPr>
            <w:r>
              <w:rPr>
                <w:rFonts w:ascii="Arial" w:eastAsia="Calibri" w:hAnsi="Arial" w:cs="Arial"/>
                <w:sz w:val="18"/>
                <w:szCs w:val="18"/>
              </w:rPr>
              <w:t xml:space="preserve">KPI </w:t>
            </w:r>
          </w:p>
        </w:tc>
        <w:tc>
          <w:tcPr>
            <w:tcW w:w="351" w:type="pct"/>
            <w:shd w:val="clear" w:color="auto" w:fill="00B0F0"/>
          </w:tcPr>
          <w:p w:rsidR="009E6765" w:rsidRDefault="009E6765" w:rsidP="009E6765">
            <w:pPr>
              <w:rPr>
                <w:rFonts w:ascii="Arial" w:eastAsia="Calibri" w:hAnsi="Arial" w:cs="Arial"/>
                <w:sz w:val="18"/>
                <w:szCs w:val="18"/>
              </w:rPr>
            </w:pPr>
            <w:r>
              <w:rPr>
                <w:rFonts w:ascii="Arial" w:eastAsia="Calibri" w:hAnsi="Arial" w:cs="Arial"/>
                <w:sz w:val="18"/>
                <w:szCs w:val="18"/>
              </w:rPr>
              <w:t xml:space="preserve">Budget </w:t>
            </w:r>
          </w:p>
        </w:tc>
        <w:tc>
          <w:tcPr>
            <w:tcW w:w="378" w:type="pct"/>
            <w:shd w:val="clear" w:color="auto" w:fill="00B0F0"/>
          </w:tcPr>
          <w:p w:rsidR="009E6765" w:rsidRDefault="009E6765" w:rsidP="009E6765">
            <w:pPr>
              <w:rPr>
                <w:rFonts w:ascii="Arial" w:eastAsia="Calibri" w:hAnsi="Arial" w:cs="Arial"/>
                <w:sz w:val="18"/>
                <w:szCs w:val="18"/>
              </w:rPr>
            </w:pPr>
            <w:r>
              <w:rPr>
                <w:rFonts w:ascii="Arial" w:eastAsia="Calibri" w:hAnsi="Arial" w:cs="Arial"/>
                <w:sz w:val="18"/>
                <w:szCs w:val="18"/>
              </w:rPr>
              <w:t>Expenditure</w:t>
            </w:r>
          </w:p>
        </w:tc>
        <w:tc>
          <w:tcPr>
            <w:tcW w:w="381" w:type="pct"/>
            <w:shd w:val="clear" w:color="auto" w:fill="00B0F0"/>
          </w:tcPr>
          <w:p w:rsidR="009E6765" w:rsidRDefault="009E6765" w:rsidP="009E6765">
            <w:pPr>
              <w:rPr>
                <w:rFonts w:ascii="Arial" w:eastAsia="Calibri" w:hAnsi="Arial" w:cs="Arial"/>
                <w:sz w:val="18"/>
                <w:szCs w:val="18"/>
              </w:rPr>
            </w:pPr>
            <w:r>
              <w:rPr>
                <w:rFonts w:ascii="Arial" w:eastAsia="Calibri" w:hAnsi="Arial" w:cs="Arial"/>
                <w:sz w:val="18"/>
                <w:szCs w:val="18"/>
              </w:rPr>
              <w:t>Expenditure %</w:t>
            </w:r>
          </w:p>
        </w:tc>
        <w:tc>
          <w:tcPr>
            <w:tcW w:w="351" w:type="pct"/>
            <w:shd w:val="clear" w:color="auto" w:fill="00B0F0"/>
          </w:tcPr>
          <w:p w:rsidR="009E6765" w:rsidRDefault="009E6765" w:rsidP="009E6765">
            <w:pPr>
              <w:rPr>
                <w:rFonts w:ascii="Arial" w:eastAsia="Calibri" w:hAnsi="Arial" w:cs="Arial"/>
                <w:sz w:val="18"/>
                <w:szCs w:val="18"/>
              </w:rPr>
            </w:pPr>
            <w:r>
              <w:rPr>
                <w:rFonts w:ascii="Arial" w:eastAsia="Calibri" w:hAnsi="Arial" w:cs="Arial"/>
                <w:sz w:val="18"/>
                <w:szCs w:val="18"/>
              </w:rPr>
              <w:t xml:space="preserve">Annual Target </w:t>
            </w:r>
          </w:p>
        </w:tc>
        <w:tc>
          <w:tcPr>
            <w:tcW w:w="353" w:type="pct"/>
            <w:shd w:val="clear" w:color="auto" w:fill="00B0F0"/>
          </w:tcPr>
          <w:p w:rsidR="009E6765" w:rsidRDefault="00A236CD" w:rsidP="009E6765">
            <w:pPr>
              <w:rPr>
                <w:rFonts w:ascii="Arial" w:eastAsia="Calibri" w:hAnsi="Arial" w:cs="Arial"/>
                <w:sz w:val="18"/>
                <w:szCs w:val="18"/>
              </w:rPr>
            </w:pPr>
            <w:r>
              <w:rPr>
                <w:rFonts w:ascii="Arial" w:eastAsia="Calibri" w:hAnsi="Arial" w:cs="Arial"/>
                <w:sz w:val="18"/>
                <w:szCs w:val="18"/>
              </w:rPr>
              <w:t>2</w:t>
            </w:r>
            <w:r w:rsidRPr="00A236CD">
              <w:rPr>
                <w:rFonts w:ascii="Arial" w:eastAsia="Calibri" w:hAnsi="Arial" w:cs="Arial"/>
                <w:sz w:val="18"/>
                <w:szCs w:val="18"/>
                <w:vertAlign w:val="superscript"/>
              </w:rPr>
              <w:t>nd</w:t>
            </w:r>
            <w:r>
              <w:rPr>
                <w:rFonts w:ascii="Arial" w:eastAsia="Calibri" w:hAnsi="Arial" w:cs="Arial"/>
                <w:sz w:val="18"/>
                <w:szCs w:val="18"/>
              </w:rPr>
              <w:t xml:space="preserve"> Quarter </w:t>
            </w:r>
            <w:r w:rsidR="009E6765">
              <w:rPr>
                <w:rFonts w:ascii="Arial" w:eastAsia="Calibri" w:hAnsi="Arial" w:cs="Arial"/>
                <w:sz w:val="18"/>
                <w:szCs w:val="18"/>
              </w:rPr>
              <w:t>Target</w:t>
            </w:r>
          </w:p>
        </w:tc>
        <w:tc>
          <w:tcPr>
            <w:tcW w:w="324" w:type="pct"/>
            <w:tcBorders>
              <w:top w:val="single" w:sz="4" w:space="0" w:color="auto"/>
              <w:left w:val="single" w:sz="4" w:space="0" w:color="auto"/>
              <w:bottom w:val="single" w:sz="4" w:space="0" w:color="auto"/>
              <w:right w:val="single" w:sz="4" w:space="0" w:color="auto"/>
            </w:tcBorders>
            <w:shd w:val="clear" w:color="auto" w:fill="00B0F0"/>
          </w:tcPr>
          <w:p w:rsidR="009E6765" w:rsidRPr="001A6CCC" w:rsidRDefault="009E6765" w:rsidP="009E6765">
            <w:pPr>
              <w:rPr>
                <w:rFonts w:ascii="Arial" w:hAnsi="Arial" w:cs="Arial"/>
                <w:sz w:val="18"/>
                <w:szCs w:val="18"/>
              </w:rPr>
            </w:pPr>
            <w:r w:rsidRPr="001A6CCC">
              <w:rPr>
                <w:rFonts w:ascii="Arial" w:hAnsi="Arial" w:cs="Arial"/>
                <w:sz w:val="18"/>
                <w:szCs w:val="18"/>
              </w:rPr>
              <w:t>On Target/Not on Target</w:t>
            </w:r>
          </w:p>
        </w:tc>
        <w:tc>
          <w:tcPr>
            <w:tcW w:w="431" w:type="pct"/>
            <w:tcBorders>
              <w:top w:val="single" w:sz="4" w:space="0" w:color="auto"/>
              <w:left w:val="single" w:sz="4" w:space="0" w:color="auto"/>
              <w:bottom w:val="single" w:sz="4" w:space="0" w:color="auto"/>
              <w:right w:val="single" w:sz="4" w:space="0" w:color="auto"/>
            </w:tcBorders>
            <w:shd w:val="clear" w:color="auto" w:fill="00B0F0"/>
          </w:tcPr>
          <w:p w:rsidR="009E6765" w:rsidRPr="001A6CCC" w:rsidRDefault="009E6765" w:rsidP="009E6765">
            <w:pPr>
              <w:rPr>
                <w:rFonts w:ascii="Arial" w:hAnsi="Arial" w:cs="Arial"/>
                <w:sz w:val="18"/>
                <w:szCs w:val="18"/>
              </w:rPr>
            </w:pPr>
            <w:r w:rsidRPr="001A6CCC">
              <w:rPr>
                <w:rFonts w:ascii="Arial" w:hAnsi="Arial" w:cs="Arial"/>
                <w:sz w:val="18"/>
                <w:szCs w:val="18"/>
              </w:rPr>
              <w:t>Actual Output</w:t>
            </w:r>
          </w:p>
        </w:tc>
        <w:tc>
          <w:tcPr>
            <w:tcW w:w="408" w:type="pct"/>
            <w:tcBorders>
              <w:top w:val="single" w:sz="4" w:space="0" w:color="auto"/>
              <w:left w:val="single" w:sz="4" w:space="0" w:color="auto"/>
              <w:bottom w:val="single" w:sz="4" w:space="0" w:color="auto"/>
              <w:right w:val="single" w:sz="4" w:space="0" w:color="auto"/>
            </w:tcBorders>
            <w:shd w:val="clear" w:color="auto" w:fill="00B0F0"/>
          </w:tcPr>
          <w:p w:rsidR="009E6765" w:rsidRPr="001A6CCC" w:rsidRDefault="009E6765" w:rsidP="009E6765">
            <w:pPr>
              <w:rPr>
                <w:rFonts w:ascii="Arial" w:hAnsi="Arial" w:cs="Arial"/>
                <w:sz w:val="18"/>
                <w:szCs w:val="18"/>
              </w:rPr>
            </w:pPr>
            <w:r w:rsidRPr="001A6CCC">
              <w:rPr>
                <w:rFonts w:ascii="Arial" w:hAnsi="Arial" w:cs="Arial"/>
                <w:sz w:val="18"/>
                <w:szCs w:val="18"/>
              </w:rPr>
              <w:t>Reason for Variance and Plan of Action</w:t>
            </w:r>
          </w:p>
        </w:tc>
      </w:tr>
      <w:tr w:rsidR="00D20EC7" w:rsidRPr="00825C9A" w:rsidTr="00D20EC7">
        <w:tc>
          <w:tcPr>
            <w:tcW w:w="432" w:type="pct"/>
            <w:shd w:val="clear" w:color="auto" w:fill="FFFFFF" w:themeFill="background1"/>
          </w:tcPr>
          <w:p w:rsidR="00370BF3" w:rsidRDefault="00370BF3" w:rsidP="00370BF3">
            <w:pPr>
              <w:rPr>
                <w:rFonts w:ascii="Arial" w:eastAsia="Calibri" w:hAnsi="Arial" w:cs="Arial"/>
                <w:sz w:val="18"/>
                <w:szCs w:val="18"/>
              </w:rPr>
            </w:pPr>
            <w:r>
              <w:rPr>
                <w:rFonts w:ascii="Arial" w:eastAsia="Calibri" w:hAnsi="Arial" w:cs="Arial"/>
                <w:sz w:val="18"/>
                <w:szCs w:val="18"/>
              </w:rPr>
              <w:t>Good Governance</w:t>
            </w:r>
          </w:p>
        </w:tc>
        <w:tc>
          <w:tcPr>
            <w:tcW w:w="432" w:type="pct"/>
            <w:shd w:val="clear" w:color="auto" w:fill="auto"/>
          </w:tcPr>
          <w:p w:rsidR="00370BF3" w:rsidRPr="00B13203" w:rsidRDefault="00370BF3" w:rsidP="00370BF3">
            <w:pPr>
              <w:spacing w:after="160" w:line="259" w:lineRule="auto"/>
              <w:rPr>
                <w:rFonts w:ascii="Arial" w:hAnsi="Arial" w:cs="Arial"/>
                <w:sz w:val="18"/>
                <w:szCs w:val="18"/>
                <w:lang w:val="en-GB"/>
              </w:rPr>
            </w:pPr>
            <w:r w:rsidRPr="00890A55">
              <w:rPr>
                <w:rFonts w:ascii="Arial" w:hAnsi="Arial" w:cs="Arial"/>
                <w:sz w:val="18"/>
                <w:szCs w:val="18"/>
                <w:lang w:val="en-GB"/>
              </w:rPr>
              <w:t xml:space="preserve">To significantly reduce and mitigate the negative impact of disasters and to upgrade road traffic and pedestrian safety, with regular maintenance on installations and infrastructure </w:t>
            </w:r>
            <w:r w:rsidRPr="00890A55">
              <w:rPr>
                <w:rFonts w:ascii="Arial" w:hAnsi="Arial" w:cs="Arial"/>
                <w:sz w:val="18"/>
                <w:szCs w:val="18"/>
                <w:lang w:val="en-GB"/>
              </w:rPr>
              <w:lastRenderedPageBreak/>
              <w:t>as an ongoing concern.</w:t>
            </w:r>
          </w:p>
        </w:tc>
        <w:tc>
          <w:tcPr>
            <w:tcW w:w="351" w:type="pct"/>
            <w:shd w:val="clear" w:color="auto" w:fill="auto"/>
          </w:tcPr>
          <w:p w:rsidR="00370BF3" w:rsidRPr="000E15B3" w:rsidRDefault="00370BF3" w:rsidP="00370BF3">
            <w:pPr>
              <w:spacing w:after="160" w:line="259" w:lineRule="auto"/>
              <w:rPr>
                <w:rFonts w:ascii="Arial" w:hAnsi="Arial" w:cs="Arial"/>
                <w:bCs/>
                <w:sz w:val="18"/>
                <w:szCs w:val="20"/>
                <w:lang w:val="en-GB"/>
              </w:rPr>
            </w:pPr>
            <w:r w:rsidRPr="00890A55">
              <w:rPr>
                <w:rFonts w:ascii="Arial" w:hAnsi="Arial" w:cs="Arial"/>
                <w:bCs/>
                <w:sz w:val="18"/>
                <w:szCs w:val="20"/>
                <w:lang w:val="en-GB"/>
              </w:rPr>
              <w:lastRenderedPageBreak/>
              <w:t>Regularly review and update the Municipality’s Disaster Management Plan and ensure that it incorporates threats identified throughout the regio</w:t>
            </w:r>
            <w:r>
              <w:rPr>
                <w:rFonts w:ascii="Arial" w:hAnsi="Arial" w:cs="Arial"/>
                <w:bCs/>
                <w:sz w:val="18"/>
                <w:szCs w:val="20"/>
                <w:lang w:val="en-GB"/>
              </w:rPr>
              <w:t>n</w:t>
            </w:r>
          </w:p>
        </w:tc>
        <w:tc>
          <w:tcPr>
            <w:tcW w:w="378" w:type="pct"/>
            <w:shd w:val="clear" w:color="auto" w:fill="FFFFFF" w:themeFill="background1"/>
          </w:tcPr>
          <w:p w:rsidR="00370BF3" w:rsidRDefault="00370BF3" w:rsidP="00370BF3">
            <w:pPr>
              <w:rPr>
                <w:rFonts w:ascii="Arial" w:eastAsia="Calibri" w:hAnsi="Arial" w:cs="Arial"/>
                <w:sz w:val="18"/>
                <w:szCs w:val="18"/>
              </w:rPr>
            </w:pPr>
            <w:r>
              <w:rPr>
                <w:rFonts w:ascii="Arial" w:eastAsia="Calibri" w:hAnsi="Arial" w:cs="Arial"/>
                <w:sz w:val="18"/>
                <w:szCs w:val="18"/>
              </w:rPr>
              <w:t>Protection Services</w:t>
            </w:r>
          </w:p>
        </w:tc>
        <w:tc>
          <w:tcPr>
            <w:tcW w:w="430" w:type="pct"/>
            <w:shd w:val="clear" w:color="auto" w:fill="FFFFFF" w:themeFill="background1"/>
          </w:tcPr>
          <w:p w:rsidR="00370BF3" w:rsidRPr="00890A55" w:rsidRDefault="00370BF3" w:rsidP="00370BF3">
            <w:pPr>
              <w:rPr>
                <w:rFonts w:ascii="Arial" w:eastAsia="Calibri" w:hAnsi="Arial" w:cs="Arial"/>
                <w:sz w:val="18"/>
                <w:szCs w:val="18"/>
                <w:lang w:eastAsia="en-ZA"/>
              </w:rPr>
            </w:pPr>
            <w:r w:rsidRPr="00890A55">
              <w:rPr>
                <w:rFonts w:ascii="Arial" w:eastAsia="Calibri" w:hAnsi="Arial" w:cs="Arial"/>
                <w:sz w:val="18"/>
                <w:szCs w:val="18"/>
                <w:lang w:eastAsia="en-ZA"/>
              </w:rPr>
              <w:t>Number of reviews and update of Disaster Management Plan as approved by Council.</w:t>
            </w:r>
          </w:p>
          <w:p w:rsidR="00370BF3" w:rsidRDefault="00370BF3" w:rsidP="00370BF3">
            <w:pPr>
              <w:rPr>
                <w:rFonts w:ascii="Arial" w:eastAsia="Calibri" w:hAnsi="Arial" w:cs="Arial"/>
                <w:sz w:val="18"/>
                <w:szCs w:val="18"/>
              </w:rPr>
            </w:pPr>
          </w:p>
        </w:tc>
        <w:tc>
          <w:tcPr>
            <w:tcW w:w="351" w:type="pct"/>
            <w:shd w:val="clear" w:color="auto" w:fill="FFFFFF" w:themeFill="background1"/>
          </w:tcPr>
          <w:p w:rsidR="00370BF3" w:rsidRDefault="00370BF3" w:rsidP="00370BF3">
            <w:pPr>
              <w:rPr>
                <w:rFonts w:ascii="Arial" w:eastAsia="Calibri" w:hAnsi="Arial" w:cs="Arial"/>
                <w:sz w:val="18"/>
                <w:szCs w:val="18"/>
              </w:rPr>
            </w:pPr>
            <w:r>
              <w:rPr>
                <w:rFonts w:ascii="Arial" w:eastAsia="Calibri" w:hAnsi="Arial" w:cs="Arial"/>
                <w:sz w:val="18"/>
                <w:szCs w:val="18"/>
              </w:rPr>
              <w:t>n/a</w:t>
            </w:r>
          </w:p>
        </w:tc>
        <w:tc>
          <w:tcPr>
            <w:tcW w:w="378" w:type="pct"/>
            <w:tcBorders>
              <w:top w:val="single" w:sz="4" w:space="0" w:color="auto"/>
              <w:left w:val="nil"/>
              <w:bottom w:val="single" w:sz="4" w:space="0" w:color="auto"/>
              <w:right w:val="single" w:sz="4" w:space="0" w:color="auto"/>
            </w:tcBorders>
            <w:shd w:val="clear" w:color="auto" w:fill="FFFFFF" w:themeFill="background1"/>
          </w:tcPr>
          <w:p w:rsidR="00370BF3" w:rsidRPr="00646C2D" w:rsidRDefault="00370BF3" w:rsidP="00370BF3">
            <w:pPr>
              <w:rPr>
                <w:rFonts w:ascii="Arial" w:hAnsi="Arial" w:cs="Arial"/>
                <w:sz w:val="18"/>
                <w:szCs w:val="18"/>
              </w:rPr>
            </w:pPr>
            <w:r w:rsidRPr="00646C2D">
              <w:rPr>
                <w:rFonts w:ascii="Arial" w:hAnsi="Arial" w:cs="Arial"/>
                <w:sz w:val="18"/>
                <w:szCs w:val="18"/>
              </w:rPr>
              <w:t>n/a</w:t>
            </w:r>
          </w:p>
        </w:tc>
        <w:tc>
          <w:tcPr>
            <w:tcW w:w="381" w:type="pct"/>
            <w:tcBorders>
              <w:top w:val="single" w:sz="4" w:space="0" w:color="auto"/>
              <w:left w:val="nil"/>
              <w:bottom w:val="single" w:sz="4" w:space="0" w:color="auto"/>
              <w:right w:val="single" w:sz="4" w:space="0" w:color="auto"/>
            </w:tcBorders>
            <w:shd w:val="clear" w:color="auto" w:fill="FFFFFF" w:themeFill="background1"/>
          </w:tcPr>
          <w:p w:rsidR="00370BF3" w:rsidRPr="00646C2D" w:rsidRDefault="00370BF3" w:rsidP="00370BF3">
            <w:pPr>
              <w:rPr>
                <w:rFonts w:ascii="Arial" w:hAnsi="Arial" w:cs="Arial"/>
                <w:sz w:val="18"/>
                <w:szCs w:val="18"/>
              </w:rPr>
            </w:pPr>
            <w:r w:rsidRPr="00646C2D">
              <w:rPr>
                <w:rFonts w:ascii="Arial" w:hAnsi="Arial" w:cs="Arial"/>
                <w:sz w:val="18"/>
                <w:szCs w:val="18"/>
              </w:rPr>
              <w:t>n/a</w:t>
            </w:r>
          </w:p>
        </w:tc>
        <w:tc>
          <w:tcPr>
            <w:tcW w:w="351" w:type="pct"/>
            <w:shd w:val="clear" w:color="auto" w:fill="auto"/>
          </w:tcPr>
          <w:p w:rsidR="00370BF3" w:rsidRPr="00890A55" w:rsidRDefault="00370BF3" w:rsidP="00370BF3">
            <w:pPr>
              <w:rPr>
                <w:rFonts w:ascii="Arial" w:eastAsia="Calibri" w:hAnsi="Arial" w:cs="Arial"/>
                <w:sz w:val="18"/>
                <w:szCs w:val="18"/>
                <w:lang w:eastAsia="en-ZA"/>
              </w:rPr>
            </w:pPr>
            <w:r>
              <w:rPr>
                <w:rFonts w:ascii="Arial" w:eastAsia="Calibri" w:hAnsi="Arial" w:cs="Arial"/>
                <w:sz w:val="18"/>
                <w:szCs w:val="18"/>
                <w:lang w:eastAsia="en-ZA"/>
              </w:rPr>
              <w:t xml:space="preserve">  </w:t>
            </w:r>
            <w:r w:rsidRPr="00890A55">
              <w:rPr>
                <w:rFonts w:ascii="Arial" w:eastAsia="Calibri" w:hAnsi="Arial" w:cs="Arial"/>
                <w:sz w:val="18"/>
                <w:szCs w:val="18"/>
                <w:lang w:eastAsia="en-ZA"/>
              </w:rPr>
              <w:t>1</w:t>
            </w:r>
          </w:p>
        </w:tc>
        <w:tc>
          <w:tcPr>
            <w:tcW w:w="353" w:type="pct"/>
            <w:shd w:val="clear" w:color="auto" w:fill="auto"/>
          </w:tcPr>
          <w:p w:rsidR="00370BF3" w:rsidRPr="00890A55" w:rsidRDefault="00370BF3" w:rsidP="00370BF3">
            <w:pPr>
              <w:rPr>
                <w:rFonts w:ascii="Arial" w:eastAsia="Calibri" w:hAnsi="Arial" w:cs="Arial"/>
                <w:sz w:val="18"/>
                <w:szCs w:val="18"/>
                <w:lang w:eastAsia="en-ZA"/>
              </w:rPr>
            </w:pPr>
            <w:r w:rsidRPr="00890A55">
              <w:rPr>
                <w:rFonts w:ascii="Arial" w:eastAsia="Calibri" w:hAnsi="Arial" w:cs="Arial"/>
                <w:sz w:val="18"/>
                <w:szCs w:val="18"/>
                <w:lang w:eastAsia="en-ZA"/>
              </w:rPr>
              <w:t>Draft Disaster Management Plan submit to all  stakeholders for input</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370BF3" w:rsidRPr="001A6CCC" w:rsidRDefault="00370BF3" w:rsidP="00370BF3">
            <w:pPr>
              <w:rPr>
                <w:rFonts w:ascii="Arial" w:hAnsi="Arial" w:cs="Arial"/>
                <w:sz w:val="18"/>
                <w:szCs w:val="18"/>
              </w:rPr>
            </w:pPr>
            <w:r>
              <w:rPr>
                <w:rFonts w:ascii="Arial" w:hAnsi="Arial" w:cs="Arial"/>
                <w:sz w:val="18"/>
                <w:szCs w:val="18"/>
              </w:rPr>
              <w:t xml:space="preserve">Not on Target </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370BF3" w:rsidRPr="00370BF3" w:rsidRDefault="00370BF3" w:rsidP="00370BF3">
            <w:pPr>
              <w:rPr>
                <w:rFonts w:ascii="Arial" w:hAnsi="Arial" w:cs="Arial"/>
                <w:sz w:val="18"/>
                <w:szCs w:val="18"/>
              </w:rPr>
            </w:pPr>
            <w:r w:rsidRPr="00370BF3">
              <w:rPr>
                <w:rFonts w:ascii="Arial" w:hAnsi="Arial" w:cs="Arial"/>
                <w:sz w:val="18"/>
                <w:szCs w:val="18"/>
              </w:rPr>
              <w:t xml:space="preserve">None  </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370BF3" w:rsidRPr="00370BF3" w:rsidRDefault="00370BF3" w:rsidP="00370BF3">
            <w:pPr>
              <w:rPr>
                <w:rFonts w:ascii="Arial" w:hAnsi="Arial" w:cs="Arial"/>
                <w:sz w:val="18"/>
                <w:szCs w:val="18"/>
              </w:rPr>
            </w:pPr>
            <w:r w:rsidRPr="00370BF3">
              <w:rPr>
                <w:rFonts w:ascii="Arial" w:hAnsi="Arial" w:cs="Arial"/>
                <w:sz w:val="18"/>
                <w:szCs w:val="18"/>
              </w:rPr>
              <w:t>SBDM has not yet finalized the formulation of the Disaster Assessment Plan which would inform the formulation of the Disaster Management Plan</w:t>
            </w:r>
          </w:p>
        </w:tc>
      </w:tr>
      <w:tr w:rsidR="00D20EC7" w:rsidRPr="00825C9A" w:rsidTr="00D20EC7">
        <w:tc>
          <w:tcPr>
            <w:tcW w:w="432" w:type="pct"/>
            <w:shd w:val="clear" w:color="auto" w:fill="FFFFFF" w:themeFill="background1"/>
          </w:tcPr>
          <w:p w:rsidR="00B13203" w:rsidRDefault="00B13203" w:rsidP="00B13203">
            <w:r w:rsidRPr="00634080">
              <w:rPr>
                <w:rFonts w:ascii="Arial" w:eastAsia="Calibri" w:hAnsi="Arial" w:cs="Arial"/>
                <w:sz w:val="18"/>
                <w:szCs w:val="18"/>
              </w:rPr>
              <w:t>Good Governance</w:t>
            </w:r>
          </w:p>
        </w:tc>
        <w:tc>
          <w:tcPr>
            <w:tcW w:w="432" w:type="pct"/>
            <w:shd w:val="clear" w:color="auto" w:fill="auto"/>
          </w:tcPr>
          <w:p w:rsidR="00B13203" w:rsidRPr="00EB2347" w:rsidRDefault="00B13203" w:rsidP="00B13203">
            <w:pPr>
              <w:spacing w:after="160" w:line="259" w:lineRule="auto"/>
              <w:rPr>
                <w:rFonts w:ascii="Arial" w:hAnsi="Arial" w:cs="Arial"/>
                <w:sz w:val="18"/>
                <w:szCs w:val="18"/>
                <w:lang w:val="en-GB"/>
              </w:rPr>
            </w:pPr>
            <w:r w:rsidRPr="00EB2347">
              <w:rPr>
                <w:rFonts w:ascii="Arial" w:hAnsi="Arial" w:cs="Arial"/>
                <w:sz w:val="18"/>
                <w:szCs w:val="18"/>
                <w:lang w:val="en-GB"/>
              </w:rPr>
              <w:t>To fully involve, capacitate and empower the SPU Sector, with special focus on the Disabled, Youth and Women.</w:t>
            </w:r>
          </w:p>
          <w:p w:rsidR="00B13203" w:rsidRPr="00825C9A" w:rsidRDefault="00B13203" w:rsidP="00B13203">
            <w:pPr>
              <w:rPr>
                <w:rFonts w:ascii="Arial" w:eastAsia="Calibri" w:hAnsi="Arial" w:cs="Arial"/>
                <w:sz w:val="18"/>
                <w:szCs w:val="18"/>
                <w:lang w:eastAsia="en-ZA"/>
              </w:rPr>
            </w:pPr>
          </w:p>
        </w:tc>
        <w:tc>
          <w:tcPr>
            <w:tcW w:w="351" w:type="pct"/>
            <w:shd w:val="clear" w:color="auto" w:fill="auto"/>
          </w:tcPr>
          <w:p w:rsidR="00B13203" w:rsidRPr="00B13203" w:rsidRDefault="00B13203" w:rsidP="00B13203">
            <w:pPr>
              <w:spacing w:after="160" w:line="259" w:lineRule="auto"/>
              <w:rPr>
                <w:rFonts w:ascii="Arial" w:hAnsi="Arial" w:cs="Arial"/>
                <w:bCs/>
                <w:sz w:val="18"/>
                <w:szCs w:val="20"/>
                <w:lang w:val="en-GB"/>
              </w:rPr>
            </w:pPr>
            <w:r w:rsidRPr="00EB2347">
              <w:rPr>
                <w:rFonts w:ascii="Arial" w:hAnsi="Arial" w:cs="Arial"/>
                <w:bCs/>
                <w:sz w:val="18"/>
                <w:szCs w:val="20"/>
                <w:lang w:val="en-GB"/>
              </w:rPr>
              <w:t>Design programmes and arrange events that will encourage the participation of the SPU sector, especially the Disabled, Youth and Women.</w:t>
            </w:r>
          </w:p>
        </w:tc>
        <w:tc>
          <w:tcPr>
            <w:tcW w:w="378" w:type="pct"/>
            <w:shd w:val="clear" w:color="auto" w:fill="FFFFFF" w:themeFill="background1"/>
          </w:tcPr>
          <w:p w:rsidR="00B13203" w:rsidRDefault="00B13203" w:rsidP="00B13203">
            <w:pPr>
              <w:rPr>
                <w:rFonts w:ascii="Arial" w:eastAsia="Calibri" w:hAnsi="Arial" w:cs="Arial"/>
                <w:sz w:val="18"/>
                <w:szCs w:val="18"/>
              </w:rPr>
            </w:pPr>
            <w:r>
              <w:rPr>
                <w:rFonts w:ascii="Arial" w:eastAsia="Calibri" w:hAnsi="Arial" w:cs="Arial"/>
                <w:sz w:val="18"/>
                <w:szCs w:val="18"/>
              </w:rPr>
              <w:t>Municipal Manager/ SPU unit</w:t>
            </w:r>
          </w:p>
        </w:tc>
        <w:tc>
          <w:tcPr>
            <w:tcW w:w="430" w:type="pct"/>
            <w:shd w:val="clear" w:color="auto" w:fill="FFFFFF" w:themeFill="background1"/>
          </w:tcPr>
          <w:p w:rsidR="00B13203" w:rsidRDefault="00B13203" w:rsidP="00B13203">
            <w:pPr>
              <w:rPr>
                <w:rFonts w:ascii="Arial" w:eastAsia="Calibri" w:hAnsi="Arial" w:cs="Arial"/>
                <w:sz w:val="18"/>
                <w:szCs w:val="18"/>
                <w:lang w:eastAsia="en-ZA"/>
              </w:rPr>
            </w:pPr>
            <w:r>
              <w:rPr>
                <w:rFonts w:ascii="Arial" w:eastAsia="Calibri" w:hAnsi="Arial" w:cs="Arial"/>
                <w:sz w:val="18"/>
                <w:szCs w:val="18"/>
                <w:lang w:eastAsia="en-ZA"/>
              </w:rPr>
              <w:t>Monitor 9 Sports &amp; Cultural events Organized for the Community through reports submitted by SPU Officer to the Office of the Municipal Manager by 30</w:t>
            </w:r>
            <w:r w:rsidRPr="007A5FBD">
              <w:rPr>
                <w:rFonts w:ascii="Arial" w:eastAsia="Calibri" w:hAnsi="Arial" w:cs="Arial"/>
                <w:sz w:val="18"/>
                <w:szCs w:val="18"/>
                <w:vertAlign w:val="superscript"/>
                <w:lang w:eastAsia="en-ZA"/>
              </w:rPr>
              <w:t>th</w:t>
            </w:r>
            <w:r>
              <w:rPr>
                <w:rFonts w:ascii="Arial" w:eastAsia="Calibri" w:hAnsi="Arial" w:cs="Arial"/>
                <w:sz w:val="18"/>
                <w:szCs w:val="18"/>
                <w:lang w:eastAsia="en-ZA"/>
              </w:rPr>
              <w:t xml:space="preserve"> June 2018.</w:t>
            </w:r>
          </w:p>
        </w:tc>
        <w:tc>
          <w:tcPr>
            <w:tcW w:w="351" w:type="pct"/>
            <w:shd w:val="clear" w:color="auto" w:fill="FFFFFF" w:themeFill="background1"/>
          </w:tcPr>
          <w:p w:rsidR="00B13203" w:rsidRDefault="00B13203" w:rsidP="00B13203">
            <w:pPr>
              <w:rPr>
                <w:rFonts w:ascii="Arial" w:eastAsia="Calibri" w:hAnsi="Arial" w:cs="Arial"/>
                <w:sz w:val="18"/>
                <w:szCs w:val="18"/>
              </w:rPr>
            </w:pPr>
            <w:r>
              <w:rPr>
                <w:rFonts w:ascii="Arial" w:eastAsia="Calibri" w:hAnsi="Arial" w:cs="Arial"/>
                <w:sz w:val="18"/>
                <w:szCs w:val="18"/>
              </w:rPr>
              <w:t>150,000.00</w:t>
            </w:r>
          </w:p>
        </w:tc>
        <w:tc>
          <w:tcPr>
            <w:tcW w:w="378" w:type="pct"/>
            <w:shd w:val="clear" w:color="auto" w:fill="FFFFFF" w:themeFill="background1"/>
          </w:tcPr>
          <w:p w:rsidR="00B13203" w:rsidRDefault="00627AAD" w:rsidP="00B13203">
            <w:pPr>
              <w:rPr>
                <w:rFonts w:ascii="Arial" w:eastAsia="Calibri" w:hAnsi="Arial" w:cs="Arial"/>
                <w:sz w:val="18"/>
                <w:szCs w:val="18"/>
              </w:rPr>
            </w:pPr>
            <w:r>
              <w:rPr>
                <w:rFonts w:ascii="Arial" w:eastAsia="Calibri" w:hAnsi="Arial" w:cs="Arial"/>
                <w:sz w:val="18"/>
                <w:szCs w:val="18"/>
              </w:rPr>
              <w:t>80 000</w:t>
            </w:r>
          </w:p>
        </w:tc>
        <w:tc>
          <w:tcPr>
            <w:tcW w:w="381" w:type="pct"/>
            <w:shd w:val="clear" w:color="auto" w:fill="FFFFFF" w:themeFill="background1"/>
          </w:tcPr>
          <w:p w:rsidR="00B13203" w:rsidRDefault="00A1412F" w:rsidP="00B13203">
            <w:pPr>
              <w:rPr>
                <w:rFonts w:ascii="Arial" w:eastAsia="Calibri" w:hAnsi="Arial" w:cs="Arial"/>
                <w:sz w:val="18"/>
                <w:szCs w:val="18"/>
              </w:rPr>
            </w:pPr>
            <w:r>
              <w:rPr>
                <w:rFonts w:ascii="Arial" w:eastAsia="Calibri" w:hAnsi="Arial" w:cs="Arial"/>
                <w:sz w:val="18"/>
                <w:szCs w:val="18"/>
              </w:rPr>
              <w:t>53%</w:t>
            </w:r>
          </w:p>
        </w:tc>
        <w:tc>
          <w:tcPr>
            <w:tcW w:w="351" w:type="pct"/>
            <w:shd w:val="clear" w:color="auto" w:fill="auto"/>
          </w:tcPr>
          <w:p w:rsidR="00B13203" w:rsidRDefault="00B13203" w:rsidP="00B13203">
            <w:pPr>
              <w:rPr>
                <w:rFonts w:ascii="Arial" w:eastAsia="Calibri" w:hAnsi="Arial" w:cs="Arial"/>
                <w:sz w:val="18"/>
                <w:szCs w:val="18"/>
              </w:rPr>
            </w:pPr>
            <w:r>
              <w:rPr>
                <w:rFonts w:ascii="Arial" w:eastAsia="Calibri" w:hAnsi="Arial" w:cs="Arial"/>
                <w:sz w:val="18"/>
                <w:szCs w:val="18"/>
              </w:rPr>
              <w:t xml:space="preserve">     9</w:t>
            </w:r>
          </w:p>
        </w:tc>
        <w:tc>
          <w:tcPr>
            <w:tcW w:w="353" w:type="pct"/>
            <w:shd w:val="clear" w:color="auto" w:fill="auto"/>
          </w:tcPr>
          <w:p w:rsidR="00B13203" w:rsidRPr="00053A7E" w:rsidRDefault="004470B2" w:rsidP="00B13203">
            <w:pPr>
              <w:pStyle w:val="NoSpacing"/>
              <w:rPr>
                <w:rFonts w:ascii="Arial" w:hAnsi="Arial" w:cs="Arial"/>
                <w:sz w:val="18"/>
                <w:szCs w:val="18"/>
                <w:lang w:eastAsia="en-ZA"/>
              </w:rPr>
            </w:pPr>
            <w:r>
              <w:rPr>
                <w:rFonts w:ascii="Arial" w:hAnsi="Arial" w:cs="Arial"/>
                <w:sz w:val="18"/>
                <w:szCs w:val="18"/>
                <w:lang w:eastAsia="en-ZA"/>
              </w:rPr>
              <w:t>National D</w:t>
            </w:r>
            <w:r w:rsidRPr="00053A7E">
              <w:rPr>
                <w:rFonts w:ascii="Arial" w:hAnsi="Arial" w:cs="Arial"/>
                <w:sz w:val="18"/>
                <w:szCs w:val="18"/>
                <w:lang w:eastAsia="en-ZA"/>
              </w:rPr>
              <w:t>ay for disabled persons, World Aids Day, Reconciliation Day and Opening of the festive season</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B13203" w:rsidRPr="001A6CCC" w:rsidRDefault="002E0A7C" w:rsidP="00B13203">
            <w:pPr>
              <w:rPr>
                <w:rFonts w:ascii="Arial" w:hAnsi="Arial" w:cs="Arial"/>
                <w:sz w:val="18"/>
                <w:szCs w:val="18"/>
              </w:rPr>
            </w:pPr>
            <w:r>
              <w:rPr>
                <w:rFonts w:ascii="Arial" w:hAnsi="Arial" w:cs="Arial"/>
                <w:sz w:val="18"/>
                <w:szCs w:val="18"/>
              </w:rPr>
              <w:t xml:space="preserve">On Target </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B13203" w:rsidRPr="001A6CCC" w:rsidRDefault="002E0A7C" w:rsidP="00B13203">
            <w:pPr>
              <w:rPr>
                <w:rFonts w:ascii="Arial" w:hAnsi="Arial" w:cs="Arial"/>
                <w:sz w:val="18"/>
                <w:szCs w:val="18"/>
              </w:rPr>
            </w:pPr>
            <w:r>
              <w:rPr>
                <w:rFonts w:ascii="Arial" w:hAnsi="Arial" w:cs="Arial"/>
                <w:sz w:val="18"/>
                <w:szCs w:val="18"/>
                <w:lang w:eastAsia="en-ZA"/>
              </w:rPr>
              <w:t>National D</w:t>
            </w:r>
            <w:r w:rsidRPr="00053A7E">
              <w:rPr>
                <w:rFonts w:ascii="Arial" w:hAnsi="Arial" w:cs="Arial"/>
                <w:sz w:val="18"/>
                <w:szCs w:val="18"/>
                <w:lang w:eastAsia="en-ZA"/>
              </w:rPr>
              <w:t xml:space="preserve">ay for disabled persons, </w:t>
            </w:r>
            <w:r w:rsidR="00627AAD">
              <w:rPr>
                <w:rFonts w:ascii="Arial" w:hAnsi="Arial" w:cs="Arial"/>
                <w:sz w:val="18"/>
                <w:szCs w:val="18"/>
                <w:lang w:eastAsia="en-ZA"/>
              </w:rPr>
              <w:t xml:space="preserve">16 days of activism against women and children, </w:t>
            </w:r>
            <w:r w:rsidRPr="00053A7E">
              <w:rPr>
                <w:rFonts w:ascii="Arial" w:hAnsi="Arial" w:cs="Arial"/>
                <w:sz w:val="18"/>
                <w:szCs w:val="18"/>
                <w:lang w:eastAsia="en-ZA"/>
              </w:rPr>
              <w:t>World Aids Day, Reconciliation</w:t>
            </w:r>
            <w:r w:rsidR="00627AAD">
              <w:rPr>
                <w:rFonts w:ascii="Arial" w:hAnsi="Arial" w:cs="Arial"/>
                <w:sz w:val="18"/>
                <w:szCs w:val="18"/>
                <w:lang w:eastAsia="en-ZA"/>
              </w:rPr>
              <w:t xml:space="preserve"> </w:t>
            </w:r>
            <w:r w:rsidRPr="00053A7E">
              <w:rPr>
                <w:rFonts w:ascii="Arial" w:hAnsi="Arial" w:cs="Arial"/>
                <w:sz w:val="18"/>
                <w:szCs w:val="18"/>
                <w:lang w:eastAsia="en-ZA"/>
              </w:rPr>
              <w:t xml:space="preserve"> Day and Opening of the festive season</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B13203" w:rsidRPr="001A6CCC" w:rsidRDefault="002E0A7C" w:rsidP="00B13203">
            <w:pPr>
              <w:rPr>
                <w:rFonts w:ascii="Arial" w:hAnsi="Arial" w:cs="Arial"/>
                <w:sz w:val="18"/>
                <w:szCs w:val="18"/>
              </w:rPr>
            </w:pPr>
            <w:r>
              <w:rPr>
                <w:rFonts w:ascii="Arial" w:hAnsi="Arial" w:cs="Arial"/>
                <w:sz w:val="18"/>
                <w:szCs w:val="18"/>
              </w:rPr>
              <w:t>n/a</w:t>
            </w:r>
          </w:p>
        </w:tc>
      </w:tr>
      <w:tr w:rsidR="00D20EC7" w:rsidRPr="00825C9A" w:rsidTr="00D20EC7">
        <w:tc>
          <w:tcPr>
            <w:tcW w:w="432" w:type="pct"/>
            <w:shd w:val="clear" w:color="auto" w:fill="FFFFFF" w:themeFill="background1"/>
          </w:tcPr>
          <w:p w:rsidR="00B13203" w:rsidRDefault="00B13203" w:rsidP="00B13203">
            <w:r w:rsidRPr="00634080">
              <w:rPr>
                <w:rFonts w:ascii="Arial" w:eastAsia="Calibri" w:hAnsi="Arial" w:cs="Arial"/>
                <w:sz w:val="18"/>
                <w:szCs w:val="18"/>
              </w:rPr>
              <w:t>Good Governance</w:t>
            </w:r>
          </w:p>
        </w:tc>
        <w:tc>
          <w:tcPr>
            <w:tcW w:w="432" w:type="pct"/>
            <w:shd w:val="clear" w:color="auto" w:fill="auto"/>
          </w:tcPr>
          <w:p w:rsidR="00B13203" w:rsidRPr="00EB2347" w:rsidRDefault="00B13203" w:rsidP="00B13203">
            <w:pPr>
              <w:spacing w:after="160" w:line="259" w:lineRule="auto"/>
              <w:rPr>
                <w:rFonts w:ascii="Arial" w:hAnsi="Arial" w:cs="Arial"/>
                <w:sz w:val="18"/>
                <w:szCs w:val="18"/>
                <w:lang w:val="en-GB"/>
              </w:rPr>
            </w:pPr>
            <w:r w:rsidRPr="00EB2347">
              <w:rPr>
                <w:rFonts w:ascii="Arial" w:hAnsi="Arial" w:cs="Arial"/>
                <w:sz w:val="18"/>
                <w:szCs w:val="18"/>
                <w:lang w:val="en-GB"/>
              </w:rPr>
              <w:t>To fully involve, capacitate and empower the SPU Sector, with special focus on the Disabled, Youth and Women.</w:t>
            </w:r>
          </w:p>
          <w:p w:rsidR="00B13203" w:rsidRPr="00825C9A" w:rsidRDefault="00B13203" w:rsidP="00B13203">
            <w:pPr>
              <w:rPr>
                <w:rFonts w:ascii="Arial" w:eastAsia="Calibri" w:hAnsi="Arial" w:cs="Arial"/>
                <w:sz w:val="18"/>
                <w:szCs w:val="18"/>
                <w:lang w:eastAsia="en-ZA"/>
              </w:rPr>
            </w:pPr>
          </w:p>
        </w:tc>
        <w:tc>
          <w:tcPr>
            <w:tcW w:w="351" w:type="pct"/>
            <w:shd w:val="clear" w:color="auto" w:fill="auto"/>
          </w:tcPr>
          <w:p w:rsidR="00B13203" w:rsidRPr="006D6831" w:rsidRDefault="00B13203" w:rsidP="00B13203">
            <w:pPr>
              <w:spacing w:after="160" w:line="259" w:lineRule="auto"/>
              <w:rPr>
                <w:rFonts w:ascii="Arial" w:hAnsi="Arial" w:cs="Arial"/>
                <w:bCs/>
                <w:color w:val="FF0000"/>
                <w:sz w:val="18"/>
                <w:szCs w:val="20"/>
                <w:lang w:val="en-GB"/>
              </w:rPr>
            </w:pPr>
            <w:r w:rsidRPr="00EB2347">
              <w:rPr>
                <w:rFonts w:ascii="Arial" w:hAnsi="Arial" w:cs="Arial"/>
                <w:bCs/>
                <w:sz w:val="18"/>
                <w:szCs w:val="20"/>
                <w:lang w:val="en-GB"/>
              </w:rPr>
              <w:t>Design programmes and arrange events that will encourage the participation of the SPU sector, especially the Disabled, Youth and Women.</w:t>
            </w:r>
          </w:p>
          <w:p w:rsidR="00B13203" w:rsidRPr="005D3DBF" w:rsidRDefault="00B13203" w:rsidP="00B13203">
            <w:pPr>
              <w:rPr>
                <w:rFonts w:ascii="Arial" w:eastAsia="Calibri" w:hAnsi="Arial" w:cs="Arial"/>
                <w:color w:val="FF0000"/>
                <w:sz w:val="18"/>
                <w:szCs w:val="18"/>
                <w:lang w:eastAsia="en-ZA"/>
              </w:rPr>
            </w:pPr>
          </w:p>
        </w:tc>
        <w:tc>
          <w:tcPr>
            <w:tcW w:w="378" w:type="pct"/>
            <w:shd w:val="clear" w:color="auto" w:fill="FFFFFF" w:themeFill="background1"/>
          </w:tcPr>
          <w:p w:rsidR="00B13203" w:rsidRPr="00B13203" w:rsidRDefault="00B13203" w:rsidP="00B13203">
            <w:pPr>
              <w:rPr>
                <w:rFonts w:ascii="Arial" w:hAnsi="Arial" w:cs="Arial"/>
                <w:sz w:val="18"/>
                <w:szCs w:val="18"/>
                <w:lang w:eastAsia="en-ZA"/>
              </w:rPr>
            </w:pPr>
            <w:r>
              <w:rPr>
                <w:rFonts w:ascii="Arial" w:hAnsi="Arial" w:cs="Arial"/>
                <w:sz w:val="18"/>
                <w:szCs w:val="18"/>
                <w:lang w:eastAsia="en-ZA"/>
              </w:rPr>
              <w:t>Municipal Manager/ SPU Unit</w:t>
            </w:r>
          </w:p>
        </w:tc>
        <w:tc>
          <w:tcPr>
            <w:tcW w:w="430" w:type="pct"/>
            <w:shd w:val="clear" w:color="auto" w:fill="FFFFFF" w:themeFill="background1"/>
          </w:tcPr>
          <w:p w:rsidR="00B13203" w:rsidRPr="00B13203" w:rsidRDefault="00B13203" w:rsidP="00B13203">
            <w:pPr>
              <w:rPr>
                <w:rFonts w:ascii="Arial" w:eastAsia="Calibri" w:hAnsi="Arial" w:cs="Arial"/>
                <w:sz w:val="18"/>
                <w:szCs w:val="18"/>
              </w:rPr>
            </w:pPr>
            <w:r w:rsidRPr="00B13203">
              <w:rPr>
                <w:rFonts w:ascii="Arial" w:hAnsi="Arial" w:cs="Arial"/>
                <w:sz w:val="18"/>
                <w:szCs w:val="18"/>
              </w:rPr>
              <w:t>Number of SPU Consultative Forums established, namely: Youth Council, Local Sports Council, Local Aids Council, Women’s Forum and Disabled Forum by 30 September 2017.</w:t>
            </w:r>
          </w:p>
        </w:tc>
        <w:tc>
          <w:tcPr>
            <w:tcW w:w="351" w:type="pct"/>
            <w:shd w:val="clear" w:color="auto" w:fill="FFFFFF" w:themeFill="background1"/>
          </w:tcPr>
          <w:p w:rsidR="00B13203" w:rsidRDefault="00B13203" w:rsidP="00B13203">
            <w:pPr>
              <w:rPr>
                <w:rFonts w:ascii="Arial" w:eastAsia="Calibri" w:hAnsi="Arial" w:cs="Arial"/>
                <w:sz w:val="18"/>
                <w:szCs w:val="18"/>
              </w:rPr>
            </w:pPr>
            <w:r>
              <w:rPr>
                <w:rFonts w:ascii="Arial" w:hAnsi="Arial" w:cs="Arial"/>
                <w:sz w:val="18"/>
                <w:szCs w:val="18"/>
                <w:lang w:eastAsia="en-ZA"/>
              </w:rPr>
              <w:t>50,000.00</w:t>
            </w:r>
          </w:p>
        </w:tc>
        <w:tc>
          <w:tcPr>
            <w:tcW w:w="378" w:type="pct"/>
            <w:shd w:val="clear" w:color="auto" w:fill="FFFFFF" w:themeFill="background1"/>
          </w:tcPr>
          <w:p w:rsidR="00B13203" w:rsidRDefault="00627AAD" w:rsidP="00B13203">
            <w:pPr>
              <w:rPr>
                <w:rFonts w:ascii="Arial" w:eastAsia="Calibri" w:hAnsi="Arial" w:cs="Arial"/>
                <w:sz w:val="18"/>
                <w:szCs w:val="18"/>
              </w:rPr>
            </w:pPr>
            <w:r>
              <w:rPr>
                <w:rFonts w:ascii="Arial" w:eastAsia="Calibri" w:hAnsi="Arial" w:cs="Arial"/>
                <w:sz w:val="18"/>
                <w:szCs w:val="18"/>
              </w:rPr>
              <w:t>0</w:t>
            </w:r>
          </w:p>
        </w:tc>
        <w:tc>
          <w:tcPr>
            <w:tcW w:w="381" w:type="pct"/>
            <w:shd w:val="clear" w:color="auto" w:fill="FFFFFF" w:themeFill="background1"/>
          </w:tcPr>
          <w:p w:rsidR="00B13203" w:rsidRDefault="00627AAD" w:rsidP="00B13203">
            <w:pPr>
              <w:rPr>
                <w:rFonts w:ascii="Arial" w:eastAsia="Calibri" w:hAnsi="Arial" w:cs="Arial"/>
                <w:sz w:val="18"/>
                <w:szCs w:val="18"/>
              </w:rPr>
            </w:pPr>
            <w:r>
              <w:rPr>
                <w:rFonts w:ascii="Arial" w:eastAsia="Calibri" w:hAnsi="Arial" w:cs="Arial"/>
                <w:sz w:val="18"/>
                <w:szCs w:val="18"/>
              </w:rPr>
              <w:t>0%</w:t>
            </w:r>
          </w:p>
        </w:tc>
        <w:tc>
          <w:tcPr>
            <w:tcW w:w="351" w:type="pct"/>
            <w:shd w:val="clear" w:color="auto" w:fill="auto"/>
          </w:tcPr>
          <w:p w:rsidR="00B13203" w:rsidRDefault="00B13203" w:rsidP="00B13203">
            <w:pPr>
              <w:jc w:val="center"/>
              <w:rPr>
                <w:rFonts w:ascii="Arial" w:hAnsi="Arial" w:cs="Arial"/>
                <w:sz w:val="18"/>
                <w:szCs w:val="18"/>
                <w:lang w:eastAsia="en-ZA"/>
              </w:rPr>
            </w:pPr>
            <w:r>
              <w:rPr>
                <w:rFonts w:ascii="Arial" w:hAnsi="Arial" w:cs="Arial"/>
                <w:sz w:val="18"/>
                <w:szCs w:val="18"/>
                <w:lang w:eastAsia="en-ZA"/>
              </w:rPr>
              <w:t>4</w:t>
            </w:r>
          </w:p>
        </w:tc>
        <w:tc>
          <w:tcPr>
            <w:tcW w:w="353" w:type="pct"/>
            <w:shd w:val="clear" w:color="auto" w:fill="auto"/>
          </w:tcPr>
          <w:p w:rsidR="004470B2" w:rsidRDefault="002E0A7C" w:rsidP="00B13203">
            <w:pPr>
              <w:rPr>
                <w:rFonts w:ascii="Arial" w:hAnsi="Arial" w:cs="Arial"/>
                <w:sz w:val="18"/>
                <w:szCs w:val="18"/>
              </w:rPr>
            </w:pPr>
            <w:r>
              <w:rPr>
                <w:rFonts w:ascii="Arial" w:hAnsi="Arial" w:cs="Arial"/>
                <w:sz w:val="18"/>
                <w:szCs w:val="18"/>
              </w:rPr>
              <w:t>Y</w:t>
            </w:r>
            <w:r w:rsidR="004470B2">
              <w:rPr>
                <w:rFonts w:ascii="Arial" w:hAnsi="Arial" w:cs="Arial"/>
                <w:sz w:val="18"/>
                <w:szCs w:val="18"/>
              </w:rPr>
              <w:t xml:space="preserve">outh forum </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B13203" w:rsidRPr="001A6CCC" w:rsidRDefault="00627AAD" w:rsidP="002E0A7C">
            <w:pPr>
              <w:rPr>
                <w:rFonts w:ascii="Arial" w:hAnsi="Arial" w:cs="Arial"/>
                <w:sz w:val="18"/>
                <w:szCs w:val="18"/>
              </w:rPr>
            </w:pPr>
            <w:r>
              <w:rPr>
                <w:rFonts w:ascii="Arial" w:hAnsi="Arial" w:cs="Arial"/>
                <w:sz w:val="18"/>
                <w:szCs w:val="18"/>
              </w:rPr>
              <w:t>Not O</w:t>
            </w:r>
            <w:r w:rsidR="004470B2">
              <w:rPr>
                <w:rFonts w:ascii="Arial" w:hAnsi="Arial" w:cs="Arial"/>
                <w:sz w:val="18"/>
                <w:szCs w:val="18"/>
              </w:rPr>
              <w:t>n</w:t>
            </w:r>
            <w:r>
              <w:rPr>
                <w:rFonts w:ascii="Arial" w:hAnsi="Arial" w:cs="Arial"/>
                <w:sz w:val="18"/>
                <w:szCs w:val="18"/>
              </w:rPr>
              <w:t xml:space="preserve"> T</w:t>
            </w:r>
            <w:r w:rsidR="004470B2">
              <w:rPr>
                <w:rFonts w:ascii="Arial" w:hAnsi="Arial" w:cs="Arial"/>
                <w:sz w:val="18"/>
                <w:szCs w:val="18"/>
              </w:rPr>
              <w:t xml:space="preserve">arget </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B13203" w:rsidRPr="001A6CCC" w:rsidRDefault="002E0A7C" w:rsidP="00B13203">
            <w:pPr>
              <w:rPr>
                <w:rFonts w:ascii="Arial" w:hAnsi="Arial" w:cs="Arial"/>
                <w:sz w:val="18"/>
                <w:szCs w:val="18"/>
              </w:rPr>
            </w:pPr>
            <w:r>
              <w:rPr>
                <w:rFonts w:ascii="Arial" w:hAnsi="Arial" w:cs="Arial"/>
                <w:sz w:val="18"/>
                <w:szCs w:val="18"/>
              </w:rPr>
              <w:t>n/a</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B13203" w:rsidRPr="001A6CCC" w:rsidRDefault="002E0A7C" w:rsidP="00B13203">
            <w:pPr>
              <w:rPr>
                <w:rFonts w:ascii="Arial" w:hAnsi="Arial" w:cs="Arial"/>
                <w:sz w:val="18"/>
                <w:szCs w:val="18"/>
              </w:rPr>
            </w:pPr>
            <w:r>
              <w:rPr>
                <w:rFonts w:ascii="Arial" w:hAnsi="Arial" w:cs="Arial"/>
                <w:sz w:val="18"/>
                <w:szCs w:val="18"/>
              </w:rPr>
              <w:t>Youth Forum to be established before the end of the financial year due to the vastness of the municipality and the technicalities that relates to the establishment of this forum.</w:t>
            </w:r>
          </w:p>
        </w:tc>
      </w:tr>
      <w:tr w:rsidR="00D20EC7" w:rsidRPr="00825C9A" w:rsidTr="00D20EC7">
        <w:tc>
          <w:tcPr>
            <w:tcW w:w="432" w:type="pct"/>
            <w:shd w:val="clear" w:color="auto" w:fill="FFFFFF" w:themeFill="background1"/>
          </w:tcPr>
          <w:p w:rsidR="00DE17E2" w:rsidRDefault="00DE17E2" w:rsidP="00DE17E2">
            <w:r w:rsidRPr="00634080">
              <w:rPr>
                <w:rFonts w:ascii="Arial" w:eastAsia="Calibri" w:hAnsi="Arial" w:cs="Arial"/>
                <w:sz w:val="18"/>
                <w:szCs w:val="18"/>
              </w:rPr>
              <w:lastRenderedPageBreak/>
              <w:t>Good Governance</w:t>
            </w:r>
          </w:p>
        </w:tc>
        <w:tc>
          <w:tcPr>
            <w:tcW w:w="432" w:type="pct"/>
            <w:shd w:val="clear" w:color="auto" w:fill="auto"/>
          </w:tcPr>
          <w:p w:rsidR="00DE17E2" w:rsidRDefault="00DE17E2" w:rsidP="00DE17E2">
            <w:pPr>
              <w:rPr>
                <w:rFonts w:ascii="Arial" w:eastAsia="Calibri" w:hAnsi="Arial" w:cs="Arial"/>
                <w:sz w:val="18"/>
                <w:szCs w:val="18"/>
                <w:lang w:eastAsia="en-ZA"/>
              </w:rPr>
            </w:pPr>
            <w:r w:rsidRPr="00EB2347">
              <w:rPr>
                <w:rFonts w:ascii="Arial" w:hAnsi="Arial" w:cs="Arial"/>
                <w:sz w:val="18"/>
                <w:szCs w:val="18"/>
                <w:lang w:val="en-GB"/>
              </w:rPr>
              <w:t>To fully involve, capacitate and empower the SPU Sector, with special focus on the Disabled, Youth</w:t>
            </w:r>
          </w:p>
        </w:tc>
        <w:tc>
          <w:tcPr>
            <w:tcW w:w="351" w:type="pct"/>
            <w:shd w:val="clear" w:color="auto" w:fill="auto"/>
          </w:tcPr>
          <w:p w:rsidR="00DE17E2" w:rsidRPr="00EB2347" w:rsidRDefault="00DE17E2" w:rsidP="00DE17E2">
            <w:pPr>
              <w:spacing w:after="160" w:line="259" w:lineRule="auto"/>
              <w:rPr>
                <w:rFonts w:ascii="Arial" w:hAnsi="Arial" w:cs="Arial"/>
                <w:bCs/>
                <w:sz w:val="18"/>
                <w:szCs w:val="20"/>
                <w:lang w:val="en-GB"/>
              </w:rPr>
            </w:pPr>
            <w:r w:rsidRPr="00EB2347">
              <w:rPr>
                <w:rFonts w:ascii="Arial" w:hAnsi="Arial" w:cs="Arial"/>
                <w:bCs/>
                <w:sz w:val="18"/>
                <w:szCs w:val="20"/>
                <w:lang w:val="en-GB"/>
              </w:rPr>
              <w:t>Design programmes and arrange events that will encourage the participation of the SPU sector, especially the Disabled, Youth and Women.</w:t>
            </w:r>
          </w:p>
          <w:p w:rsidR="00DE17E2" w:rsidRPr="005A15AA" w:rsidRDefault="00DE17E2" w:rsidP="00DE17E2">
            <w:pPr>
              <w:rPr>
                <w:rFonts w:ascii="Arial" w:eastAsia="Calibri" w:hAnsi="Arial" w:cs="Arial"/>
                <w:sz w:val="18"/>
                <w:szCs w:val="18"/>
                <w:lang w:eastAsia="en-ZA"/>
              </w:rPr>
            </w:pPr>
          </w:p>
        </w:tc>
        <w:tc>
          <w:tcPr>
            <w:tcW w:w="378" w:type="pct"/>
            <w:shd w:val="clear" w:color="auto" w:fill="FFFFFF" w:themeFill="background1"/>
          </w:tcPr>
          <w:p w:rsidR="00DE17E2" w:rsidRPr="00B13203" w:rsidRDefault="00DE17E2" w:rsidP="00DE17E2">
            <w:pPr>
              <w:rPr>
                <w:rFonts w:ascii="Arial" w:hAnsi="Arial" w:cs="Arial"/>
                <w:sz w:val="18"/>
                <w:szCs w:val="18"/>
                <w:lang w:eastAsia="en-ZA"/>
              </w:rPr>
            </w:pPr>
            <w:r>
              <w:rPr>
                <w:rFonts w:ascii="Arial" w:hAnsi="Arial" w:cs="Arial"/>
                <w:sz w:val="18"/>
                <w:szCs w:val="18"/>
                <w:lang w:eastAsia="en-ZA"/>
              </w:rPr>
              <w:t>Municipal Manager/ SPU Unit</w:t>
            </w:r>
          </w:p>
        </w:tc>
        <w:tc>
          <w:tcPr>
            <w:tcW w:w="430" w:type="pct"/>
            <w:shd w:val="clear" w:color="auto" w:fill="FFFFFF" w:themeFill="background1"/>
          </w:tcPr>
          <w:p w:rsidR="00DE17E2" w:rsidRPr="00B13203" w:rsidRDefault="00DE17E2" w:rsidP="00DE17E2">
            <w:pPr>
              <w:rPr>
                <w:rFonts w:ascii="Arial" w:hAnsi="Arial" w:cs="Arial"/>
                <w:sz w:val="18"/>
                <w:szCs w:val="18"/>
              </w:rPr>
            </w:pPr>
            <w:r>
              <w:rPr>
                <w:rFonts w:ascii="Arial" w:hAnsi="Arial" w:cs="Arial"/>
                <w:sz w:val="18"/>
                <w:szCs w:val="18"/>
              </w:rPr>
              <w:t>Monitor effectiveness of SPU consultative councils/ Forums by providing quarterly reports to the office of the Municipal Manager.</w:t>
            </w:r>
          </w:p>
        </w:tc>
        <w:tc>
          <w:tcPr>
            <w:tcW w:w="351" w:type="pct"/>
            <w:shd w:val="clear" w:color="auto" w:fill="FFFFFF" w:themeFill="background1"/>
          </w:tcPr>
          <w:p w:rsidR="00DE17E2" w:rsidRDefault="00DE17E2" w:rsidP="00DE17E2">
            <w:pPr>
              <w:rPr>
                <w:rFonts w:ascii="Arial" w:eastAsia="Calibri" w:hAnsi="Arial" w:cs="Arial"/>
                <w:sz w:val="18"/>
                <w:szCs w:val="18"/>
              </w:rPr>
            </w:pPr>
            <w:r>
              <w:rPr>
                <w:rFonts w:ascii="Arial" w:eastAsia="Calibri" w:hAnsi="Arial" w:cs="Arial"/>
                <w:sz w:val="18"/>
                <w:szCs w:val="18"/>
              </w:rPr>
              <w:t>n/a</w:t>
            </w:r>
          </w:p>
        </w:tc>
        <w:tc>
          <w:tcPr>
            <w:tcW w:w="378" w:type="pct"/>
            <w:tcBorders>
              <w:top w:val="single" w:sz="4" w:space="0" w:color="auto"/>
              <w:left w:val="nil"/>
              <w:bottom w:val="single" w:sz="4" w:space="0" w:color="auto"/>
              <w:right w:val="single" w:sz="4" w:space="0" w:color="auto"/>
            </w:tcBorders>
            <w:shd w:val="clear" w:color="auto" w:fill="FFFFFF" w:themeFill="background1"/>
          </w:tcPr>
          <w:p w:rsidR="00DE17E2" w:rsidRPr="00646C2D" w:rsidRDefault="00DE17E2" w:rsidP="00DE17E2">
            <w:pPr>
              <w:rPr>
                <w:rFonts w:ascii="Arial" w:hAnsi="Arial" w:cs="Arial"/>
                <w:sz w:val="18"/>
                <w:szCs w:val="18"/>
              </w:rPr>
            </w:pPr>
            <w:r w:rsidRPr="00646C2D">
              <w:rPr>
                <w:rFonts w:ascii="Arial" w:hAnsi="Arial" w:cs="Arial"/>
                <w:sz w:val="18"/>
                <w:szCs w:val="18"/>
              </w:rPr>
              <w:t>n/a</w:t>
            </w:r>
          </w:p>
        </w:tc>
        <w:tc>
          <w:tcPr>
            <w:tcW w:w="381" w:type="pct"/>
            <w:tcBorders>
              <w:top w:val="single" w:sz="4" w:space="0" w:color="auto"/>
              <w:left w:val="nil"/>
              <w:bottom w:val="single" w:sz="4" w:space="0" w:color="auto"/>
              <w:right w:val="single" w:sz="4" w:space="0" w:color="auto"/>
            </w:tcBorders>
            <w:shd w:val="clear" w:color="auto" w:fill="FFFFFF" w:themeFill="background1"/>
          </w:tcPr>
          <w:p w:rsidR="00DE17E2" w:rsidRPr="00646C2D" w:rsidRDefault="00DE17E2" w:rsidP="00DE17E2">
            <w:pPr>
              <w:rPr>
                <w:rFonts w:ascii="Arial" w:hAnsi="Arial" w:cs="Arial"/>
                <w:sz w:val="18"/>
                <w:szCs w:val="18"/>
              </w:rPr>
            </w:pPr>
            <w:r w:rsidRPr="00646C2D">
              <w:rPr>
                <w:rFonts w:ascii="Arial" w:hAnsi="Arial" w:cs="Arial"/>
                <w:sz w:val="18"/>
                <w:szCs w:val="18"/>
              </w:rPr>
              <w:t>n/a</w:t>
            </w:r>
          </w:p>
        </w:tc>
        <w:tc>
          <w:tcPr>
            <w:tcW w:w="351" w:type="pct"/>
            <w:shd w:val="clear" w:color="auto" w:fill="auto"/>
          </w:tcPr>
          <w:p w:rsidR="00DE17E2" w:rsidRDefault="00DE17E2" w:rsidP="00DE17E2">
            <w:pPr>
              <w:jc w:val="center"/>
              <w:rPr>
                <w:rFonts w:ascii="Arial" w:hAnsi="Arial" w:cs="Arial"/>
                <w:sz w:val="18"/>
                <w:szCs w:val="18"/>
                <w:lang w:eastAsia="en-ZA"/>
              </w:rPr>
            </w:pPr>
            <w:r>
              <w:rPr>
                <w:rFonts w:ascii="Arial" w:hAnsi="Arial" w:cs="Arial"/>
                <w:sz w:val="18"/>
                <w:szCs w:val="18"/>
                <w:lang w:eastAsia="en-ZA"/>
              </w:rPr>
              <w:t>4</w:t>
            </w:r>
          </w:p>
        </w:tc>
        <w:tc>
          <w:tcPr>
            <w:tcW w:w="353" w:type="pct"/>
            <w:shd w:val="clear" w:color="auto" w:fill="auto"/>
          </w:tcPr>
          <w:p w:rsidR="00DE17E2" w:rsidRDefault="00DE17E2" w:rsidP="00DE17E2">
            <w:pPr>
              <w:rPr>
                <w:rFonts w:ascii="Arial" w:hAnsi="Arial" w:cs="Arial"/>
                <w:sz w:val="18"/>
                <w:szCs w:val="18"/>
              </w:rPr>
            </w:pPr>
            <w:r>
              <w:rPr>
                <w:rFonts w:ascii="Arial" w:hAnsi="Arial" w:cs="Arial"/>
                <w:sz w:val="18"/>
                <w:szCs w:val="18"/>
              </w:rPr>
              <w:t>Quarterly report on all councils/ forums</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DE17E2" w:rsidRPr="001A6CCC" w:rsidRDefault="00DE17E2" w:rsidP="00DE17E2">
            <w:pPr>
              <w:rPr>
                <w:rFonts w:ascii="Arial" w:hAnsi="Arial" w:cs="Arial"/>
                <w:sz w:val="18"/>
                <w:szCs w:val="18"/>
              </w:rPr>
            </w:pPr>
            <w:r>
              <w:rPr>
                <w:rFonts w:ascii="Arial" w:hAnsi="Arial" w:cs="Arial"/>
                <w:sz w:val="18"/>
                <w:szCs w:val="18"/>
              </w:rPr>
              <w:t xml:space="preserve">On Target </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DE17E2" w:rsidRPr="001A6CCC" w:rsidRDefault="00DE17E2" w:rsidP="00DE17E2">
            <w:pPr>
              <w:rPr>
                <w:rFonts w:ascii="Arial" w:hAnsi="Arial" w:cs="Arial"/>
                <w:sz w:val="18"/>
                <w:szCs w:val="18"/>
              </w:rPr>
            </w:pPr>
            <w:r>
              <w:rPr>
                <w:rFonts w:ascii="Arial" w:hAnsi="Arial" w:cs="Arial"/>
                <w:sz w:val="18"/>
                <w:szCs w:val="18"/>
              </w:rPr>
              <w:t>Quarterly report available</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DE17E2" w:rsidRPr="001A6CCC" w:rsidRDefault="00DE17E2" w:rsidP="00DE17E2">
            <w:pPr>
              <w:rPr>
                <w:rFonts w:ascii="Arial" w:hAnsi="Arial" w:cs="Arial"/>
                <w:sz w:val="18"/>
                <w:szCs w:val="18"/>
              </w:rPr>
            </w:pPr>
            <w:r>
              <w:rPr>
                <w:rFonts w:ascii="Arial" w:hAnsi="Arial" w:cs="Arial"/>
                <w:sz w:val="18"/>
                <w:szCs w:val="18"/>
              </w:rPr>
              <w:t>n/a</w:t>
            </w:r>
          </w:p>
        </w:tc>
      </w:tr>
      <w:tr w:rsidR="00D20EC7" w:rsidRPr="00825C9A" w:rsidTr="00D20EC7">
        <w:tc>
          <w:tcPr>
            <w:tcW w:w="432" w:type="pct"/>
            <w:shd w:val="clear" w:color="auto" w:fill="FFFFFF" w:themeFill="background1"/>
          </w:tcPr>
          <w:p w:rsidR="00B13203" w:rsidRDefault="00B13203" w:rsidP="00B13203">
            <w:r w:rsidRPr="00634080">
              <w:rPr>
                <w:rFonts w:ascii="Arial" w:eastAsia="Calibri" w:hAnsi="Arial" w:cs="Arial"/>
                <w:sz w:val="18"/>
                <w:szCs w:val="18"/>
              </w:rPr>
              <w:t>Good Governance</w:t>
            </w:r>
          </w:p>
        </w:tc>
        <w:tc>
          <w:tcPr>
            <w:tcW w:w="432" w:type="pct"/>
            <w:shd w:val="clear" w:color="auto" w:fill="auto"/>
          </w:tcPr>
          <w:p w:rsidR="00B13203" w:rsidRDefault="00B13203" w:rsidP="00B13203">
            <w:pPr>
              <w:rPr>
                <w:rFonts w:ascii="Arial" w:eastAsia="Calibri" w:hAnsi="Arial" w:cs="Arial"/>
                <w:sz w:val="18"/>
                <w:szCs w:val="18"/>
                <w:lang w:eastAsia="en-ZA"/>
              </w:rPr>
            </w:pPr>
            <w:r w:rsidRPr="00EB2347">
              <w:rPr>
                <w:rFonts w:ascii="Arial" w:hAnsi="Arial" w:cs="Arial"/>
                <w:sz w:val="18"/>
                <w:szCs w:val="18"/>
                <w:lang w:val="en-GB"/>
              </w:rPr>
              <w:t>To fully involve, capacitate and empower the SPU Sector, with special focus on the Disabled, Youth</w:t>
            </w:r>
          </w:p>
        </w:tc>
        <w:tc>
          <w:tcPr>
            <w:tcW w:w="351" w:type="pct"/>
            <w:shd w:val="clear" w:color="auto" w:fill="auto"/>
          </w:tcPr>
          <w:p w:rsidR="00652D63" w:rsidRPr="00EC3D51" w:rsidRDefault="00B13203" w:rsidP="00B13203">
            <w:pPr>
              <w:spacing w:after="160" w:line="259" w:lineRule="auto"/>
              <w:rPr>
                <w:rFonts w:ascii="Arial" w:hAnsi="Arial" w:cs="Arial"/>
                <w:bCs/>
                <w:sz w:val="18"/>
                <w:szCs w:val="20"/>
                <w:lang w:val="en-GB"/>
              </w:rPr>
            </w:pPr>
            <w:r w:rsidRPr="00EB2347">
              <w:rPr>
                <w:rFonts w:ascii="Arial" w:hAnsi="Arial" w:cs="Arial"/>
                <w:bCs/>
                <w:sz w:val="18"/>
                <w:szCs w:val="20"/>
                <w:lang w:val="en-GB"/>
              </w:rPr>
              <w:t>Design programmes and arrange events that will encourage the participation of the SPU sector, especially the Disabled, Youth and Women.</w:t>
            </w:r>
          </w:p>
        </w:tc>
        <w:tc>
          <w:tcPr>
            <w:tcW w:w="378" w:type="pct"/>
            <w:shd w:val="clear" w:color="auto" w:fill="FFFFFF" w:themeFill="background1"/>
          </w:tcPr>
          <w:p w:rsidR="00B13203" w:rsidRDefault="00B13203" w:rsidP="00B13203">
            <w:pPr>
              <w:rPr>
                <w:rFonts w:ascii="Arial" w:eastAsia="Calibri" w:hAnsi="Arial" w:cs="Arial"/>
                <w:sz w:val="18"/>
                <w:szCs w:val="18"/>
              </w:rPr>
            </w:pPr>
            <w:r>
              <w:rPr>
                <w:rFonts w:ascii="Arial" w:hAnsi="Arial" w:cs="Arial"/>
                <w:sz w:val="18"/>
                <w:szCs w:val="18"/>
                <w:lang w:eastAsia="en-ZA"/>
              </w:rPr>
              <w:t>Municipal Manager/ SPU Unit</w:t>
            </w:r>
          </w:p>
        </w:tc>
        <w:tc>
          <w:tcPr>
            <w:tcW w:w="430" w:type="pct"/>
            <w:shd w:val="clear" w:color="auto" w:fill="FFFFFF" w:themeFill="background1"/>
          </w:tcPr>
          <w:p w:rsidR="00B13203" w:rsidRDefault="00B13203" w:rsidP="00B13203">
            <w:pPr>
              <w:rPr>
                <w:rFonts w:ascii="Arial" w:eastAsia="Calibri" w:hAnsi="Arial" w:cs="Arial"/>
                <w:sz w:val="18"/>
                <w:szCs w:val="18"/>
              </w:rPr>
            </w:pPr>
            <w:r>
              <w:rPr>
                <w:rFonts w:ascii="Arial" w:hAnsi="Arial" w:cs="Arial"/>
                <w:sz w:val="18"/>
                <w:szCs w:val="18"/>
              </w:rPr>
              <w:t>Number of training programmes for vulnerable groups especially youth and disabled citizens by 30</w:t>
            </w:r>
            <w:r w:rsidRPr="00F23767">
              <w:rPr>
                <w:rFonts w:ascii="Arial" w:hAnsi="Arial" w:cs="Arial"/>
                <w:sz w:val="18"/>
                <w:szCs w:val="18"/>
                <w:vertAlign w:val="superscript"/>
              </w:rPr>
              <w:t>th</w:t>
            </w:r>
            <w:r>
              <w:rPr>
                <w:rFonts w:ascii="Arial" w:hAnsi="Arial" w:cs="Arial"/>
                <w:sz w:val="18"/>
                <w:szCs w:val="18"/>
              </w:rPr>
              <w:t xml:space="preserve"> June 2018.</w:t>
            </w:r>
          </w:p>
        </w:tc>
        <w:tc>
          <w:tcPr>
            <w:tcW w:w="351" w:type="pct"/>
            <w:shd w:val="clear" w:color="auto" w:fill="FFFFFF" w:themeFill="background1"/>
          </w:tcPr>
          <w:p w:rsidR="00B13203" w:rsidRDefault="00B13203" w:rsidP="00B13203">
            <w:pPr>
              <w:rPr>
                <w:rFonts w:ascii="Arial" w:eastAsia="Calibri" w:hAnsi="Arial" w:cs="Arial"/>
                <w:sz w:val="18"/>
                <w:szCs w:val="18"/>
              </w:rPr>
            </w:pPr>
            <w:r>
              <w:rPr>
                <w:rFonts w:ascii="Arial" w:hAnsi="Arial" w:cs="Arial"/>
                <w:sz w:val="18"/>
                <w:szCs w:val="18"/>
                <w:lang w:eastAsia="en-ZA"/>
              </w:rPr>
              <w:t>100,000.00</w:t>
            </w:r>
          </w:p>
        </w:tc>
        <w:tc>
          <w:tcPr>
            <w:tcW w:w="378" w:type="pct"/>
            <w:shd w:val="clear" w:color="auto" w:fill="FFFFFF" w:themeFill="background1"/>
          </w:tcPr>
          <w:p w:rsidR="00B13203" w:rsidRDefault="00627AAD" w:rsidP="00B13203">
            <w:pPr>
              <w:rPr>
                <w:rFonts w:ascii="Arial" w:eastAsia="Calibri" w:hAnsi="Arial" w:cs="Arial"/>
                <w:sz w:val="18"/>
                <w:szCs w:val="18"/>
              </w:rPr>
            </w:pPr>
            <w:r>
              <w:rPr>
                <w:rFonts w:ascii="Arial" w:eastAsia="Calibri" w:hAnsi="Arial" w:cs="Arial"/>
                <w:sz w:val="18"/>
                <w:szCs w:val="18"/>
              </w:rPr>
              <w:t>11,000</w:t>
            </w:r>
          </w:p>
        </w:tc>
        <w:tc>
          <w:tcPr>
            <w:tcW w:w="381" w:type="pct"/>
            <w:shd w:val="clear" w:color="auto" w:fill="FFFFFF" w:themeFill="background1"/>
          </w:tcPr>
          <w:p w:rsidR="00B13203" w:rsidRDefault="00A1412F" w:rsidP="00B13203">
            <w:pPr>
              <w:rPr>
                <w:rFonts w:ascii="Arial" w:eastAsia="Calibri" w:hAnsi="Arial" w:cs="Arial"/>
                <w:sz w:val="18"/>
                <w:szCs w:val="18"/>
              </w:rPr>
            </w:pPr>
            <w:r>
              <w:rPr>
                <w:rFonts w:ascii="Arial" w:eastAsia="Calibri" w:hAnsi="Arial" w:cs="Arial"/>
                <w:sz w:val="18"/>
                <w:szCs w:val="18"/>
              </w:rPr>
              <w:t>11%</w:t>
            </w:r>
          </w:p>
        </w:tc>
        <w:tc>
          <w:tcPr>
            <w:tcW w:w="351" w:type="pct"/>
            <w:shd w:val="clear" w:color="auto" w:fill="auto"/>
          </w:tcPr>
          <w:p w:rsidR="00B13203" w:rsidRDefault="00B13203" w:rsidP="00B13203">
            <w:pPr>
              <w:jc w:val="center"/>
              <w:rPr>
                <w:rFonts w:ascii="Arial" w:hAnsi="Arial" w:cs="Arial"/>
                <w:sz w:val="18"/>
                <w:szCs w:val="18"/>
                <w:lang w:eastAsia="en-ZA"/>
              </w:rPr>
            </w:pPr>
            <w:r>
              <w:rPr>
                <w:rFonts w:ascii="Arial" w:hAnsi="Arial" w:cs="Arial"/>
                <w:sz w:val="18"/>
                <w:szCs w:val="18"/>
                <w:lang w:eastAsia="en-ZA"/>
              </w:rPr>
              <w:t xml:space="preserve">8 </w:t>
            </w:r>
          </w:p>
        </w:tc>
        <w:tc>
          <w:tcPr>
            <w:tcW w:w="353" w:type="pct"/>
            <w:shd w:val="clear" w:color="auto" w:fill="auto"/>
          </w:tcPr>
          <w:p w:rsidR="004470B2" w:rsidRDefault="004470B2" w:rsidP="004470B2">
            <w:pPr>
              <w:rPr>
                <w:rFonts w:ascii="Arial" w:hAnsi="Arial" w:cs="Arial"/>
                <w:sz w:val="18"/>
                <w:szCs w:val="18"/>
              </w:rPr>
            </w:pPr>
            <w:r>
              <w:rPr>
                <w:rFonts w:ascii="Arial" w:hAnsi="Arial" w:cs="Arial"/>
                <w:sz w:val="18"/>
                <w:szCs w:val="18"/>
              </w:rPr>
              <w:t>Skills development traini</w:t>
            </w:r>
            <w:r w:rsidR="002E0A7C">
              <w:rPr>
                <w:rFonts w:ascii="Arial" w:hAnsi="Arial" w:cs="Arial"/>
                <w:sz w:val="18"/>
                <w:szCs w:val="18"/>
              </w:rPr>
              <w:t>ng Steytlerville and Willomore.</w:t>
            </w:r>
          </w:p>
          <w:p w:rsidR="00B13203" w:rsidRDefault="004470B2" w:rsidP="004470B2">
            <w:pPr>
              <w:rPr>
                <w:rFonts w:ascii="Arial" w:hAnsi="Arial" w:cs="Arial"/>
                <w:sz w:val="18"/>
                <w:szCs w:val="18"/>
              </w:rPr>
            </w:pPr>
            <w:r>
              <w:rPr>
                <w:rFonts w:ascii="Arial" w:hAnsi="Arial" w:cs="Arial"/>
                <w:sz w:val="18"/>
                <w:szCs w:val="18"/>
              </w:rPr>
              <w:t>Computer training in Will</w:t>
            </w:r>
            <w:r w:rsidR="002E0A7C">
              <w:rPr>
                <w:rFonts w:ascii="Arial" w:hAnsi="Arial" w:cs="Arial"/>
                <w:sz w:val="18"/>
                <w:szCs w:val="18"/>
              </w:rPr>
              <w:t xml:space="preserve">omore/ Steytlervile/ </w:t>
            </w:r>
            <w:r>
              <w:rPr>
                <w:rFonts w:ascii="Arial" w:hAnsi="Arial" w:cs="Arial"/>
                <w:sz w:val="18"/>
                <w:szCs w:val="18"/>
              </w:rPr>
              <w:t>Rietbron through the year</w:t>
            </w:r>
          </w:p>
          <w:p w:rsidR="002E0A7C" w:rsidRDefault="002E0A7C" w:rsidP="004470B2">
            <w:pPr>
              <w:rPr>
                <w:rFonts w:ascii="Arial" w:hAnsi="Arial" w:cs="Arial"/>
                <w:sz w:val="18"/>
                <w:szCs w:val="18"/>
              </w:rPr>
            </w:pPr>
          </w:p>
          <w:p w:rsidR="002E0A7C" w:rsidRDefault="002E0A7C" w:rsidP="004470B2">
            <w:pPr>
              <w:rPr>
                <w:rFonts w:ascii="Arial" w:hAnsi="Arial" w:cs="Arial"/>
                <w:sz w:val="18"/>
                <w:szCs w:val="18"/>
              </w:rPr>
            </w:pP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B13203" w:rsidRPr="001A6CCC" w:rsidRDefault="002E0A7C" w:rsidP="00B13203">
            <w:pPr>
              <w:rPr>
                <w:rFonts w:ascii="Arial" w:hAnsi="Arial" w:cs="Arial"/>
                <w:sz w:val="18"/>
                <w:szCs w:val="18"/>
              </w:rPr>
            </w:pPr>
            <w:r>
              <w:rPr>
                <w:rFonts w:ascii="Arial" w:hAnsi="Arial" w:cs="Arial"/>
                <w:sz w:val="18"/>
                <w:szCs w:val="18"/>
              </w:rPr>
              <w:t xml:space="preserve">On Target </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B13203" w:rsidRDefault="002E0A7C" w:rsidP="00B13203">
            <w:pPr>
              <w:rPr>
                <w:rFonts w:ascii="Arial" w:hAnsi="Arial" w:cs="Arial"/>
                <w:sz w:val="18"/>
                <w:szCs w:val="18"/>
              </w:rPr>
            </w:pPr>
            <w:r>
              <w:rPr>
                <w:rFonts w:ascii="Arial" w:hAnsi="Arial" w:cs="Arial"/>
                <w:sz w:val="18"/>
                <w:szCs w:val="18"/>
              </w:rPr>
              <w:t>NYDA training in Graaff-Reinet from the 8</w:t>
            </w:r>
            <w:r w:rsidRPr="002E0A7C">
              <w:rPr>
                <w:rFonts w:ascii="Arial" w:hAnsi="Arial" w:cs="Arial"/>
                <w:sz w:val="18"/>
                <w:szCs w:val="18"/>
                <w:vertAlign w:val="superscript"/>
              </w:rPr>
              <w:t>th</w:t>
            </w:r>
            <w:r>
              <w:rPr>
                <w:rFonts w:ascii="Arial" w:hAnsi="Arial" w:cs="Arial"/>
                <w:sz w:val="18"/>
                <w:szCs w:val="18"/>
              </w:rPr>
              <w:t xml:space="preserve"> - 13</w:t>
            </w:r>
            <w:r w:rsidRPr="002E0A7C">
              <w:rPr>
                <w:rFonts w:ascii="Arial" w:hAnsi="Arial" w:cs="Arial"/>
                <w:sz w:val="18"/>
                <w:szCs w:val="18"/>
                <w:vertAlign w:val="superscript"/>
              </w:rPr>
              <w:t>th</w:t>
            </w:r>
            <w:r>
              <w:rPr>
                <w:rFonts w:ascii="Arial" w:hAnsi="Arial" w:cs="Arial"/>
                <w:sz w:val="18"/>
                <w:szCs w:val="18"/>
              </w:rPr>
              <w:t xml:space="preserve"> October 2017.</w:t>
            </w:r>
          </w:p>
          <w:p w:rsidR="002E0A7C" w:rsidRDefault="002E0A7C" w:rsidP="00B13203">
            <w:pPr>
              <w:rPr>
                <w:rFonts w:ascii="Arial" w:hAnsi="Arial" w:cs="Arial"/>
                <w:sz w:val="18"/>
                <w:szCs w:val="18"/>
              </w:rPr>
            </w:pPr>
            <w:r>
              <w:rPr>
                <w:rFonts w:ascii="Arial" w:hAnsi="Arial" w:cs="Arial"/>
                <w:sz w:val="18"/>
                <w:szCs w:val="18"/>
              </w:rPr>
              <w:t xml:space="preserve">Computer training in Willomore/ Steytlervile/ Rietbron is ongoing throughout the financial year. </w:t>
            </w:r>
          </w:p>
          <w:p w:rsidR="002E0A7C" w:rsidRPr="001A6CCC" w:rsidRDefault="002E0A7C" w:rsidP="00B13203">
            <w:pPr>
              <w:rPr>
                <w:rFonts w:ascii="Arial" w:hAnsi="Arial" w:cs="Arial"/>
                <w:sz w:val="18"/>
                <w:szCs w:val="18"/>
              </w:rPr>
            </w:pP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B13203" w:rsidRPr="001A6CCC" w:rsidRDefault="002E0A7C" w:rsidP="00B13203">
            <w:pPr>
              <w:rPr>
                <w:rFonts w:ascii="Arial" w:hAnsi="Arial" w:cs="Arial"/>
                <w:sz w:val="18"/>
                <w:szCs w:val="18"/>
              </w:rPr>
            </w:pPr>
            <w:r>
              <w:rPr>
                <w:rFonts w:ascii="Arial" w:hAnsi="Arial" w:cs="Arial"/>
                <w:sz w:val="18"/>
                <w:szCs w:val="18"/>
              </w:rPr>
              <w:t>n/a</w:t>
            </w:r>
          </w:p>
        </w:tc>
      </w:tr>
      <w:tr w:rsidR="00B13203" w:rsidRPr="00825C9A" w:rsidTr="0075135A">
        <w:tc>
          <w:tcPr>
            <w:tcW w:w="3133" w:type="pct"/>
            <w:gridSpan w:val="8"/>
            <w:tcBorders>
              <w:top w:val="single" w:sz="4" w:space="0" w:color="auto"/>
            </w:tcBorders>
            <w:shd w:val="clear" w:color="auto" w:fill="FFFF00"/>
          </w:tcPr>
          <w:p w:rsidR="00B13203" w:rsidRPr="002B2778" w:rsidRDefault="00B13203" w:rsidP="00B13203">
            <w:pPr>
              <w:rPr>
                <w:rFonts w:ascii="Arial" w:eastAsia="Calibri" w:hAnsi="Arial" w:cs="Arial"/>
                <w:sz w:val="16"/>
                <w:szCs w:val="16"/>
              </w:rPr>
            </w:pPr>
            <w:r>
              <w:rPr>
                <w:rFonts w:ascii="Arial" w:eastAsia="Calibri" w:hAnsi="Arial" w:cs="Arial"/>
                <w:b/>
                <w:sz w:val="18"/>
                <w:szCs w:val="18"/>
              </w:rPr>
              <w:lastRenderedPageBreak/>
              <w:t xml:space="preserve">INSTITUTIONAL </w:t>
            </w:r>
            <w:r w:rsidRPr="004B7D13">
              <w:rPr>
                <w:rFonts w:ascii="Arial" w:eastAsia="Calibri" w:hAnsi="Arial" w:cs="Arial"/>
                <w:b/>
                <w:sz w:val="18"/>
                <w:szCs w:val="18"/>
              </w:rPr>
              <w:t xml:space="preserve">DEVELOPMENT </w:t>
            </w:r>
            <w:r>
              <w:rPr>
                <w:rFonts w:ascii="Arial" w:eastAsia="Calibri" w:hAnsi="Arial" w:cs="Arial"/>
                <w:b/>
                <w:sz w:val="18"/>
                <w:szCs w:val="18"/>
              </w:rPr>
              <w:t xml:space="preserve"> - KPA – Organisational Transformation &amp; Institutional Development</w:t>
            </w:r>
          </w:p>
        </w:tc>
        <w:tc>
          <w:tcPr>
            <w:tcW w:w="1867" w:type="pct"/>
            <w:gridSpan w:val="5"/>
            <w:tcBorders>
              <w:top w:val="single" w:sz="4" w:space="0" w:color="auto"/>
            </w:tcBorders>
            <w:shd w:val="clear" w:color="auto" w:fill="FFC000"/>
          </w:tcPr>
          <w:p w:rsidR="00B13203" w:rsidRPr="00E1527C" w:rsidRDefault="00B13203" w:rsidP="00B13203">
            <w:pPr>
              <w:rPr>
                <w:rFonts w:ascii="Arial" w:eastAsia="Calibri" w:hAnsi="Arial" w:cs="Arial"/>
                <w:b/>
                <w:i/>
                <w:sz w:val="16"/>
                <w:szCs w:val="16"/>
              </w:rPr>
            </w:pPr>
            <w:r>
              <w:rPr>
                <w:rFonts w:ascii="Arial" w:eastAsia="Calibri" w:hAnsi="Arial" w:cs="Arial"/>
                <w:b/>
                <w:i/>
                <w:sz w:val="16"/>
                <w:szCs w:val="16"/>
              </w:rPr>
              <w:t xml:space="preserve">PERFORMANCE MILESTONES </w:t>
            </w:r>
          </w:p>
        </w:tc>
      </w:tr>
      <w:tr w:rsidR="0075135A" w:rsidRPr="00825C9A" w:rsidTr="00D20EC7">
        <w:tc>
          <w:tcPr>
            <w:tcW w:w="432" w:type="pct"/>
            <w:shd w:val="clear" w:color="auto" w:fill="00B0F0"/>
          </w:tcPr>
          <w:p w:rsidR="00B13203" w:rsidRPr="002A7F9F" w:rsidRDefault="00B13203" w:rsidP="00B13203">
            <w:pPr>
              <w:rPr>
                <w:rFonts w:ascii="Arial" w:eastAsia="Calibri" w:hAnsi="Arial" w:cs="Arial"/>
                <w:sz w:val="18"/>
                <w:szCs w:val="18"/>
              </w:rPr>
            </w:pPr>
            <w:r>
              <w:rPr>
                <w:rFonts w:ascii="Arial" w:eastAsia="Calibri" w:hAnsi="Arial" w:cs="Arial"/>
                <w:sz w:val="18"/>
                <w:szCs w:val="18"/>
              </w:rPr>
              <w:t>KPA</w:t>
            </w:r>
          </w:p>
        </w:tc>
        <w:tc>
          <w:tcPr>
            <w:tcW w:w="432" w:type="pct"/>
            <w:shd w:val="clear" w:color="auto" w:fill="00B0F0"/>
          </w:tcPr>
          <w:p w:rsidR="00B13203" w:rsidRPr="00147D72" w:rsidRDefault="00B13203" w:rsidP="00B13203">
            <w:pPr>
              <w:tabs>
                <w:tab w:val="num" w:pos="644"/>
              </w:tabs>
              <w:spacing w:after="160" w:line="259" w:lineRule="auto"/>
              <w:rPr>
                <w:rFonts w:ascii="Arial" w:hAnsi="Arial" w:cs="Arial"/>
                <w:bCs/>
                <w:sz w:val="18"/>
                <w:szCs w:val="20"/>
                <w:lang w:val="en-GB"/>
              </w:rPr>
            </w:pPr>
            <w:r>
              <w:rPr>
                <w:rFonts w:ascii="Arial" w:hAnsi="Arial" w:cs="Arial"/>
                <w:bCs/>
                <w:sz w:val="18"/>
                <w:szCs w:val="20"/>
                <w:lang w:val="en-GB"/>
              </w:rPr>
              <w:t xml:space="preserve">Objective </w:t>
            </w:r>
          </w:p>
        </w:tc>
        <w:tc>
          <w:tcPr>
            <w:tcW w:w="351" w:type="pct"/>
            <w:shd w:val="clear" w:color="auto" w:fill="00B0F0"/>
          </w:tcPr>
          <w:p w:rsidR="00B13203" w:rsidRPr="00147D72" w:rsidRDefault="00B13203" w:rsidP="00B13203">
            <w:pPr>
              <w:rPr>
                <w:rFonts w:ascii="Arial" w:hAnsi="Arial" w:cs="Arial"/>
                <w:bCs/>
                <w:sz w:val="18"/>
                <w:szCs w:val="20"/>
              </w:rPr>
            </w:pPr>
            <w:r>
              <w:rPr>
                <w:rFonts w:ascii="Arial" w:hAnsi="Arial" w:cs="Arial"/>
                <w:bCs/>
                <w:sz w:val="18"/>
                <w:szCs w:val="20"/>
              </w:rPr>
              <w:t xml:space="preserve">Strategy </w:t>
            </w:r>
          </w:p>
        </w:tc>
        <w:tc>
          <w:tcPr>
            <w:tcW w:w="378" w:type="pct"/>
            <w:shd w:val="clear" w:color="auto" w:fill="00B0F0"/>
          </w:tcPr>
          <w:p w:rsidR="00B13203" w:rsidRDefault="00B13203" w:rsidP="00B13203">
            <w:pPr>
              <w:rPr>
                <w:rFonts w:ascii="Arial" w:eastAsia="Calibri" w:hAnsi="Arial" w:cs="Arial"/>
                <w:sz w:val="18"/>
                <w:szCs w:val="18"/>
              </w:rPr>
            </w:pPr>
            <w:r>
              <w:rPr>
                <w:rFonts w:ascii="Arial" w:eastAsia="Calibri" w:hAnsi="Arial" w:cs="Arial"/>
                <w:sz w:val="18"/>
                <w:szCs w:val="18"/>
              </w:rPr>
              <w:t>Department</w:t>
            </w:r>
          </w:p>
        </w:tc>
        <w:tc>
          <w:tcPr>
            <w:tcW w:w="430" w:type="pct"/>
            <w:shd w:val="clear" w:color="auto" w:fill="00B0F0"/>
          </w:tcPr>
          <w:p w:rsidR="00B13203" w:rsidRPr="00197002" w:rsidRDefault="00B13203" w:rsidP="00B13203">
            <w:pPr>
              <w:rPr>
                <w:rFonts w:ascii="Arial" w:eastAsia="Calibri" w:hAnsi="Arial" w:cs="Arial"/>
                <w:sz w:val="18"/>
                <w:szCs w:val="18"/>
              </w:rPr>
            </w:pPr>
            <w:r>
              <w:rPr>
                <w:rFonts w:ascii="Arial" w:eastAsia="Calibri" w:hAnsi="Arial" w:cs="Arial"/>
                <w:sz w:val="18"/>
                <w:szCs w:val="18"/>
              </w:rPr>
              <w:t xml:space="preserve">KPI </w:t>
            </w:r>
          </w:p>
        </w:tc>
        <w:tc>
          <w:tcPr>
            <w:tcW w:w="351" w:type="pct"/>
            <w:shd w:val="clear" w:color="auto" w:fill="00B0F0"/>
          </w:tcPr>
          <w:p w:rsidR="00B13203" w:rsidRDefault="00B13203" w:rsidP="00B13203">
            <w:pPr>
              <w:rPr>
                <w:rFonts w:ascii="Arial" w:eastAsia="Calibri" w:hAnsi="Arial" w:cs="Arial"/>
                <w:sz w:val="18"/>
                <w:szCs w:val="18"/>
              </w:rPr>
            </w:pPr>
            <w:r>
              <w:rPr>
                <w:rFonts w:ascii="Arial" w:eastAsia="Calibri" w:hAnsi="Arial" w:cs="Arial"/>
                <w:sz w:val="18"/>
                <w:szCs w:val="18"/>
              </w:rPr>
              <w:t xml:space="preserve">Budget </w:t>
            </w:r>
          </w:p>
        </w:tc>
        <w:tc>
          <w:tcPr>
            <w:tcW w:w="378" w:type="pct"/>
            <w:shd w:val="clear" w:color="auto" w:fill="00B0F0"/>
          </w:tcPr>
          <w:p w:rsidR="00B13203" w:rsidRDefault="00B13203" w:rsidP="00B13203">
            <w:pPr>
              <w:rPr>
                <w:rFonts w:ascii="Arial" w:eastAsia="Calibri" w:hAnsi="Arial" w:cs="Arial"/>
                <w:sz w:val="18"/>
                <w:szCs w:val="18"/>
              </w:rPr>
            </w:pPr>
            <w:r>
              <w:rPr>
                <w:rFonts w:ascii="Arial" w:eastAsia="Calibri" w:hAnsi="Arial" w:cs="Arial"/>
                <w:sz w:val="18"/>
                <w:szCs w:val="18"/>
              </w:rPr>
              <w:t>Expenditure</w:t>
            </w:r>
          </w:p>
        </w:tc>
        <w:tc>
          <w:tcPr>
            <w:tcW w:w="381" w:type="pct"/>
            <w:shd w:val="clear" w:color="auto" w:fill="00B0F0"/>
          </w:tcPr>
          <w:p w:rsidR="00B13203" w:rsidRDefault="00B13203" w:rsidP="00B13203">
            <w:pPr>
              <w:rPr>
                <w:rFonts w:ascii="Arial" w:eastAsia="Calibri" w:hAnsi="Arial" w:cs="Arial"/>
                <w:sz w:val="18"/>
                <w:szCs w:val="18"/>
              </w:rPr>
            </w:pPr>
            <w:r>
              <w:rPr>
                <w:rFonts w:ascii="Arial" w:eastAsia="Calibri" w:hAnsi="Arial" w:cs="Arial"/>
                <w:sz w:val="18"/>
                <w:szCs w:val="18"/>
              </w:rPr>
              <w:t>Expenditure %</w:t>
            </w:r>
          </w:p>
        </w:tc>
        <w:tc>
          <w:tcPr>
            <w:tcW w:w="351" w:type="pct"/>
            <w:shd w:val="clear" w:color="auto" w:fill="00B0F0"/>
          </w:tcPr>
          <w:p w:rsidR="00B13203" w:rsidRDefault="00B13203" w:rsidP="00B13203">
            <w:pPr>
              <w:rPr>
                <w:rFonts w:ascii="Arial" w:eastAsia="Calibri" w:hAnsi="Arial" w:cs="Arial"/>
                <w:sz w:val="18"/>
                <w:szCs w:val="18"/>
              </w:rPr>
            </w:pPr>
            <w:r>
              <w:rPr>
                <w:rFonts w:ascii="Arial" w:eastAsia="Calibri" w:hAnsi="Arial" w:cs="Arial"/>
                <w:sz w:val="18"/>
                <w:szCs w:val="18"/>
              </w:rPr>
              <w:t xml:space="preserve">Annual Target </w:t>
            </w:r>
          </w:p>
        </w:tc>
        <w:tc>
          <w:tcPr>
            <w:tcW w:w="353" w:type="pct"/>
            <w:shd w:val="clear" w:color="auto" w:fill="00B0F0"/>
          </w:tcPr>
          <w:p w:rsidR="00B13203" w:rsidRDefault="004470B2" w:rsidP="00B13203">
            <w:pPr>
              <w:rPr>
                <w:rFonts w:ascii="Arial" w:eastAsia="Calibri" w:hAnsi="Arial" w:cs="Arial"/>
                <w:sz w:val="18"/>
                <w:szCs w:val="18"/>
              </w:rPr>
            </w:pPr>
            <w:r>
              <w:rPr>
                <w:rFonts w:ascii="Arial" w:eastAsia="Calibri" w:hAnsi="Arial" w:cs="Arial"/>
                <w:sz w:val="18"/>
                <w:szCs w:val="18"/>
              </w:rPr>
              <w:t>Quarter 2</w:t>
            </w:r>
            <w:r w:rsidR="00B13203">
              <w:rPr>
                <w:rFonts w:ascii="Arial" w:eastAsia="Calibri" w:hAnsi="Arial" w:cs="Arial"/>
                <w:sz w:val="18"/>
                <w:szCs w:val="18"/>
              </w:rPr>
              <w:t xml:space="preserve"> Target</w:t>
            </w:r>
          </w:p>
        </w:tc>
        <w:tc>
          <w:tcPr>
            <w:tcW w:w="324" w:type="pct"/>
            <w:tcBorders>
              <w:top w:val="single" w:sz="4" w:space="0" w:color="auto"/>
              <w:left w:val="single" w:sz="4" w:space="0" w:color="auto"/>
              <w:bottom w:val="single" w:sz="4" w:space="0" w:color="auto"/>
              <w:right w:val="single" w:sz="4" w:space="0" w:color="auto"/>
            </w:tcBorders>
            <w:shd w:val="clear" w:color="auto" w:fill="00B0F0"/>
          </w:tcPr>
          <w:p w:rsidR="00B13203" w:rsidRPr="001A6CCC" w:rsidRDefault="00B13203" w:rsidP="00B13203">
            <w:pPr>
              <w:rPr>
                <w:rFonts w:ascii="Arial" w:hAnsi="Arial" w:cs="Arial"/>
                <w:sz w:val="18"/>
                <w:szCs w:val="18"/>
              </w:rPr>
            </w:pPr>
            <w:r w:rsidRPr="001A6CCC">
              <w:rPr>
                <w:rFonts w:ascii="Arial" w:hAnsi="Arial" w:cs="Arial"/>
                <w:sz w:val="18"/>
                <w:szCs w:val="18"/>
              </w:rPr>
              <w:t>On Target/Not on Target</w:t>
            </w:r>
          </w:p>
        </w:tc>
        <w:tc>
          <w:tcPr>
            <w:tcW w:w="431" w:type="pct"/>
            <w:tcBorders>
              <w:top w:val="single" w:sz="4" w:space="0" w:color="auto"/>
              <w:left w:val="single" w:sz="4" w:space="0" w:color="auto"/>
              <w:bottom w:val="single" w:sz="4" w:space="0" w:color="auto"/>
              <w:right w:val="single" w:sz="4" w:space="0" w:color="auto"/>
            </w:tcBorders>
            <w:shd w:val="clear" w:color="auto" w:fill="00B0F0"/>
          </w:tcPr>
          <w:p w:rsidR="00B13203" w:rsidRPr="001A6CCC" w:rsidRDefault="00B13203" w:rsidP="00B13203">
            <w:pPr>
              <w:rPr>
                <w:rFonts w:ascii="Arial" w:hAnsi="Arial" w:cs="Arial"/>
                <w:sz w:val="18"/>
                <w:szCs w:val="18"/>
              </w:rPr>
            </w:pPr>
            <w:r w:rsidRPr="001A6CCC">
              <w:rPr>
                <w:rFonts w:ascii="Arial" w:hAnsi="Arial" w:cs="Arial"/>
                <w:sz w:val="18"/>
                <w:szCs w:val="18"/>
              </w:rPr>
              <w:t>Actual Output</w:t>
            </w:r>
          </w:p>
        </w:tc>
        <w:tc>
          <w:tcPr>
            <w:tcW w:w="408" w:type="pct"/>
            <w:tcBorders>
              <w:top w:val="single" w:sz="4" w:space="0" w:color="auto"/>
              <w:left w:val="single" w:sz="4" w:space="0" w:color="auto"/>
              <w:bottom w:val="single" w:sz="4" w:space="0" w:color="auto"/>
              <w:right w:val="single" w:sz="4" w:space="0" w:color="auto"/>
            </w:tcBorders>
            <w:shd w:val="clear" w:color="auto" w:fill="00B0F0"/>
          </w:tcPr>
          <w:p w:rsidR="00B13203" w:rsidRPr="001A6CCC" w:rsidRDefault="00B13203" w:rsidP="00B13203">
            <w:pPr>
              <w:rPr>
                <w:rFonts w:ascii="Arial" w:hAnsi="Arial" w:cs="Arial"/>
                <w:sz w:val="18"/>
                <w:szCs w:val="18"/>
              </w:rPr>
            </w:pPr>
            <w:r w:rsidRPr="001A6CCC">
              <w:rPr>
                <w:rFonts w:ascii="Arial" w:hAnsi="Arial" w:cs="Arial"/>
                <w:sz w:val="18"/>
                <w:szCs w:val="18"/>
              </w:rPr>
              <w:t>Reason for Variance and Plan of Action</w:t>
            </w:r>
          </w:p>
        </w:tc>
      </w:tr>
      <w:tr w:rsidR="0075135A" w:rsidRPr="00825C9A" w:rsidTr="00D20EC7">
        <w:trPr>
          <w:trHeight w:val="2240"/>
        </w:trPr>
        <w:tc>
          <w:tcPr>
            <w:tcW w:w="432" w:type="pct"/>
            <w:shd w:val="clear" w:color="auto" w:fill="FFFFFF" w:themeFill="background1"/>
          </w:tcPr>
          <w:p w:rsidR="00961F46" w:rsidRDefault="00961F46" w:rsidP="00961F46">
            <w:pPr>
              <w:rPr>
                <w:rFonts w:ascii="Arial" w:eastAsia="Calibri" w:hAnsi="Arial" w:cs="Arial"/>
                <w:sz w:val="18"/>
                <w:szCs w:val="18"/>
              </w:rPr>
            </w:pPr>
            <w:r>
              <w:rPr>
                <w:rFonts w:ascii="Arial" w:eastAsia="Calibri" w:hAnsi="Arial" w:cs="Arial"/>
                <w:sz w:val="18"/>
                <w:szCs w:val="18"/>
              </w:rPr>
              <w:t xml:space="preserve">Organisational Transformation &amp; Institutional Development </w:t>
            </w:r>
          </w:p>
        </w:tc>
        <w:tc>
          <w:tcPr>
            <w:tcW w:w="432" w:type="pct"/>
            <w:shd w:val="clear" w:color="auto" w:fill="auto"/>
          </w:tcPr>
          <w:p w:rsidR="00961F46" w:rsidRPr="00890A55" w:rsidRDefault="00961F46" w:rsidP="00961F46">
            <w:pPr>
              <w:rPr>
                <w:rFonts w:ascii="Arial" w:hAnsi="Arial" w:cs="Arial"/>
                <w:sz w:val="18"/>
                <w:szCs w:val="18"/>
                <w:lang w:eastAsia="en-ZA"/>
              </w:rPr>
            </w:pPr>
            <w:r w:rsidRPr="00890A55">
              <w:rPr>
                <w:rFonts w:ascii="Arial" w:hAnsi="Arial" w:cs="Arial"/>
                <w:sz w:val="18"/>
                <w:szCs w:val="18"/>
              </w:rPr>
              <w:t xml:space="preserve">To recruit staff with adequate qualifications, skills, training and experience.      </w:t>
            </w:r>
          </w:p>
        </w:tc>
        <w:tc>
          <w:tcPr>
            <w:tcW w:w="351" w:type="pct"/>
            <w:shd w:val="clear" w:color="auto" w:fill="auto"/>
          </w:tcPr>
          <w:p w:rsidR="00961F46" w:rsidRDefault="00961F46" w:rsidP="00961F46">
            <w:pPr>
              <w:rPr>
                <w:rFonts w:ascii="Arial" w:hAnsi="Arial" w:cs="Arial"/>
                <w:bCs/>
                <w:sz w:val="18"/>
                <w:szCs w:val="20"/>
              </w:rPr>
            </w:pPr>
            <w:r w:rsidRPr="00890A55">
              <w:rPr>
                <w:rFonts w:ascii="Arial" w:hAnsi="Arial" w:cs="Arial"/>
                <w:bCs/>
                <w:sz w:val="18"/>
                <w:szCs w:val="20"/>
              </w:rPr>
              <w:t>Finalise the review of the Staff Establishment as a matter of urgency</w:t>
            </w:r>
          </w:p>
          <w:p w:rsidR="00961F46" w:rsidRDefault="00961F46" w:rsidP="00961F46">
            <w:pPr>
              <w:rPr>
                <w:rFonts w:ascii="Arial" w:hAnsi="Arial" w:cs="Arial"/>
                <w:bCs/>
                <w:sz w:val="18"/>
                <w:szCs w:val="20"/>
              </w:rPr>
            </w:pPr>
          </w:p>
          <w:p w:rsidR="00961F46" w:rsidRPr="00B90E32" w:rsidRDefault="00961F46" w:rsidP="00961F46">
            <w:pPr>
              <w:rPr>
                <w:rFonts w:ascii="Arial" w:hAnsi="Arial" w:cs="Arial"/>
                <w:bCs/>
                <w:sz w:val="18"/>
                <w:szCs w:val="20"/>
              </w:rPr>
            </w:pPr>
          </w:p>
        </w:tc>
        <w:tc>
          <w:tcPr>
            <w:tcW w:w="378" w:type="pct"/>
            <w:shd w:val="clear" w:color="auto" w:fill="FFFFFF" w:themeFill="background1"/>
          </w:tcPr>
          <w:p w:rsidR="00961F46" w:rsidRDefault="00961F46" w:rsidP="00961F46">
            <w:pPr>
              <w:rPr>
                <w:rFonts w:ascii="Arial" w:eastAsia="Calibri" w:hAnsi="Arial" w:cs="Arial"/>
                <w:sz w:val="18"/>
                <w:szCs w:val="18"/>
              </w:rPr>
            </w:pPr>
            <w:r>
              <w:rPr>
                <w:rFonts w:ascii="Arial" w:eastAsia="Calibri" w:hAnsi="Arial" w:cs="Arial"/>
                <w:sz w:val="18"/>
                <w:szCs w:val="18"/>
              </w:rPr>
              <w:t>Corporate Services (HR)</w:t>
            </w:r>
          </w:p>
        </w:tc>
        <w:tc>
          <w:tcPr>
            <w:tcW w:w="430" w:type="pct"/>
            <w:shd w:val="clear" w:color="auto" w:fill="auto"/>
          </w:tcPr>
          <w:p w:rsidR="00961F46" w:rsidRPr="00890A55" w:rsidRDefault="00961F46" w:rsidP="00961F46">
            <w:pPr>
              <w:rPr>
                <w:rFonts w:ascii="Arial" w:hAnsi="Arial" w:cs="Arial"/>
                <w:sz w:val="18"/>
                <w:szCs w:val="18"/>
                <w:lang w:eastAsia="en-ZA"/>
              </w:rPr>
            </w:pPr>
            <w:r>
              <w:rPr>
                <w:rFonts w:ascii="Arial" w:hAnsi="Arial" w:cs="Arial"/>
                <w:sz w:val="18"/>
                <w:szCs w:val="18"/>
                <w:lang w:eastAsia="en-ZA"/>
              </w:rPr>
              <w:t xml:space="preserve">Develop an </w:t>
            </w:r>
            <w:r w:rsidRPr="00890A55">
              <w:rPr>
                <w:rFonts w:ascii="Arial" w:hAnsi="Arial" w:cs="Arial"/>
                <w:sz w:val="18"/>
                <w:szCs w:val="18"/>
                <w:lang w:eastAsia="en-ZA"/>
              </w:rPr>
              <w:t>or</w:t>
            </w:r>
            <w:r>
              <w:rPr>
                <w:rFonts w:ascii="Arial" w:hAnsi="Arial" w:cs="Arial"/>
                <w:sz w:val="18"/>
                <w:szCs w:val="18"/>
                <w:lang w:eastAsia="en-ZA"/>
              </w:rPr>
              <w:t>ganizational structure by 30 December 2017</w:t>
            </w:r>
            <w:r w:rsidRPr="00890A55">
              <w:rPr>
                <w:rFonts w:ascii="Arial" w:hAnsi="Arial" w:cs="Arial"/>
                <w:sz w:val="18"/>
                <w:szCs w:val="18"/>
                <w:lang w:eastAsia="en-ZA"/>
              </w:rPr>
              <w:t>.</w:t>
            </w:r>
          </w:p>
        </w:tc>
        <w:tc>
          <w:tcPr>
            <w:tcW w:w="351" w:type="pct"/>
            <w:shd w:val="clear" w:color="auto" w:fill="FFFFFF" w:themeFill="background1"/>
          </w:tcPr>
          <w:p w:rsidR="00961F46" w:rsidRDefault="00961F46" w:rsidP="00961F46">
            <w:pPr>
              <w:rPr>
                <w:rFonts w:ascii="Arial" w:eastAsia="Calibri" w:hAnsi="Arial" w:cs="Arial"/>
                <w:sz w:val="18"/>
                <w:szCs w:val="18"/>
              </w:rPr>
            </w:pPr>
            <w:r>
              <w:rPr>
                <w:rFonts w:ascii="Arial" w:hAnsi="Arial" w:cs="Arial"/>
                <w:sz w:val="18"/>
                <w:szCs w:val="18"/>
                <w:lang w:eastAsia="en-ZA"/>
              </w:rPr>
              <w:t>200</w:t>
            </w:r>
            <w:r w:rsidR="009B28CA">
              <w:rPr>
                <w:rFonts w:ascii="Arial" w:hAnsi="Arial" w:cs="Arial"/>
                <w:sz w:val="18"/>
                <w:szCs w:val="18"/>
                <w:lang w:eastAsia="en-ZA"/>
              </w:rPr>
              <w:t>,</w:t>
            </w:r>
            <w:r>
              <w:rPr>
                <w:rFonts w:ascii="Arial" w:hAnsi="Arial" w:cs="Arial"/>
                <w:sz w:val="18"/>
                <w:szCs w:val="18"/>
                <w:lang w:eastAsia="en-ZA"/>
              </w:rPr>
              <w:t>000.00</w:t>
            </w:r>
          </w:p>
        </w:tc>
        <w:tc>
          <w:tcPr>
            <w:tcW w:w="378" w:type="pct"/>
            <w:shd w:val="clear" w:color="auto" w:fill="FFFFFF" w:themeFill="background1"/>
          </w:tcPr>
          <w:p w:rsidR="00370BF3" w:rsidRPr="00A1412F" w:rsidRDefault="00A1412F" w:rsidP="00961F46">
            <w:pPr>
              <w:rPr>
                <w:rFonts w:ascii="Arial" w:eastAsia="Calibri" w:hAnsi="Arial" w:cs="Arial"/>
                <w:sz w:val="18"/>
                <w:szCs w:val="18"/>
              </w:rPr>
            </w:pPr>
            <w:r w:rsidRPr="00A1412F">
              <w:rPr>
                <w:rFonts w:ascii="Arial" w:eastAsia="Calibri" w:hAnsi="Arial" w:cs="Arial"/>
                <w:sz w:val="18"/>
                <w:szCs w:val="18"/>
              </w:rPr>
              <w:t>200,000.00</w:t>
            </w:r>
          </w:p>
        </w:tc>
        <w:tc>
          <w:tcPr>
            <w:tcW w:w="381" w:type="pct"/>
            <w:shd w:val="clear" w:color="auto" w:fill="FFFFFF" w:themeFill="background1"/>
          </w:tcPr>
          <w:p w:rsidR="00961F46" w:rsidRDefault="00A1412F" w:rsidP="00961F46">
            <w:pPr>
              <w:rPr>
                <w:rFonts w:ascii="Arial" w:eastAsia="Calibri" w:hAnsi="Arial" w:cs="Arial"/>
                <w:sz w:val="18"/>
                <w:szCs w:val="18"/>
              </w:rPr>
            </w:pPr>
            <w:r>
              <w:rPr>
                <w:rFonts w:ascii="Arial" w:eastAsia="Calibri" w:hAnsi="Arial" w:cs="Arial"/>
                <w:sz w:val="18"/>
                <w:szCs w:val="18"/>
              </w:rPr>
              <w:t>100%</w:t>
            </w:r>
          </w:p>
        </w:tc>
        <w:tc>
          <w:tcPr>
            <w:tcW w:w="351" w:type="pct"/>
            <w:shd w:val="clear" w:color="auto" w:fill="auto"/>
          </w:tcPr>
          <w:p w:rsidR="00961F46" w:rsidRPr="00890A55" w:rsidRDefault="00961F46" w:rsidP="00961F46">
            <w:pPr>
              <w:jc w:val="center"/>
              <w:rPr>
                <w:rFonts w:ascii="Arial" w:hAnsi="Arial" w:cs="Arial"/>
                <w:sz w:val="18"/>
                <w:szCs w:val="18"/>
                <w:lang w:eastAsia="en-ZA"/>
              </w:rPr>
            </w:pPr>
            <w:r w:rsidRPr="00890A55">
              <w:rPr>
                <w:rFonts w:ascii="Arial" w:hAnsi="Arial" w:cs="Arial"/>
                <w:sz w:val="18"/>
                <w:szCs w:val="18"/>
                <w:lang w:eastAsia="en-ZA"/>
              </w:rPr>
              <w:t>1</w:t>
            </w:r>
          </w:p>
        </w:tc>
        <w:tc>
          <w:tcPr>
            <w:tcW w:w="353" w:type="pct"/>
            <w:shd w:val="clear" w:color="auto" w:fill="auto"/>
          </w:tcPr>
          <w:p w:rsidR="00961F46" w:rsidRPr="00890A55" w:rsidRDefault="00E25432" w:rsidP="00961F46">
            <w:pPr>
              <w:rPr>
                <w:rFonts w:ascii="Arial" w:hAnsi="Arial" w:cs="Arial"/>
                <w:sz w:val="18"/>
                <w:szCs w:val="18"/>
                <w:lang w:eastAsia="en-ZA"/>
              </w:rPr>
            </w:pPr>
            <w:r>
              <w:rPr>
                <w:rFonts w:ascii="Arial" w:hAnsi="Arial" w:cs="Arial"/>
                <w:sz w:val="18"/>
                <w:szCs w:val="18"/>
                <w:lang w:eastAsia="en-ZA"/>
              </w:rPr>
              <w:t>n/a</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961F46" w:rsidRPr="001A6CCC" w:rsidRDefault="00E25432" w:rsidP="00961F46">
            <w:pPr>
              <w:rPr>
                <w:rFonts w:ascii="Arial" w:hAnsi="Arial" w:cs="Arial"/>
                <w:sz w:val="18"/>
                <w:szCs w:val="18"/>
              </w:rPr>
            </w:pPr>
            <w:r>
              <w:rPr>
                <w:rFonts w:ascii="Arial" w:hAnsi="Arial" w:cs="Arial"/>
                <w:sz w:val="18"/>
                <w:szCs w:val="18"/>
              </w:rPr>
              <w:t xml:space="preserve">On Target </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961F46" w:rsidRPr="001A6CCC" w:rsidRDefault="00E25432" w:rsidP="00961F46">
            <w:pPr>
              <w:rPr>
                <w:rFonts w:ascii="Arial" w:hAnsi="Arial" w:cs="Arial"/>
                <w:sz w:val="18"/>
                <w:szCs w:val="18"/>
              </w:rPr>
            </w:pPr>
            <w:r>
              <w:rPr>
                <w:rFonts w:ascii="Arial" w:hAnsi="Arial" w:cs="Arial"/>
                <w:sz w:val="18"/>
                <w:szCs w:val="18"/>
              </w:rPr>
              <w:t xml:space="preserve">Organogram adopted by council in September 2017 </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961F46" w:rsidRPr="001A6CCC" w:rsidRDefault="00E25432" w:rsidP="00961F46">
            <w:pPr>
              <w:rPr>
                <w:rFonts w:ascii="Arial" w:hAnsi="Arial" w:cs="Arial"/>
                <w:sz w:val="18"/>
                <w:szCs w:val="18"/>
              </w:rPr>
            </w:pPr>
            <w:r>
              <w:rPr>
                <w:rFonts w:ascii="Arial" w:hAnsi="Arial" w:cs="Arial"/>
                <w:sz w:val="18"/>
                <w:szCs w:val="18"/>
              </w:rPr>
              <w:t>n/a</w:t>
            </w:r>
          </w:p>
        </w:tc>
      </w:tr>
      <w:tr w:rsidR="0075135A" w:rsidRPr="00825C9A" w:rsidTr="00D20EC7">
        <w:tc>
          <w:tcPr>
            <w:tcW w:w="432" w:type="pct"/>
            <w:shd w:val="clear" w:color="auto" w:fill="FFFFFF" w:themeFill="background1"/>
          </w:tcPr>
          <w:p w:rsidR="00961F46" w:rsidRDefault="00961F46" w:rsidP="00961F46">
            <w:r w:rsidRPr="009270B5">
              <w:rPr>
                <w:rFonts w:ascii="Arial" w:eastAsia="Calibri" w:hAnsi="Arial" w:cs="Arial"/>
                <w:sz w:val="18"/>
                <w:szCs w:val="18"/>
              </w:rPr>
              <w:t xml:space="preserve">Organisational Transformation &amp; Institutional Development </w:t>
            </w:r>
          </w:p>
        </w:tc>
        <w:tc>
          <w:tcPr>
            <w:tcW w:w="432" w:type="pct"/>
            <w:shd w:val="clear" w:color="auto" w:fill="auto"/>
          </w:tcPr>
          <w:p w:rsidR="00961F46" w:rsidRPr="00890A55" w:rsidRDefault="00961F46" w:rsidP="00961F46">
            <w:pPr>
              <w:rPr>
                <w:rFonts w:ascii="Arial" w:hAnsi="Arial" w:cs="Arial"/>
                <w:sz w:val="18"/>
                <w:szCs w:val="18"/>
                <w:lang w:eastAsia="en-ZA"/>
              </w:rPr>
            </w:pPr>
            <w:r w:rsidRPr="00890A55">
              <w:rPr>
                <w:rFonts w:ascii="Arial" w:hAnsi="Arial" w:cs="Arial"/>
                <w:sz w:val="18"/>
                <w:szCs w:val="18"/>
              </w:rPr>
              <w:t xml:space="preserve">To recruit staff with adequate qualifications, skills, training and experience.      </w:t>
            </w:r>
          </w:p>
        </w:tc>
        <w:tc>
          <w:tcPr>
            <w:tcW w:w="351" w:type="pct"/>
            <w:shd w:val="clear" w:color="auto" w:fill="auto"/>
          </w:tcPr>
          <w:p w:rsidR="00961F46" w:rsidRPr="00B90E32" w:rsidRDefault="00961F46" w:rsidP="00961F46">
            <w:pPr>
              <w:rPr>
                <w:rFonts w:ascii="Arial" w:hAnsi="Arial" w:cs="Arial"/>
                <w:bCs/>
                <w:sz w:val="18"/>
                <w:szCs w:val="20"/>
              </w:rPr>
            </w:pPr>
            <w:r w:rsidRPr="00890A55">
              <w:rPr>
                <w:rFonts w:ascii="Arial" w:hAnsi="Arial" w:cs="Arial"/>
                <w:bCs/>
                <w:sz w:val="18"/>
                <w:szCs w:val="20"/>
              </w:rPr>
              <w:t>Finalise the review of the Staff Esta</w:t>
            </w:r>
            <w:r>
              <w:rPr>
                <w:rFonts w:ascii="Arial" w:hAnsi="Arial" w:cs="Arial"/>
                <w:bCs/>
                <w:sz w:val="18"/>
                <w:szCs w:val="20"/>
              </w:rPr>
              <w:t>blishment as a matter of urgency.</w:t>
            </w:r>
          </w:p>
        </w:tc>
        <w:tc>
          <w:tcPr>
            <w:tcW w:w="378" w:type="pct"/>
            <w:shd w:val="clear" w:color="auto" w:fill="FFFFFF" w:themeFill="background1"/>
          </w:tcPr>
          <w:p w:rsidR="00961F46" w:rsidRDefault="00961F46" w:rsidP="00961F46">
            <w:pPr>
              <w:rPr>
                <w:rFonts w:ascii="Arial" w:eastAsia="Calibri" w:hAnsi="Arial" w:cs="Arial"/>
                <w:sz w:val="18"/>
                <w:szCs w:val="18"/>
              </w:rPr>
            </w:pPr>
            <w:r>
              <w:rPr>
                <w:rFonts w:ascii="Arial" w:eastAsia="Calibri" w:hAnsi="Arial" w:cs="Arial"/>
                <w:sz w:val="18"/>
                <w:szCs w:val="18"/>
              </w:rPr>
              <w:t>Corporate Services (HR)</w:t>
            </w:r>
          </w:p>
        </w:tc>
        <w:tc>
          <w:tcPr>
            <w:tcW w:w="430" w:type="pct"/>
            <w:shd w:val="clear" w:color="auto" w:fill="auto"/>
          </w:tcPr>
          <w:p w:rsidR="00961F46" w:rsidRPr="00E35A0A" w:rsidRDefault="00961F46" w:rsidP="00961F46">
            <w:pPr>
              <w:rPr>
                <w:rFonts w:ascii="Arial" w:hAnsi="Arial" w:cs="Arial"/>
                <w:sz w:val="18"/>
                <w:szCs w:val="18"/>
                <w:lang w:eastAsia="en-ZA"/>
              </w:rPr>
            </w:pPr>
            <w:r>
              <w:rPr>
                <w:rFonts w:ascii="Arial" w:hAnsi="Arial" w:cs="Arial"/>
                <w:sz w:val="18"/>
                <w:szCs w:val="18"/>
                <w:lang w:val="en-GB"/>
              </w:rPr>
              <w:t xml:space="preserve">100% Implementation of </w:t>
            </w:r>
            <w:r w:rsidRPr="00E35A0A">
              <w:rPr>
                <w:rFonts w:ascii="Arial" w:hAnsi="Arial" w:cs="Arial"/>
                <w:sz w:val="18"/>
                <w:szCs w:val="18"/>
                <w:lang w:val="en-GB"/>
              </w:rPr>
              <w:t xml:space="preserve">placement policy through placement of staff based on approved </w:t>
            </w:r>
            <w:r>
              <w:rPr>
                <w:rFonts w:ascii="Arial" w:hAnsi="Arial" w:cs="Arial"/>
                <w:sz w:val="18"/>
                <w:szCs w:val="18"/>
                <w:lang w:val="en-GB"/>
              </w:rPr>
              <w:t>Staff establishment by 31</w:t>
            </w:r>
            <w:r w:rsidRPr="00E35A0A">
              <w:rPr>
                <w:rFonts w:ascii="Arial" w:hAnsi="Arial" w:cs="Arial"/>
                <w:sz w:val="18"/>
                <w:szCs w:val="18"/>
                <w:lang w:val="en-GB"/>
              </w:rPr>
              <w:t xml:space="preserve"> March</w:t>
            </w:r>
            <w:r>
              <w:rPr>
                <w:rFonts w:ascii="Arial" w:hAnsi="Arial" w:cs="Arial"/>
                <w:sz w:val="18"/>
                <w:szCs w:val="18"/>
                <w:lang w:val="en-GB"/>
              </w:rPr>
              <w:t xml:space="preserve"> 2018</w:t>
            </w:r>
          </w:p>
        </w:tc>
        <w:tc>
          <w:tcPr>
            <w:tcW w:w="351" w:type="pct"/>
            <w:shd w:val="clear" w:color="auto" w:fill="FFFFFF" w:themeFill="background1"/>
          </w:tcPr>
          <w:p w:rsidR="00961F46" w:rsidRDefault="00961F46" w:rsidP="00961F46">
            <w:pPr>
              <w:rPr>
                <w:rFonts w:ascii="Arial" w:eastAsia="Calibri" w:hAnsi="Arial" w:cs="Arial"/>
                <w:sz w:val="18"/>
                <w:szCs w:val="18"/>
              </w:rPr>
            </w:pPr>
            <w:r>
              <w:rPr>
                <w:rFonts w:ascii="Arial" w:eastAsia="Calibri" w:hAnsi="Arial" w:cs="Arial"/>
                <w:sz w:val="18"/>
                <w:szCs w:val="18"/>
              </w:rPr>
              <w:t>n/a</w:t>
            </w:r>
          </w:p>
        </w:tc>
        <w:tc>
          <w:tcPr>
            <w:tcW w:w="378" w:type="pct"/>
            <w:shd w:val="clear" w:color="auto" w:fill="FFFFFF" w:themeFill="background1"/>
          </w:tcPr>
          <w:p w:rsidR="00961F46" w:rsidRDefault="00DB3AAA" w:rsidP="00961F46">
            <w:pPr>
              <w:rPr>
                <w:rFonts w:ascii="Arial" w:eastAsia="Calibri" w:hAnsi="Arial" w:cs="Arial"/>
                <w:sz w:val="18"/>
                <w:szCs w:val="18"/>
              </w:rPr>
            </w:pPr>
            <w:r>
              <w:rPr>
                <w:rFonts w:ascii="Arial" w:eastAsia="Calibri" w:hAnsi="Arial" w:cs="Arial"/>
                <w:sz w:val="18"/>
                <w:szCs w:val="18"/>
              </w:rPr>
              <w:t>n/a</w:t>
            </w:r>
          </w:p>
        </w:tc>
        <w:tc>
          <w:tcPr>
            <w:tcW w:w="381" w:type="pct"/>
            <w:shd w:val="clear" w:color="auto" w:fill="FFFFFF" w:themeFill="background1"/>
          </w:tcPr>
          <w:p w:rsidR="00961F46" w:rsidRDefault="00DB3AAA" w:rsidP="00961F46">
            <w:pPr>
              <w:rPr>
                <w:rFonts w:ascii="Arial" w:eastAsia="Calibri" w:hAnsi="Arial" w:cs="Arial"/>
                <w:sz w:val="18"/>
                <w:szCs w:val="18"/>
              </w:rPr>
            </w:pPr>
            <w:r>
              <w:rPr>
                <w:rFonts w:ascii="Arial" w:eastAsia="Calibri" w:hAnsi="Arial" w:cs="Arial"/>
                <w:sz w:val="18"/>
                <w:szCs w:val="18"/>
              </w:rPr>
              <w:t>n/a</w:t>
            </w:r>
          </w:p>
        </w:tc>
        <w:tc>
          <w:tcPr>
            <w:tcW w:w="351" w:type="pct"/>
            <w:shd w:val="clear" w:color="auto" w:fill="auto"/>
          </w:tcPr>
          <w:p w:rsidR="00961F46" w:rsidRPr="00E35A0A" w:rsidRDefault="00961F46" w:rsidP="00961F46">
            <w:pPr>
              <w:rPr>
                <w:rFonts w:ascii="Arial" w:hAnsi="Arial" w:cs="Arial"/>
                <w:sz w:val="18"/>
                <w:szCs w:val="18"/>
                <w:lang w:eastAsia="en-ZA"/>
              </w:rPr>
            </w:pPr>
            <w:r w:rsidRPr="00E35A0A">
              <w:rPr>
                <w:rFonts w:ascii="Arial" w:hAnsi="Arial" w:cs="Arial"/>
                <w:sz w:val="18"/>
                <w:szCs w:val="18"/>
                <w:lang w:val="en-GB"/>
              </w:rPr>
              <w:t xml:space="preserve">100% </w:t>
            </w:r>
          </w:p>
        </w:tc>
        <w:tc>
          <w:tcPr>
            <w:tcW w:w="353" w:type="pct"/>
            <w:shd w:val="clear" w:color="auto" w:fill="auto"/>
          </w:tcPr>
          <w:p w:rsidR="00961F46" w:rsidRPr="00E35A0A" w:rsidRDefault="004470B2" w:rsidP="00961F46">
            <w:pPr>
              <w:rPr>
                <w:rFonts w:ascii="Arial" w:hAnsi="Arial" w:cs="Arial"/>
                <w:sz w:val="18"/>
                <w:szCs w:val="18"/>
                <w:lang w:val="en-GB"/>
              </w:rPr>
            </w:pPr>
            <w:r w:rsidRPr="00E35A0A">
              <w:rPr>
                <w:rFonts w:ascii="Arial" w:hAnsi="Arial" w:cs="Arial"/>
                <w:sz w:val="18"/>
                <w:szCs w:val="18"/>
                <w:lang w:val="en-GB"/>
              </w:rPr>
              <w:t>Finalize job descriptions for each proposed post in staff establishment, and commence with placement of staff.</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961F46" w:rsidRPr="001A6CCC" w:rsidRDefault="00E25432" w:rsidP="00961F46">
            <w:pPr>
              <w:rPr>
                <w:rFonts w:ascii="Arial" w:hAnsi="Arial" w:cs="Arial"/>
                <w:sz w:val="18"/>
                <w:szCs w:val="18"/>
              </w:rPr>
            </w:pPr>
            <w:r>
              <w:rPr>
                <w:rFonts w:ascii="Arial" w:hAnsi="Arial" w:cs="Arial"/>
                <w:sz w:val="18"/>
                <w:szCs w:val="18"/>
              </w:rPr>
              <w:t xml:space="preserve">Not On Target </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961F46" w:rsidRPr="001A6CCC" w:rsidRDefault="00E25432" w:rsidP="00961F46">
            <w:pPr>
              <w:rPr>
                <w:rFonts w:ascii="Arial" w:hAnsi="Arial" w:cs="Arial"/>
                <w:sz w:val="18"/>
                <w:szCs w:val="18"/>
              </w:rPr>
            </w:pPr>
            <w:r>
              <w:rPr>
                <w:rFonts w:ascii="Arial" w:hAnsi="Arial" w:cs="Arial"/>
                <w:sz w:val="18"/>
                <w:szCs w:val="18"/>
              </w:rPr>
              <w:t>Implementation task team has been established. Workshop on job evaluation process commenced.</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961F46" w:rsidRPr="001A6CCC" w:rsidRDefault="00DB3AAA" w:rsidP="00DB3AAA">
            <w:pPr>
              <w:rPr>
                <w:rFonts w:ascii="Arial" w:hAnsi="Arial" w:cs="Arial"/>
                <w:sz w:val="18"/>
                <w:szCs w:val="18"/>
              </w:rPr>
            </w:pPr>
            <w:r>
              <w:rPr>
                <w:rFonts w:ascii="Arial" w:hAnsi="Arial" w:cs="Arial"/>
                <w:sz w:val="18"/>
                <w:szCs w:val="18"/>
              </w:rPr>
              <w:t>Action plan has been adopted by management to deal with all human resource matters including job description and placement.</w:t>
            </w:r>
          </w:p>
        </w:tc>
      </w:tr>
      <w:tr w:rsidR="0075135A" w:rsidRPr="00825C9A" w:rsidTr="00D20EC7">
        <w:tc>
          <w:tcPr>
            <w:tcW w:w="432" w:type="pct"/>
            <w:shd w:val="clear" w:color="auto" w:fill="FFFFFF" w:themeFill="background1"/>
          </w:tcPr>
          <w:p w:rsidR="00961F46" w:rsidRDefault="00961F46" w:rsidP="00961F46">
            <w:r w:rsidRPr="009270B5">
              <w:rPr>
                <w:rFonts w:ascii="Arial" w:eastAsia="Calibri" w:hAnsi="Arial" w:cs="Arial"/>
                <w:sz w:val="18"/>
                <w:szCs w:val="18"/>
              </w:rPr>
              <w:t xml:space="preserve">Organisational Transformation &amp; Institutional Development </w:t>
            </w:r>
          </w:p>
        </w:tc>
        <w:tc>
          <w:tcPr>
            <w:tcW w:w="432" w:type="pct"/>
            <w:shd w:val="clear" w:color="auto" w:fill="FFFFFF"/>
          </w:tcPr>
          <w:p w:rsidR="00961F46" w:rsidRPr="000E15B3" w:rsidRDefault="00961F46" w:rsidP="00961F46">
            <w:pPr>
              <w:spacing w:after="160" w:line="259" w:lineRule="auto"/>
              <w:rPr>
                <w:rFonts w:ascii="Arial" w:hAnsi="Arial"/>
                <w:sz w:val="18"/>
                <w:szCs w:val="18"/>
                <w:lang w:val="en-GB"/>
              </w:rPr>
            </w:pPr>
            <w:r w:rsidRPr="00EB2347">
              <w:rPr>
                <w:rFonts w:ascii="Arial" w:hAnsi="Arial"/>
                <w:sz w:val="18"/>
                <w:szCs w:val="18"/>
                <w:lang w:val="en-GB"/>
              </w:rPr>
              <w:t xml:space="preserve">To provide sufficient operational requirements, furnish and equip the relevant offices and venues, in </w:t>
            </w:r>
            <w:r w:rsidRPr="00EB2347">
              <w:rPr>
                <w:rFonts w:ascii="Arial" w:hAnsi="Arial"/>
                <w:sz w:val="18"/>
                <w:szCs w:val="18"/>
                <w:lang w:val="en-GB"/>
              </w:rPr>
              <w:lastRenderedPageBreak/>
              <w:t>order to improve efficiency of all departments, their staff and the Municipality’s levels of service delivery, as well as be legally compliant</w:t>
            </w:r>
            <w:r>
              <w:rPr>
                <w:rFonts w:ascii="Arial" w:hAnsi="Arial"/>
                <w:sz w:val="18"/>
                <w:szCs w:val="18"/>
                <w:lang w:val="en-GB"/>
              </w:rPr>
              <w:t>.</w:t>
            </w:r>
          </w:p>
        </w:tc>
        <w:tc>
          <w:tcPr>
            <w:tcW w:w="351" w:type="pct"/>
            <w:shd w:val="clear" w:color="auto" w:fill="FFFFFF"/>
          </w:tcPr>
          <w:p w:rsidR="00961F46" w:rsidRPr="00B90E32" w:rsidRDefault="00961F46" w:rsidP="00961F46">
            <w:pPr>
              <w:spacing w:after="160" w:line="259" w:lineRule="auto"/>
              <w:rPr>
                <w:rFonts w:ascii="Arial" w:hAnsi="Arial" w:cs="Arial"/>
                <w:bCs/>
                <w:sz w:val="18"/>
                <w:szCs w:val="20"/>
                <w:lang w:val="en-GB"/>
              </w:rPr>
            </w:pPr>
            <w:r w:rsidRPr="001B1504">
              <w:rPr>
                <w:rFonts w:ascii="Arial" w:hAnsi="Arial" w:cs="Arial"/>
                <w:bCs/>
                <w:sz w:val="18"/>
                <w:szCs w:val="20"/>
                <w:lang w:val="en-GB"/>
              </w:rPr>
              <w:lastRenderedPageBreak/>
              <w:t xml:space="preserve">Implement Plan &amp; Policies and upgrade systems accordingly; provide </w:t>
            </w:r>
            <w:r w:rsidRPr="001B1504">
              <w:rPr>
                <w:rFonts w:ascii="Arial" w:hAnsi="Arial" w:cs="Arial"/>
                <w:bCs/>
                <w:sz w:val="18"/>
                <w:szCs w:val="20"/>
                <w:lang w:val="en-GB"/>
              </w:rPr>
              <w:lastRenderedPageBreak/>
              <w:t xml:space="preserve">suitable training to enable staff to utilize these </w:t>
            </w:r>
            <w:r>
              <w:rPr>
                <w:rFonts w:ascii="Arial" w:hAnsi="Arial" w:cs="Arial"/>
                <w:bCs/>
                <w:sz w:val="18"/>
                <w:szCs w:val="20"/>
                <w:lang w:val="en-GB"/>
              </w:rPr>
              <w:t>systems optimally and correctly.</w:t>
            </w:r>
          </w:p>
        </w:tc>
        <w:tc>
          <w:tcPr>
            <w:tcW w:w="378" w:type="pct"/>
            <w:shd w:val="clear" w:color="auto" w:fill="FFFFFF" w:themeFill="background1"/>
          </w:tcPr>
          <w:p w:rsidR="00961F46" w:rsidRDefault="00961F46" w:rsidP="00961F46">
            <w:pPr>
              <w:rPr>
                <w:rFonts w:ascii="Arial" w:eastAsia="Calibri" w:hAnsi="Arial" w:cs="Arial"/>
                <w:sz w:val="18"/>
                <w:szCs w:val="18"/>
              </w:rPr>
            </w:pPr>
            <w:r>
              <w:rPr>
                <w:rFonts w:ascii="Arial" w:eastAsia="Calibri" w:hAnsi="Arial" w:cs="Arial"/>
                <w:sz w:val="18"/>
                <w:szCs w:val="18"/>
              </w:rPr>
              <w:lastRenderedPageBreak/>
              <w:t>Corporate Services (HR)</w:t>
            </w:r>
          </w:p>
        </w:tc>
        <w:tc>
          <w:tcPr>
            <w:tcW w:w="430" w:type="pct"/>
            <w:shd w:val="clear" w:color="auto" w:fill="FFFFFF" w:themeFill="background1"/>
          </w:tcPr>
          <w:p w:rsidR="00961F46" w:rsidRPr="006F53E4" w:rsidRDefault="00961F46" w:rsidP="00961F46">
            <w:pPr>
              <w:rPr>
                <w:rFonts w:ascii="Arial" w:hAnsi="Arial" w:cs="Arial"/>
                <w:sz w:val="18"/>
                <w:szCs w:val="18"/>
                <w:lang w:eastAsia="en-ZA"/>
              </w:rPr>
            </w:pPr>
            <w:r>
              <w:rPr>
                <w:rFonts w:ascii="Arial" w:hAnsi="Arial" w:cs="Arial"/>
                <w:sz w:val="18"/>
                <w:szCs w:val="18"/>
                <w:lang w:eastAsia="en-ZA"/>
              </w:rPr>
              <w:t>Number of Delegation registers developed by 31 December 2017.</w:t>
            </w:r>
          </w:p>
          <w:p w:rsidR="00961F46" w:rsidRDefault="00961F46" w:rsidP="00961F46">
            <w:pPr>
              <w:rPr>
                <w:rFonts w:ascii="Arial" w:eastAsia="Calibri" w:hAnsi="Arial" w:cs="Arial"/>
                <w:sz w:val="18"/>
                <w:szCs w:val="18"/>
              </w:rPr>
            </w:pPr>
          </w:p>
        </w:tc>
        <w:tc>
          <w:tcPr>
            <w:tcW w:w="351" w:type="pct"/>
            <w:shd w:val="clear" w:color="auto" w:fill="FFFFFF" w:themeFill="background1"/>
          </w:tcPr>
          <w:p w:rsidR="00961F46" w:rsidRDefault="00961F46" w:rsidP="00961F46">
            <w:pPr>
              <w:rPr>
                <w:rFonts w:ascii="Arial" w:eastAsia="Calibri" w:hAnsi="Arial" w:cs="Arial"/>
                <w:sz w:val="18"/>
                <w:szCs w:val="18"/>
              </w:rPr>
            </w:pPr>
            <w:r>
              <w:rPr>
                <w:rFonts w:ascii="Arial" w:eastAsia="Calibri" w:hAnsi="Arial" w:cs="Arial"/>
                <w:sz w:val="18"/>
                <w:szCs w:val="18"/>
              </w:rPr>
              <w:lastRenderedPageBreak/>
              <w:t>n/a</w:t>
            </w:r>
          </w:p>
        </w:tc>
        <w:tc>
          <w:tcPr>
            <w:tcW w:w="378" w:type="pct"/>
            <w:shd w:val="clear" w:color="auto" w:fill="FFFFFF" w:themeFill="background1"/>
          </w:tcPr>
          <w:p w:rsidR="00961F46" w:rsidRDefault="00DB3AAA" w:rsidP="00961F46">
            <w:pPr>
              <w:rPr>
                <w:rFonts w:ascii="Arial" w:eastAsia="Calibri" w:hAnsi="Arial" w:cs="Arial"/>
                <w:sz w:val="18"/>
                <w:szCs w:val="18"/>
              </w:rPr>
            </w:pPr>
            <w:r>
              <w:rPr>
                <w:rFonts w:ascii="Arial" w:eastAsia="Calibri" w:hAnsi="Arial" w:cs="Arial"/>
                <w:sz w:val="18"/>
                <w:szCs w:val="18"/>
              </w:rPr>
              <w:t>n/a</w:t>
            </w:r>
          </w:p>
        </w:tc>
        <w:tc>
          <w:tcPr>
            <w:tcW w:w="381" w:type="pct"/>
            <w:shd w:val="clear" w:color="auto" w:fill="FFFFFF" w:themeFill="background1"/>
          </w:tcPr>
          <w:p w:rsidR="00961F46" w:rsidRDefault="00DB3AAA" w:rsidP="00961F46">
            <w:pPr>
              <w:rPr>
                <w:rFonts w:ascii="Arial" w:eastAsia="Calibri" w:hAnsi="Arial" w:cs="Arial"/>
                <w:sz w:val="18"/>
                <w:szCs w:val="18"/>
              </w:rPr>
            </w:pPr>
            <w:r>
              <w:rPr>
                <w:rFonts w:ascii="Arial" w:eastAsia="Calibri" w:hAnsi="Arial" w:cs="Arial"/>
                <w:sz w:val="18"/>
                <w:szCs w:val="18"/>
              </w:rPr>
              <w:t>n/a</w:t>
            </w:r>
          </w:p>
        </w:tc>
        <w:tc>
          <w:tcPr>
            <w:tcW w:w="351" w:type="pct"/>
            <w:shd w:val="clear" w:color="auto" w:fill="FFFFFF"/>
          </w:tcPr>
          <w:p w:rsidR="00961F46" w:rsidRPr="00825C9A" w:rsidRDefault="00961F46" w:rsidP="00961F46">
            <w:pPr>
              <w:jc w:val="center"/>
              <w:rPr>
                <w:rFonts w:ascii="Arial" w:hAnsi="Arial" w:cs="Arial"/>
                <w:sz w:val="18"/>
                <w:szCs w:val="18"/>
                <w:lang w:eastAsia="en-ZA"/>
              </w:rPr>
            </w:pPr>
            <w:r>
              <w:rPr>
                <w:rFonts w:ascii="Arial" w:hAnsi="Arial" w:cs="Arial"/>
                <w:sz w:val="18"/>
                <w:szCs w:val="18"/>
                <w:lang w:eastAsia="en-ZA"/>
              </w:rPr>
              <w:t>1</w:t>
            </w:r>
          </w:p>
        </w:tc>
        <w:tc>
          <w:tcPr>
            <w:tcW w:w="353" w:type="pct"/>
            <w:shd w:val="clear" w:color="auto" w:fill="FFFFFF"/>
          </w:tcPr>
          <w:p w:rsidR="0033341D" w:rsidRPr="00825C9A" w:rsidRDefault="0033341D" w:rsidP="0033341D">
            <w:pPr>
              <w:rPr>
                <w:rFonts w:ascii="Arial" w:hAnsi="Arial" w:cs="Arial"/>
                <w:sz w:val="18"/>
                <w:szCs w:val="18"/>
                <w:lang w:eastAsia="en-ZA"/>
              </w:rPr>
            </w:pPr>
            <w:r>
              <w:rPr>
                <w:rFonts w:ascii="Arial" w:hAnsi="Arial" w:cs="Arial"/>
                <w:sz w:val="18"/>
                <w:szCs w:val="18"/>
                <w:lang w:eastAsia="en-ZA"/>
              </w:rPr>
              <w:t>Works</w:t>
            </w:r>
            <w:r w:rsidR="00E77286">
              <w:rPr>
                <w:rFonts w:ascii="Arial" w:hAnsi="Arial" w:cs="Arial"/>
                <w:sz w:val="18"/>
                <w:szCs w:val="18"/>
                <w:lang w:eastAsia="en-ZA"/>
              </w:rPr>
              <w:t xml:space="preserve">hop plan with all stakeholders. And </w:t>
            </w:r>
            <w:r>
              <w:rPr>
                <w:rFonts w:ascii="Arial" w:hAnsi="Arial" w:cs="Arial"/>
                <w:sz w:val="18"/>
                <w:szCs w:val="18"/>
                <w:lang w:eastAsia="en-ZA"/>
              </w:rPr>
              <w:t xml:space="preserve">Adoption and </w:t>
            </w:r>
            <w:r>
              <w:rPr>
                <w:rFonts w:ascii="Arial" w:hAnsi="Arial" w:cs="Arial"/>
                <w:sz w:val="18"/>
                <w:szCs w:val="18"/>
                <w:lang w:eastAsia="en-ZA"/>
              </w:rPr>
              <w:lastRenderedPageBreak/>
              <w:t>approval by Council</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961F46" w:rsidRPr="001A6CCC" w:rsidRDefault="00DB3AAA" w:rsidP="00961F46">
            <w:pPr>
              <w:rPr>
                <w:rFonts w:ascii="Arial" w:hAnsi="Arial" w:cs="Arial"/>
                <w:sz w:val="18"/>
                <w:szCs w:val="18"/>
              </w:rPr>
            </w:pPr>
            <w:r>
              <w:rPr>
                <w:rFonts w:ascii="Arial" w:hAnsi="Arial" w:cs="Arial"/>
                <w:sz w:val="18"/>
                <w:szCs w:val="18"/>
              </w:rPr>
              <w:lastRenderedPageBreak/>
              <w:t xml:space="preserve">On Target </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961F46" w:rsidRPr="001A6CCC" w:rsidRDefault="00DB3AAA" w:rsidP="00961F46">
            <w:pPr>
              <w:rPr>
                <w:rFonts w:ascii="Arial" w:hAnsi="Arial" w:cs="Arial"/>
                <w:sz w:val="18"/>
                <w:szCs w:val="18"/>
              </w:rPr>
            </w:pPr>
            <w:r>
              <w:rPr>
                <w:rFonts w:ascii="Arial" w:hAnsi="Arial" w:cs="Arial"/>
                <w:sz w:val="18"/>
                <w:szCs w:val="18"/>
              </w:rPr>
              <w:t>Delegation register adopted by council.</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961F46" w:rsidRPr="001A6CCC" w:rsidRDefault="00DB3AAA" w:rsidP="00961F46">
            <w:pPr>
              <w:rPr>
                <w:rFonts w:ascii="Arial" w:hAnsi="Arial" w:cs="Arial"/>
                <w:sz w:val="18"/>
                <w:szCs w:val="18"/>
              </w:rPr>
            </w:pPr>
            <w:r>
              <w:rPr>
                <w:rFonts w:ascii="Arial" w:hAnsi="Arial" w:cs="Arial"/>
                <w:sz w:val="18"/>
                <w:szCs w:val="18"/>
              </w:rPr>
              <w:t>Develop sub-delegation register.</w:t>
            </w:r>
          </w:p>
        </w:tc>
      </w:tr>
      <w:tr w:rsidR="0075135A" w:rsidRPr="00825C9A" w:rsidTr="00D20EC7">
        <w:tc>
          <w:tcPr>
            <w:tcW w:w="432" w:type="pct"/>
            <w:shd w:val="clear" w:color="auto" w:fill="FFFFFF" w:themeFill="background1"/>
          </w:tcPr>
          <w:p w:rsidR="00961F46" w:rsidRPr="00A1412F" w:rsidRDefault="00961F46" w:rsidP="00961F46">
            <w:r w:rsidRPr="00A1412F">
              <w:rPr>
                <w:rFonts w:ascii="Arial" w:eastAsia="Calibri" w:hAnsi="Arial" w:cs="Arial"/>
                <w:sz w:val="18"/>
                <w:szCs w:val="18"/>
              </w:rPr>
              <w:t xml:space="preserve">Organisational Transformation &amp; Institutional Development </w:t>
            </w:r>
          </w:p>
        </w:tc>
        <w:tc>
          <w:tcPr>
            <w:tcW w:w="432" w:type="pct"/>
            <w:shd w:val="clear" w:color="auto" w:fill="auto"/>
          </w:tcPr>
          <w:p w:rsidR="00961F46" w:rsidRPr="00A1412F" w:rsidRDefault="00961F46" w:rsidP="00961F46">
            <w:pPr>
              <w:rPr>
                <w:rFonts w:ascii="Arial" w:hAnsi="Arial" w:cs="Arial"/>
                <w:sz w:val="18"/>
                <w:szCs w:val="18"/>
                <w:lang w:val="en-GB"/>
              </w:rPr>
            </w:pPr>
            <w:r w:rsidRPr="00A1412F">
              <w:rPr>
                <w:rFonts w:ascii="Arial" w:hAnsi="Arial" w:cs="Arial"/>
                <w:sz w:val="18"/>
                <w:szCs w:val="18"/>
                <w:lang w:val="en-GB"/>
              </w:rPr>
              <w:t>To provide sufficient operational requirements, furnish and equip the relevant offices and venues, in order to improve efficiency of all departments, their staff and the Municipality’s levels of service delivery, as well as legally compliant</w:t>
            </w:r>
          </w:p>
        </w:tc>
        <w:tc>
          <w:tcPr>
            <w:tcW w:w="351" w:type="pct"/>
            <w:shd w:val="clear" w:color="auto" w:fill="auto"/>
          </w:tcPr>
          <w:p w:rsidR="00961F46" w:rsidRPr="00A1412F" w:rsidRDefault="00961F46" w:rsidP="00961F46">
            <w:pPr>
              <w:rPr>
                <w:rFonts w:ascii="Arial" w:hAnsi="Arial" w:cs="Arial"/>
                <w:sz w:val="18"/>
                <w:szCs w:val="18"/>
                <w:lang w:val="en-GB"/>
              </w:rPr>
            </w:pPr>
            <w:r w:rsidRPr="00A1412F">
              <w:rPr>
                <w:rFonts w:ascii="Arial" w:hAnsi="Arial" w:cs="Arial"/>
                <w:sz w:val="18"/>
                <w:szCs w:val="18"/>
                <w:lang w:val="en-GB"/>
              </w:rPr>
              <w:t>Implement Plan &amp; Policies and upgrade systems accordingly; provide suitable training to enable staff to utilize these systems optimally and correctly.</w:t>
            </w:r>
          </w:p>
        </w:tc>
        <w:tc>
          <w:tcPr>
            <w:tcW w:w="378" w:type="pct"/>
            <w:shd w:val="clear" w:color="auto" w:fill="FFFFFF" w:themeFill="background1"/>
          </w:tcPr>
          <w:p w:rsidR="00961F46" w:rsidRPr="00A1412F" w:rsidRDefault="00961F46" w:rsidP="00961F46">
            <w:pPr>
              <w:rPr>
                <w:rFonts w:ascii="Arial" w:eastAsia="Calibri" w:hAnsi="Arial" w:cs="Arial"/>
                <w:sz w:val="18"/>
                <w:szCs w:val="18"/>
              </w:rPr>
            </w:pPr>
            <w:r w:rsidRPr="00A1412F">
              <w:rPr>
                <w:rFonts w:ascii="Arial" w:eastAsia="Calibri" w:hAnsi="Arial" w:cs="Arial"/>
                <w:sz w:val="18"/>
                <w:szCs w:val="18"/>
              </w:rPr>
              <w:t>Corporate Services (HR)</w:t>
            </w:r>
          </w:p>
        </w:tc>
        <w:tc>
          <w:tcPr>
            <w:tcW w:w="430" w:type="pct"/>
            <w:shd w:val="clear" w:color="auto" w:fill="FFFFFF" w:themeFill="background1"/>
          </w:tcPr>
          <w:p w:rsidR="00961F46" w:rsidRPr="00A1412F" w:rsidRDefault="00961F46" w:rsidP="00961F46">
            <w:pPr>
              <w:rPr>
                <w:rFonts w:ascii="Arial" w:eastAsia="Calibri" w:hAnsi="Arial" w:cs="Arial"/>
                <w:sz w:val="18"/>
                <w:szCs w:val="18"/>
              </w:rPr>
            </w:pPr>
            <w:r w:rsidRPr="00A1412F">
              <w:rPr>
                <w:rFonts w:ascii="Arial" w:hAnsi="Arial" w:cs="Arial"/>
                <w:sz w:val="18"/>
                <w:szCs w:val="18"/>
                <w:lang w:val="en-GB"/>
              </w:rPr>
              <w:t>Number of employment equity plans developed by 31 December 2017.</w:t>
            </w:r>
          </w:p>
        </w:tc>
        <w:tc>
          <w:tcPr>
            <w:tcW w:w="351" w:type="pct"/>
            <w:shd w:val="clear" w:color="auto" w:fill="FFFFFF" w:themeFill="background1"/>
          </w:tcPr>
          <w:p w:rsidR="00961F46" w:rsidRPr="00A1412F" w:rsidRDefault="00961F46" w:rsidP="00961F46">
            <w:pPr>
              <w:rPr>
                <w:rFonts w:ascii="Arial" w:eastAsia="Calibri" w:hAnsi="Arial" w:cs="Arial"/>
                <w:sz w:val="18"/>
                <w:szCs w:val="18"/>
              </w:rPr>
            </w:pPr>
            <w:r w:rsidRPr="00A1412F">
              <w:rPr>
                <w:rFonts w:ascii="Arial" w:eastAsia="Calibri" w:hAnsi="Arial" w:cs="Arial"/>
                <w:sz w:val="18"/>
                <w:szCs w:val="18"/>
              </w:rPr>
              <w:t>n/a</w:t>
            </w:r>
          </w:p>
        </w:tc>
        <w:tc>
          <w:tcPr>
            <w:tcW w:w="378" w:type="pct"/>
            <w:shd w:val="clear" w:color="auto" w:fill="FFFFFF" w:themeFill="background1"/>
          </w:tcPr>
          <w:p w:rsidR="00961F46" w:rsidRPr="00A1412F" w:rsidRDefault="00DB3AAA" w:rsidP="00961F46">
            <w:pPr>
              <w:rPr>
                <w:rFonts w:ascii="Arial" w:eastAsia="Calibri" w:hAnsi="Arial" w:cs="Arial"/>
                <w:sz w:val="18"/>
                <w:szCs w:val="18"/>
              </w:rPr>
            </w:pPr>
            <w:r w:rsidRPr="00A1412F">
              <w:rPr>
                <w:rFonts w:ascii="Arial" w:eastAsia="Calibri" w:hAnsi="Arial" w:cs="Arial"/>
                <w:sz w:val="18"/>
                <w:szCs w:val="18"/>
              </w:rPr>
              <w:t>n/a</w:t>
            </w:r>
          </w:p>
        </w:tc>
        <w:tc>
          <w:tcPr>
            <w:tcW w:w="381" w:type="pct"/>
            <w:shd w:val="clear" w:color="auto" w:fill="FFFFFF" w:themeFill="background1"/>
          </w:tcPr>
          <w:p w:rsidR="00961F46" w:rsidRPr="00A1412F" w:rsidRDefault="00DB3AAA" w:rsidP="00961F46">
            <w:pPr>
              <w:rPr>
                <w:rFonts w:ascii="Arial" w:eastAsia="Calibri" w:hAnsi="Arial" w:cs="Arial"/>
                <w:sz w:val="18"/>
                <w:szCs w:val="18"/>
              </w:rPr>
            </w:pPr>
            <w:r w:rsidRPr="00A1412F">
              <w:rPr>
                <w:rFonts w:ascii="Arial" w:eastAsia="Calibri" w:hAnsi="Arial" w:cs="Arial"/>
                <w:sz w:val="18"/>
                <w:szCs w:val="18"/>
              </w:rPr>
              <w:t>n/a</w:t>
            </w:r>
          </w:p>
        </w:tc>
        <w:tc>
          <w:tcPr>
            <w:tcW w:w="351" w:type="pct"/>
            <w:shd w:val="clear" w:color="auto" w:fill="FFFFFF"/>
          </w:tcPr>
          <w:p w:rsidR="00961F46" w:rsidRPr="00A1412F" w:rsidRDefault="00961F46" w:rsidP="00961F46">
            <w:pPr>
              <w:jc w:val="center"/>
              <w:rPr>
                <w:rFonts w:ascii="Arial" w:hAnsi="Arial" w:cs="Arial"/>
                <w:sz w:val="18"/>
                <w:szCs w:val="18"/>
                <w:lang w:eastAsia="en-ZA"/>
              </w:rPr>
            </w:pPr>
            <w:r w:rsidRPr="00A1412F">
              <w:rPr>
                <w:rFonts w:ascii="Arial" w:hAnsi="Arial" w:cs="Arial"/>
                <w:sz w:val="18"/>
                <w:szCs w:val="18"/>
                <w:lang w:eastAsia="en-ZA"/>
              </w:rPr>
              <w:t>1</w:t>
            </w:r>
          </w:p>
        </w:tc>
        <w:tc>
          <w:tcPr>
            <w:tcW w:w="353" w:type="pct"/>
            <w:shd w:val="clear" w:color="auto" w:fill="auto"/>
          </w:tcPr>
          <w:p w:rsidR="0033341D" w:rsidRPr="00A1412F" w:rsidRDefault="0033341D" w:rsidP="0033341D">
            <w:pPr>
              <w:rPr>
                <w:rFonts w:ascii="Arial" w:hAnsi="Arial" w:cs="Arial"/>
                <w:sz w:val="18"/>
                <w:szCs w:val="18"/>
                <w:lang w:val="en-GB"/>
              </w:rPr>
            </w:pPr>
            <w:r w:rsidRPr="00A1412F">
              <w:rPr>
                <w:rFonts w:ascii="Arial" w:hAnsi="Arial" w:cs="Arial"/>
                <w:sz w:val="18"/>
                <w:szCs w:val="18"/>
                <w:lang w:val="en-GB"/>
              </w:rPr>
              <w:t xml:space="preserve">Workshop </w:t>
            </w:r>
            <w:r w:rsidR="00DB3AAA" w:rsidRPr="00A1412F">
              <w:rPr>
                <w:rFonts w:ascii="Arial" w:hAnsi="Arial" w:cs="Arial"/>
                <w:sz w:val="18"/>
                <w:szCs w:val="18"/>
                <w:lang w:val="en-GB"/>
              </w:rPr>
              <w:t xml:space="preserve">with Council and stakeholders. </w:t>
            </w:r>
            <w:r w:rsidRPr="00A1412F">
              <w:rPr>
                <w:rFonts w:ascii="Arial" w:hAnsi="Arial" w:cs="Arial"/>
                <w:sz w:val="18"/>
                <w:szCs w:val="18"/>
                <w:lang w:val="en-GB"/>
              </w:rPr>
              <w:t>Table before Council for adoption.</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961F46" w:rsidRPr="00A1412F" w:rsidRDefault="00A1412F" w:rsidP="00961F46">
            <w:pPr>
              <w:rPr>
                <w:rFonts w:ascii="Arial" w:hAnsi="Arial" w:cs="Arial"/>
                <w:sz w:val="18"/>
                <w:szCs w:val="18"/>
              </w:rPr>
            </w:pPr>
            <w:r w:rsidRPr="00A1412F">
              <w:rPr>
                <w:rFonts w:ascii="Arial" w:hAnsi="Arial" w:cs="Arial"/>
                <w:sz w:val="18"/>
                <w:szCs w:val="18"/>
              </w:rPr>
              <w:t xml:space="preserve">Not on Target </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961F46" w:rsidRPr="001A6CCC" w:rsidRDefault="00A1412F" w:rsidP="00961F46">
            <w:pPr>
              <w:rPr>
                <w:rFonts w:ascii="Arial" w:hAnsi="Arial" w:cs="Arial"/>
                <w:sz w:val="18"/>
                <w:szCs w:val="18"/>
              </w:rPr>
            </w:pPr>
            <w:r w:rsidRPr="003F4853">
              <w:rPr>
                <w:rFonts w:ascii="Arial" w:hAnsi="Arial" w:cs="Arial"/>
                <w:sz w:val="18"/>
                <w:szCs w:val="18"/>
              </w:rPr>
              <w:t>Task team ap</w:t>
            </w:r>
            <w:r>
              <w:rPr>
                <w:rFonts w:ascii="Arial" w:hAnsi="Arial" w:cs="Arial"/>
                <w:sz w:val="18"/>
                <w:szCs w:val="18"/>
              </w:rPr>
              <w:t>pointed for compiling of Employ</w:t>
            </w:r>
            <w:r w:rsidRPr="003F4853">
              <w:rPr>
                <w:rFonts w:ascii="Arial" w:hAnsi="Arial" w:cs="Arial"/>
                <w:sz w:val="18"/>
                <w:szCs w:val="18"/>
              </w:rPr>
              <w:t>ment Equity Plan. Plan can only be developed after placement is finalised</w:t>
            </w:r>
            <w:r>
              <w:rPr>
                <w:rFonts w:ascii="Arial" w:hAnsi="Arial" w:cs="Arial"/>
                <w:sz w:val="18"/>
                <w:szCs w:val="18"/>
              </w:rPr>
              <w:t>.</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961F46" w:rsidRPr="001A6CCC" w:rsidRDefault="00A1412F" w:rsidP="00961F46">
            <w:pPr>
              <w:rPr>
                <w:rFonts w:ascii="Arial" w:hAnsi="Arial" w:cs="Arial"/>
                <w:sz w:val="18"/>
                <w:szCs w:val="18"/>
              </w:rPr>
            </w:pPr>
            <w:r>
              <w:rPr>
                <w:rFonts w:ascii="Arial" w:hAnsi="Arial" w:cs="Arial"/>
                <w:sz w:val="18"/>
                <w:szCs w:val="18"/>
              </w:rPr>
              <w:t>n/a</w:t>
            </w:r>
          </w:p>
        </w:tc>
      </w:tr>
      <w:tr w:rsidR="006C2852" w:rsidRPr="00825C9A" w:rsidTr="00D20EC7">
        <w:tc>
          <w:tcPr>
            <w:tcW w:w="432" w:type="pct"/>
            <w:shd w:val="clear" w:color="auto" w:fill="FFFFFF" w:themeFill="background1"/>
          </w:tcPr>
          <w:p w:rsidR="00961F46" w:rsidRDefault="00961F46" w:rsidP="00961F46">
            <w:r w:rsidRPr="009270B5">
              <w:rPr>
                <w:rFonts w:ascii="Arial" w:eastAsia="Calibri" w:hAnsi="Arial" w:cs="Arial"/>
                <w:sz w:val="18"/>
                <w:szCs w:val="18"/>
              </w:rPr>
              <w:t xml:space="preserve">Organisational Transformation </w:t>
            </w:r>
            <w:r w:rsidRPr="009270B5">
              <w:rPr>
                <w:rFonts w:ascii="Arial" w:eastAsia="Calibri" w:hAnsi="Arial" w:cs="Arial"/>
                <w:sz w:val="18"/>
                <w:szCs w:val="18"/>
              </w:rPr>
              <w:lastRenderedPageBreak/>
              <w:t xml:space="preserve">&amp; Institutional Development </w:t>
            </w:r>
          </w:p>
        </w:tc>
        <w:tc>
          <w:tcPr>
            <w:tcW w:w="432" w:type="pct"/>
            <w:shd w:val="clear" w:color="auto" w:fill="auto"/>
          </w:tcPr>
          <w:p w:rsidR="00961F46" w:rsidRPr="000E15B3" w:rsidRDefault="00961F46" w:rsidP="00961F46">
            <w:pPr>
              <w:spacing w:after="160" w:line="259" w:lineRule="auto"/>
              <w:rPr>
                <w:rFonts w:ascii="Arial" w:hAnsi="Arial"/>
                <w:sz w:val="18"/>
                <w:szCs w:val="18"/>
                <w:lang w:val="en-GB"/>
              </w:rPr>
            </w:pPr>
            <w:r w:rsidRPr="00EB2347">
              <w:rPr>
                <w:rFonts w:ascii="Arial" w:hAnsi="Arial"/>
                <w:sz w:val="18"/>
                <w:szCs w:val="18"/>
                <w:lang w:val="en-GB"/>
              </w:rPr>
              <w:lastRenderedPageBreak/>
              <w:t xml:space="preserve">To provide sufficient operational requirements, </w:t>
            </w:r>
            <w:r w:rsidRPr="00EB2347">
              <w:rPr>
                <w:rFonts w:ascii="Arial" w:hAnsi="Arial"/>
                <w:sz w:val="18"/>
                <w:szCs w:val="18"/>
                <w:lang w:val="en-GB"/>
              </w:rPr>
              <w:lastRenderedPageBreak/>
              <w:t>furnish and equip the relevant offices and venues, in order to improve efficiency of all departments, their staff and the Municipality’s levels of service delivery, as well as be legally compliant.</w:t>
            </w:r>
          </w:p>
        </w:tc>
        <w:tc>
          <w:tcPr>
            <w:tcW w:w="351" w:type="pct"/>
            <w:shd w:val="clear" w:color="auto" w:fill="auto"/>
          </w:tcPr>
          <w:p w:rsidR="00961F46" w:rsidRPr="00DA3EEE" w:rsidRDefault="00961F46" w:rsidP="00961F46">
            <w:pPr>
              <w:spacing w:after="160" w:line="259" w:lineRule="auto"/>
              <w:rPr>
                <w:rFonts w:ascii="Arial" w:hAnsi="Arial" w:cs="Arial"/>
                <w:bCs/>
                <w:sz w:val="18"/>
                <w:szCs w:val="20"/>
                <w:lang w:val="en-GB"/>
              </w:rPr>
            </w:pPr>
            <w:r w:rsidRPr="001B1504">
              <w:rPr>
                <w:rFonts w:ascii="Arial" w:hAnsi="Arial" w:cs="Arial"/>
                <w:bCs/>
                <w:sz w:val="18"/>
                <w:szCs w:val="20"/>
                <w:lang w:val="en-GB"/>
              </w:rPr>
              <w:lastRenderedPageBreak/>
              <w:t>Implement Plan &amp; Policies an</w:t>
            </w:r>
            <w:r>
              <w:rPr>
                <w:rFonts w:ascii="Arial" w:hAnsi="Arial" w:cs="Arial"/>
                <w:bCs/>
                <w:sz w:val="18"/>
                <w:szCs w:val="20"/>
                <w:lang w:val="en-GB"/>
              </w:rPr>
              <w:t xml:space="preserve">d </w:t>
            </w:r>
            <w:r>
              <w:rPr>
                <w:rFonts w:ascii="Arial" w:hAnsi="Arial" w:cs="Arial"/>
                <w:bCs/>
                <w:sz w:val="18"/>
                <w:szCs w:val="20"/>
                <w:lang w:val="en-GB"/>
              </w:rPr>
              <w:lastRenderedPageBreak/>
              <w:t xml:space="preserve">upgrade systems accordingly; </w:t>
            </w:r>
            <w:r w:rsidRPr="001B1504">
              <w:rPr>
                <w:rFonts w:ascii="Arial" w:hAnsi="Arial" w:cs="Arial"/>
                <w:bCs/>
                <w:sz w:val="18"/>
                <w:szCs w:val="20"/>
                <w:lang w:val="en-GB"/>
              </w:rPr>
              <w:t>provide suitable training to enable staff to utilize these systems optimally and correctly.</w:t>
            </w:r>
          </w:p>
        </w:tc>
        <w:tc>
          <w:tcPr>
            <w:tcW w:w="378" w:type="pct"/>
            <w:shd w:val="clear" w:color="auto" w:fill="FFFFFF" w:themeFill="background1"/>
          </w:tcPr>
          <w:p w:rsidR="00961F46" w:rsidRDefault="00961F46" w:rsidP="00961F46">
            <w:pPr>
              <w:rPr>
                <w:rFonts w:ascii="Arial" w:eastAsia="Calibri" w:hAnsi="Arial" w:cs="Arial"/>
                <w:sz w:val="18"/>
                <w:szCs w:val="18"/>
              </w:rPr>
            </w:pPr>
            <w:r>
              <w:rPr>
                <w:rFonts w:ascii="Arial" w:eastAsia="Calibri" w:hAnsi="Arial" w:cs="Arial"/>
                <w:sz w:val="18"/>
                <w:szCs w:val="18"/>
              </w:rPr>
              <w:lastRenderedPageBreak/>
              <w:t>Corporate Services (HR)</w:t>
            </w:r>
          </w:p>
        </w:tc>
        <w:tc>
          <w:tcPr>
            <w:tcW w:w="430" w:type="pct"/>
            <w:shd w:val="clear" w:color="auto" w:fill="FFFFFF" w:themeFill="background1"/>
          </w:tcPr>
          <w:p w:rsidR="00961F46" w:rsidRDefault="00961F46" w:rsidP="00961F46">
            <w:pPr>
              <w:rPr>
                <w:rFonts w:ascii="Arial" w:eastAsia="Calibri" w:hAnsi="Arial" w:cs="Arial"/>
                <w:sz w:val="18"/>
                <w:szCs w:val="18"/>
              </w:rPr>
            </w:pPr>
            <w:r>
              <w:rPr>
                <w:rFonts w:ascii="Arial" w:hAnsi="Arial" w:cs="Arial"/>
                <w:sz w:val="18"/>
                <w:szCs w:val="18"/>
              </w:rPr>
              <w:t xml:space="preserve">Develop a workplace skills plan with an annual </w:t>
            </w:r>
            <w:r>
              <w:rPr>
                <w:rFonts w:ascii="Arial" w:hAnsi="Arial" w:cs="Arial"/>
                <w:sz w:val="18"/>
                <w:szCs w:val="18"/>
              </w:rPr>
              <w:lastRenderedPageBreak/>
              <w:t>training report by 30</w:t>
            </w:r>
            <w:r w:rsidRPr="004D36B4">
              <w:rPr>
                <w:rFonts w:ascii="Arial" w:hAnsi="Arial" w:cs="Arial"/>
                <w:sz w:val="18"/>
                <w:szCs w:val="18"/>
                <w:vertAlign w:val="superscript"/>
              </w:rPr>
              <w:t>th</w:t>
            </w:r>
            <w:r>
              <w:rPr>
                <w:rFonts w:ascii="Arial" w:hAnsi="Arial" w:cs="Arial"/>
                <w:sz w:val="18"/>
                <w:szCs w:val="18"/>
              </w:rPr>
              <w:t xml:space="preserve"> April 2018.</w:t>
            </w:r>
          </w:p>
        </w:tc>
        <w:tc>
          <w:tcPr>
            <w:tcW w:w="351" w:type="pct"/>
            <w:shd w:val="clear" w:color="auto" w:fill="FFFFFF" w:themeFill="background1"/>
          </w:tcPr>
          <w:p w:rsidR="00961F46" w:rsidRDefault="00961F46" w:rsidP="00961F46">
            <w:pPr>
              <w:rPr>
                <w:rFonts w:ascii="Arial" w:eastAsia="Calibri" w:hAnsi="Arial" w:cs="Arial"/>
                <w:sz w:val="18"/>
                <w:szCs w:val="18"/>
              </w:rPr>
            </w:pPr>
            <w:r>
              <w:rPr>
                <w:rFonts w:ascii="Arial" w:eastAsia="Calibri" w:hAnsi="Arial" w:cs="Arial"/>
                <w:sz w:val="18"/>
                <w:szCs w:val="18"/>
              </w:rPr>
              <w:lastRenderedPageBreak/>
              <w:t>n/a</w:t>
            </w:r>
          </w:p>
        </w:tc>
        <w:tc>
          <w:tcPr>
            <w:tcW w:w="378" w:type="pct"/>
            <w:shd w:val="clear" w:color="auto" w:fill="FFFFFF" w:themeFill="background1"/>
          </w:tcPr>
          <w:p w:rsidR="00961F46" w:rsidRDefault="00370BF3" w:rsidP="00961F46">
            <w:pPr>
              <w:rPr>
                <w:rFonts w:ascii="Arial" w:eastAsia="Calibri" w:hAnsi="Arial" w:cs="Arial"/>
                <w:sz w:val="18"/>
                <w:szCs w:val="18"/>
              </w:rPr>
            </w:pPr>
            <w:r>
              <w:rPr>
                <w:rFonts w:ascii="Arial" w:eastAsia="Calibri" w:hAnsi="Arial" w:cs="Arial"/>
                <w:sz w:val="18"/>
                <w:szCs w:val="18"/>
              </w:rPr>
              <w:t>n/a</w:t>
            </w:r>
          </w:p>
        </w:tc>
        <w:tc>
          <w:tcPr>
            <w:tcW w:w="381" w:type="pct"/>
            <w:shd w:val="clear" w:color="auto" w:fill="FFFFFF" w:themeFill="background1"/>
          </w:tcPr>
          <w:p w:rsidR="00961F46" w:rsidRDefault="00370BF3" w:rsidP="00961F46">
            <w:pPr>
              <w:rPr>
                <w:rFonts w:ascii="Arial" w:eastAsia="Calibri" w:hAnsi="Arial" w:cs="Arial"/>
                <w:sz w:val="18"/>
                <w:szCs w:val="18"/>
              </w:rPr>
            </w:pPr>
            <w:r>
              <w:rPr>
                <w:rFonts w:ascii="Arial" w:eastAsia="Calibri" w:hAnsi="Arial" w:cs="Arial"/>
                <w:sz w:val="18"/>
                <w:szCs w:val="18"/>
              </w:rPr>
              <w:t>n/a</w:t>
            </w:r>
          </w:p>
        </w:tc>
        <w:tc>
          <w:tcPr>
            <w:tcW w:w="351" w:type="pct"/>
            <w:shd w:val="clear" w:color="auto" w:fill="auto"/>
          </w:tcPr>
          <w:p w:rsidR="00961F46" w:rsidRPr="002253B3" w:rsidRDefault="00961F46" w:rsidP="00961F46">
            <w:pPr>
              <w:jc w:val="center"/>
              <w:rPr>
                <w:rFonts w:ascii="Arial" w:hAnsi="Arial" w:cs="Arial"/>
                <w:sz w:val="18"/>
                <w:szCs w:val="18"/>
              </w:rPr>
            </w:pPr>
            <w:r>
              <w:rPr>
                <w:rFonts w:ascii="Arial" w:hAnsi="Arial" w:cs="Arial"/>
                <w:sz w:val="18"/>
                <w:szCs w:val="18"/>
              </w:rPr>
              <w:t>1</w:t>
            </w:r>
          </w:p>
        </w:tc>
        <w:tc>
          <w:tcPr>
            <w:tcW w:w="353" w:type="pct"/>
            <w:shd w:val="clear" w:color="auto" w:fill="auto"/>
          </w:tcPr>
          <w:p w:rsidR="00961F46" w:rsidRPr="002253B3" w:rsidRDefault="0033341D" w:rsidP="00961F46">
            <w:pPr>
              <w:rPr>
                <w:rFonts w:ascii="Arial" w:hAnsi="Arial" w:cs="Arial"/>
                <w:sz w:val="18"/>
                <w:szCs w:val="18"/>
              </w:rPr>
            </w:pPr>
            <w:r>
              <w:rPr>
                <w:rFonts w:ascii="Arial" w:hAnsi="Arial" w:cs="Arial"/>
                <w:sz w:val="18"/>
                <w:szCs w:val="18"/>
              </w:rPr>
              <w:t xml:space="preserve">Development of workplace skills plan </w:t>
            </w:r>
            <w:r>
              <w:rPr>
                <w:rFonts w:ascii="Arial" w:hAnsi="Arial" w:cs="Arial"/>
                <w:sz w:val="18"/>
                <w:szCs w:val="18"/>
              </w:rPr>
              <w:lastRenderedPageBreak/>
              <w:t>and annual training report.</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961F46" w:rsidRPr="001A6CCC" w:rsidRDefault="00DB3AAA" w:rsidP="00961F46">
            <w:pPr>
              <w:rPr>
                <w:rFonts w:ascii="Arial" w:hAnsi="Arial" w:cs="Arial"/>
                <w:sz w:val="18"/>
                <w:szCs w:val="18"/>
              </w:rPr>
            </w:pPr>
            <w:r>
              <w:rPr>
                <w:rFonts w:ascii="Arial" w:hAnsi="Arial" w:cs="Arial"/>
                <w:sz w:val="18"/>
                <w:szCs w:val="18"/>
              </w:rPr>
              <w:lastRenderedPageBreak/>
              <w:t xml:space="preserve">On Target </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961F46" w:rsidRPr="001A6CCC" w:rsidRDefault="00DB3AAA" w:rsidP="00961F46">
            <w:pPr>
              <w:rPr>
                <w:rFonts w:ascii="Arial" w:hAnsi="Arial" w:cs="Arial"/>
                <w:sz w:val="18"/>
                <w:szCs w:val="18"/>
              </w:rPr>
            </w:pPr>
            <w:r>
              <w:rPr>
                <w:rFonts w:ascii="Arial" w:hAnsi="Arial" w:cs="Arial"/>
                <w:sz w:val="18"/>
                <w:szCs w:val="18"/>
              </w:rPr>
              <w:t>Workplace skills plan developed.</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961F46" w:rsidRPr="001A6CCC" w:rsidRDefault="00DB3AAA" w:rsidP="00961F46">
            <w:pPr>
              <w:rPr>
                <w:rFonts w:ascii="Arial" w:hAnsi="Arial" w:cs="Arial"/>
                <w:sz w:val="18"/>
                <w:szCs w:val="18"/>
              </w:rPr>
            </w:pPr>
            <w:r>
              <w:rPr>
                <w:rFonts w:ascii="Arial" w:hAnsi="Arial" w:cs="Arial"/>
                <w:sz w:val="18"/>
                <w:szCs w:val="18"/>
              </w:rPr>
              <w:t>n/a</w:t>
            </w:r>
          </w:p>
        </w:tc>
      </w:tr>
      <w:tr w:rsidR="006C2852" w:rsidRPr="00825C9A" w:rsidTr="00D20EC7">
        <w:tc>
          <w:tcPr>
            <w:tcW w:w="432" w:type="pct"/>
            <w:shd w:val="clear" w:color="auto" w:fill="FFFFFF" w:themeFill="background1"/>
          </w:tcPr>
          <w:p w:rsidR="00DE17E2" w:rsidRDefault="00DE17E2" w:rsidP="00DE17E2">
            <w:r w:rsidRPr="009270B5">
              <w:rPr>
                <w:rFonts w:ascii="Arial" w:eastAsia="Calibri" w:hAnsi="Arial" w:cs="Arial"/>
                <w:sz w:val="18"/>
                <w:szCs w:val="18"/>
              </w:rPr>
              <w:t xml:space="preserve">Organisational Transformation &amp; Institutional Development </w:t>
            </w:r>
          </w:p>
        </w:tc>
        <w:tc>
          <w:tcPr>
            <w:tcW w:w="432" w:type="pct"/>
            <w:shd w:val="clear" w:color="auto" w:fill="auto"/>
          </w:tcPr>
          <w:p w:rsidR="00DE17E2" w:rsidRPr="00E5179C" w:rsidRDefault="00DE17E2" w:rsidP="00DE17E2">
            <w:pPr>
              <w:spacing w:after="160" w:line="259" w:lineRule="auto"/>
              <w:rPr>
                <w:rFonts w:ascii="Arial" w:hAnsi="Arial"/>
                <w:sz w:val="18"/>
                <w:szCs w:val="18"/>
                <w:lang w:val="en-GB"/>
              </w:rPr>
            </w:pPr>
            <w:r w:rsidRPr="00EB2347">
              <w:rPr>
                <w:rFonts w:ascii="Arial" w:hAnsi="Arial"/>
                <w:sz w:val="18"/>
                <w:szCs w:val="18"/>
                <w:lang w:val="en-GB"/>
              </w:rPr>
              <w:t>To provide sufficient operational requirements, furnish and equip the relevant offices and venues, in order to improve efficiency of all departments, their staff and the Municipality’s levels of service delivery, a</w:t>
            </w:r>
            <w:r>
              <w:rPr>
                <w:rFonts w:ascii="Arial" w:hAnsi="Arial"/>
                <w:sz w:val="18"/>
                <w:szCs w:val="18"/>
                <w:lang w:val="en-GB"/>
              </w:rPr>
              <w:t>s well as be legally compliant.</w:t>
            </w:r>
          </w:p>
        </w:tc>
        <w:tc>
          <w:tcPr>
            <w:tcW w:w="351" w:type="pct"/>
            <w:shd w:val="clear" w:color="auto" w:fill="auto"/>
          </w:tcPr>
          <w:p w:rsidR="00DE17E2" w:rsidRPr="001B1504" w:rsidRDefault="00DE17E2" w:rsidP="00DE17E2">
            <w:pPr>
              <w:spacing w:after="160" w:line="259" w:lineRule="auto"/>
              <w:rPr>
                <w:rFonts w:ascii="Arial" w:hAnsi="Arial" w:cs="Arial"/>
                <w:bCs/>
                <w:sz w:val="18"/>
                <w:szCs w:val="20"/>
                <w:lang w:val="en-GB"/>
              </w:rPr>
            </w:pPr>
            <w:r w:rsidRPr="001B1504">
              <w:rPr>
                <w:rFonts w:ascii="Arial" w:hAnsi="Arial" w:cs="Arial"/>
                <w:bCs/>
                <w:sz w:val="18"/>
                <w:szCs w:val="20"/>
                <w:lang w:val="en-GB"/>
              </w:rPr>
              <w:t>Implement Plan &amp; Policies and upgrade systems accordingly; provide suitable training to enable staff to utilize these systems optimally and correctly.</w:t>
            </w:r>
          </w:p>
          <w:p w:rsidR="00DE17E2" w:rsidRPr="00825C9A" w:rsidRDefault="00DE17E2" w:rsidP="00DE17E2">
            <w:pPr>
              <w:jc w:val="center"/>
              <w:rPr>
                <w:rFonts w:ascii="Arial" w:hAnsi="Arial" w:cs="Arial"/>
                <w:sz w:val="18"/>
                <w:szCs w:val="18"/>
                <w:lang w:eastAsia="en-ZA"/>
              </w:rPr>
            </w:pPr>
          </w:p>
        </w:tc>
        <w:tc>
          <w:tcPr>
            <w:tcW w:w="378" w:type="pct"/>
            <w:shd w:val="clear" w:color="auto" w:fill="FFFFFF" w:themeFill="background1"/>
          </w:tcPr>
          <w:p w:rsidR="00DE17E2" w:rsidRDefault="00DE17E2" w:rsidP="00DE17E2">
            <w:pPr>
              <w:rPr>
                <w:rFonts w:ascii="Arial" w:eastAsia="Calibri" w:hAnsi="Arial" w:cs="Arial"/>
                <w:sz w:val="18"/>
                <w:szCs w:val="18"/>
              </w:rPr>
            </w:pPr>
            <w:r w:rsidRPr="00825C9A">
              <w:rPr>
                <w:rFonts w:ascii="Arial" w:eastAsia="Calibri" w:hAnsi="Arial" w:cs="Arial"/>
                <w:sz w:val="18"/>
                <w:szCs w:val="18"/>
              </w:rPr>
              <w:t>Finance</w:t>
            </w:r>
          </w:p>
        </w:tc>
        <w:tc>
          <w:tcPr>
            <w:tcW w:w="430" w:type="pct"/>
            <w:shd w:val="clear" w:color="auto" w:fill="FFFFFF" w:themeFill="background1"/>
          </w:tcPr>
          <w:p w:rsidR="00DE17E2" w:rsidRDefault="00DE17E2" w:rsidP="00DE17E2">
            <w:pPr>
              <w:rPr>
                <w:rFonts w:ascii="Arial" w:eastAsia="Calibri" w:hAnsi="Arial" w:cs="Arial"/>
                <w:sz w:val="18"/>
                <w:szCs w:val="18"/>
                <w:lang w:eastAsia="en-ZA"/>
              </w:rPr>
            </w:pPr>
            <w:r>
              <w:rPr>
                <w:rFonts w:ascii="Arial" w:eastAsia="Calibri" w:hAnsi="Arial" w:cs="Arial"/>
                <w:sz w:val="18"/>
                <w:szCs w:val="18"/>
                <w:lang w:eastAsia="en-ZA"/>
              </w:rPr>
              <w:t>Review 13 Financial Policies and table before Council for approval by 30 June 2018.</w:t>
            </w:r>
          </w:p>
          <w:p w:rsidR="00DE17E2" w:rsidRDefault="00DE17E2" w:rsidP="00DE17E2">
            <w:pPr>
              <w:rPr>
                <w:rFonts w:ascii="Arial" w:eastAsia="Calibri" w:hAnsi="Arial" w:cs="Arial"/>
                <w:sz w:val="18"/>
                <w:szCs w:val="18"/>
              </w:rPr>
            </w:pPr>
          </w:p>
        </w:tc>
        <w:tc>
          <w:tcPr>
            <w:tcW w:w="351" w:type="pct"/>
            <w:shd w:val="clear" w:color="auto" w:fill="FFFFFF" w:themeFill="background1"/>
          </w:tcPr>
          <w:p w:rsidR="00DE17E2" w:rsidRDefault="00DE17E2" w:rsidP="00DE17E2">
            <w:pPr>
              <w:rPr>
                <w:rFonts w:ascii="Arial" w:eastAsia="Calibri" w:hAnsi="Arial" w:cs="Arial"/>
                <w:sz w:val="18"/>
                <w:szCs w:val="18"/>
              </w:rPr>
            </w:pPr>
            <w:r>
              <w:rPr>
                <w:rFonts w:ascii="Arial" w:eastAsia="Calibri" w:hAnsi="Arial" w:cs="Arial"/>
                <w:sz w:val="18"/>
                <w:szCs w:val="18"/>
              </w:rPr>
              <w:t>n/a</w:t>
            </w:r>
          </w:p>
        </w:tc>
        <w:tc>
          <w:tcPr>
            <w:tcW w:w="378" w:type="pct"/>
            <w:tcBorders>
              <w:top w:val="single" w:sz="4" w:space="0" w:color="auto"/>
              <w:left w:val="nil"/>
              <w:bottom w:val="single" w:sz="4" w:space="0" w:color="auto"/>
              <w:right w:val="single" w:sz="4" w:space="0" w:color="auto"/>
            </w:tcBorders>
            <w:shd w:val="clear" w:color="auto" w:fill="FFFFFF" w:themeFill="background1"/>
          </w:tcPr>
          <w:p w:rsidR="00DE17E2" w:rsidRPr="00646C2D" w:rsidRDefault="00DE17E2" w:rsidP="00DE17E2">
            <w:pPr>
              <w:rPr>
                <w:rFonts w:ascii="Arial" w:hAnsi="Arial" w:cs="Arial"/>
                <w:sz w:val="18"/>
                <w:szCs w:val="18"/>
              </w:rPr>
            </w:pPr>
            <w:r w:rsidRPr="00646C2D">
              <w:rPr>
                <w:rFonts w:ascii="Arial" w:hAnsi="Arial" w:cs="Arial"/>
                <w:sz w:val="18"/>
                <w:szCs w:val="18"/>
              </w:rPr>
              <w:t>n/a</w:t>
            </w:r>
          </w:p>
        </w:tc>
        <w:tc>
          <w:tcPr>
            <w:tcW w:w="381" w:type="pct"/>
            <w:tcBorders>
              <w:top w:val="single" w:sz="4" w:space="0" w:color="auto"/>
              <w:left w:val="nil"/>
              <w:bottom w:val="single" w:sz="4" w:space="0" w:color="auto"/>
              <w:right w:val="single" w:sz="4" w:space="0" w:color="auto"/>
            </w:tcBorders>
            <w:shd w:val="clear" w:color="auto" w:fill="FFFFFF" w:themeFill="background1"/>
          </w:tcPr>
          <w:p w:rsidR="00DE17E2" w:rsidRPr="00646C2D" w:rsidRDefault="00DE17E2" w:rsidP="00DE17E2">
            <w:pPr>
              <w:rPr>
                <w:rFonts w:ascii="Arial" w:hAnsi="Arial" w:cs="Arial"/>
                <w:sz w:val="18"/>
                <w:szCs w:val="18"/>
              </w:rPr>
            </w:pPr>
            <w:r w:rsidRPr="00646C2D">
              <w:rPr>
                <w:rFonts w:ascii="Arial" w:hAnsi="Arial" w:cs="Arial"/>
                <w:sz w:val="18"/>
                <w:szCs w:val="18"/>
              </w:rPr>
              <w:t>n/a</w:t>
            </w:r>
          </w:p>
        </w:tc>
        <w:tc>
          <w:tcPr>
            <w:tcW w:w="351" w:type="pct"/>
            <w:shd w:val="clear" w:color="auto" w:fill="auto"/>
          </w:tcPr>
          <w:p w:rsidR="00DE17E2" w:rsidRPr="00961F46" w:rsidRDefault="00DE17E2" w:rsidP="00DE17E2">
            <w:pPr>
              <w:rPr>
                <w:rFonts w:ascii="Arial" w:eastAsia="Calibri" w:hAnsi="Arial" w:cs="Arial"/>
                <w:sz w:val="18"/>
                <w:szCs w:val="18"/>
              </w:rPr>
            </w:pPr>
            <w:r>
              <w:rPr>
                <w:rFonts w:ascii="Arial" w:eastAsia="Calibri" w:hAnsi="Arial" w:cs="Arial"/>
                <w:sz w:val="18"/>
                <w:szCs w:val="18"/>
              </w:rPr>
              <w:t xml:space="preserve">   </w:t>
            </w:r>
            <w:r w:rsidRPr="00CC0E62">
              <w:rPr>
                <w:rFonts w:ascii="Arial" w:eastAsia="Calibri" w:hAnsi="Arial" w:cs="Arial"/>
                <w:sz w:val="18"/>
                <w:szCs w:val="18"/>
              </w:rPr>
              <w:t>1</w:t>
            </w:r>
            <w:r>
              <w:rPr>
                <w:rFonts w:ascii="Arial" w:eastAsia="Calibri" w:hAnsi="Arial" w:cs="Arial"/>
                <w:sz w:val="18"/>
                <w:szCs w:val="18"/>
              </w:rPr>
              <w:t>3</w:t>
            </w:r>
          </w:p>
        </w:tc>
        <w:tc>
          <w:tcPr>
            <w:tcW w:w="353" w:type="pct"/>
            <w:shd w:val="clear" w:color="auto" w:fill="auto"/>
          </w:tcPr>
          <w:p w:rsidR="00DE17E2" w:rsidRPr="00825C9A" w:rsidRDefault="00DE17E2" w:rsidP="00DE17E2">
            <w:pPr>
              <w:rPr>
                <w:rFonts w:ascii="Arial" w:eastAsia="Calibri" w:hAnsi="Arial" w:cs="Arial"/>
                <w:bCs/>
                <w:sz w:val="18"/>
                <w:szCs w:val="18"/>
                <w:lang w:eastAsia="en-ZA"/>
              </w:rPr>
            </w:pPr>
            <w:r w:rsidRPr="00825C9A">
              <w:rPr>
                <w:rFonts w:ascii="Arial" w:eastAsia="Calibri" w:hAnsi="Arial" w:cs="Arial"/>
                <w:sz w:val="18"/>
                <w:szCs w:val="18"/>
              </w:rPr>
              <w:t>n/a</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DE17E2" w:rsidRPr="001A6CCC" w:rsidRDefault="00DE17E2" w:rsidP="00DE17E2">
            <w:pPr>
              <w:rPr>
                <w:rFonts w:ascii="Arial" w:hAnsi="Arial" w:cs="Arial"/>
                <w:sz w:val="18"/>
                <w:szCs w:val="18"/>
              </w:rPr>
            </w:pPr>
            <w:r>
              <w:rPr>
                <w:rFonts w:ascii="Arial" w:hAnsi="Arial" w:cs="Arial"/>
                <w:sz w:val="18"/>
                <w:szCs w:val="18"/>
              </w:rPr>
              <w:t xml:space="preserve">On Target </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DE17E2" w:rsidRPr="001A6CCC" w:rsidRDefault="00DE17E2" w:rsidP="00DE17E2">
            <w:pPr>
              <w:rPr>
                <w:rFonts w:ascii="Arial" w:hAnsi="Arial" w:cs="Arial"/>
                <w:sz w:val="18"/>
                <w:szCs w:val="18"/>
              </w:rPr>
            </w:pPr>
            <w:r>
              <w:rPr>
                <w:rFonts w:ascii="Arial" w:hAnsi="Arial" w:cs="Arial"/>
                <w:sz w:val="18"/>
                <w:szCs w:val="18"/>
              </w:rPr>
              <w:t>No output required for this quarter.</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DE17E2" w:rsidRPr="001A6CCC" w:rsidRDefault="00DE17E2" w:rsidP="00DE17E2">
            <w:pPr>
              <w:rPr>
                <w:rFonts w:ascii="Arial" w:hAnsi="Arial" w:cs="Arial"/>
                <w:sz w:val="18"/>
                <w:szCs w:val="18"/>
              </w:rPr>
            </w:pPr>
            <w:r>
              <w:rPr>
                <w:rFonts w:ascii="Arial" w:hAnsi="Arial" w:cs="Arial"/>
                <w:sz w:val="18"/>
                <w:szCs w:val="18"/>
              </w:rPr>
              <w:t>n/a</w:t>
            </w:r>
          </w:p>
        </w:tc>
      </w:tr>
      <w:tr w:rsidR="006C2852" w:rsidRPr="00825C9A" w:rsidTr="00D20EC7">
        <w:tc>
          <w:tcPr>
            <w:tcW w:w="432" w:type="pct"/>
            <w:shd w:val="clear" w:color="auto" w:fill="FFFFFF" w:themeFill="background1"/>
          </w:tcPr>
          <w:p w:rsidR="007B6A2B" w:rsidRDefault="007B6A2B" w:rsidP="007B6A2B">
            <w:r w:rsidRPr="009270B5">
              <w:rPr>
                <w:rFonts w:ascii="Arial" w:eastAsia="Calibri" w:hAnsi="Arial" w:cs="Arial"/>
                <w:sz w:val="18"/>
                <w:szCs w:val="18"/>
              </w:rPr>
              <w:lastRenderedPageBreak/>
              <w:t xml:space="preserve">Organisational Transformation &amp; Institutional Development </w:t>
            </w:r>
          </w:p>
        </w:tc>
        <w:tc>
          <w:tcPr>
            <w:tcW w:w="432" w:type="pct"/>
            <w:shd w:val="clear" w:color="auto" w:fill="auto"/>
          </w:tcPr>
          <w:p w:rsidR="007B6A2B" w:rsidRPr="00EB2347" w:rsidRDefault="007B6A2B" w:rsidP="007B6A2B">
            <w:pPr>
              <w:spacing w:after="160" w:line="259" w:lineRule="auto"/>
              <w:rPr>
                <w:rFonts w:ascii="Arial" w:hAnsi="Arial"/>
                <w:sz w:val="18"/>
                <w:szCs w:val="18"/>
                <w:lang w:val="en-GB"/>
              </w:rPr>
            </w:pPr>
            <w:r w:rsidRPr="00EB2347">
              <w:rPr>
                <w:rFonts w:ascii="Arial" w:hAnsi="Arial"/>
                <w:sz w:val="18"/>
                <w:szCs w:val="18"/>
                <w:lang w:val="en-GB"/>
              </w:rPr>
              <w:t>To provide sufficient operational requirements, furnish and equip the relevant offices and venues, in order to improve efficiency of all departments, their staff and the Municipality’s levels of service delivery, as well as be legally compliant.</w:t>
            </w:r>
          </w:p>
          <w:p w:rsidR="007B6A2B" w:rsidRPr="00825C9A" w:rsidRDefault="007B6A2B" w:rsidP="007B6A2B">
            <w:pPr>
              <w:rPr>
                <w:rFonts w:ascii="Arial" w:hAnsi="Arial" w:cs="Arial"/>
                <w:sz w:val="18"/>
                <w:szCs w:val="18"/>
                <w:lang w:eastAsia="en-ZA"/>
              </w:rPr>
            </w:pPr>
          </w:p>
        </w:tc>
        <w:tc>
          <w:tcPr>
            <w:tcW w:w="351" w:type="pct"/>
            <w:shd w:val="clear" w:color="auto" w:fill="auto"/>
          </w:tcPr>
          <w:p w:rsidR="007B6A2B" w:rsidRDefault="007B6A2B" w:rsidP="007B6A2B">
            <w:pPr>
              <w:spacing w:after="160" w:line="259" w:lineRule="auto"/>
              <w:rPr>
                <w:rFonts w:ascii="Arial" w:hAnsi="Arial" w:cs="Arial"/>
                <w:bCs/>
                <w:sz w:val="18"/>
                <w:szCs w:val="20"/>
                <w:lang w:val="en-GB"/>
              </w:rPr>
            </w:pPr>
            <w:r w:rsidRPr="001B1504">
              <w:rPr>
                <w:rFonts w:ascii="Arial" w:hAnsi="Arial" w:cs="Arial"/>
                <w:bCs/>
                <w:sz w:val="18"/>
                <w:szCs w:val="20"/>
                <w:lang w:val="en-GB"/>
              </w:rPr>
              <w:t>Implement Plan &amp; Policies and upgrade systems accordingly; provide suitable training to enable staff to utilize these systems optimally and correctly.</w:t>
            </w:r>
          </w:p>
          <w:p w:rsidR="007B6A2B" w:rsidRPr="00B90E32" w:rsidRDefault="007B6A2B" w:rsidP="007B6A2B">
            <w:pPr>
              <w:spacing w:after="160" w:line="259" w:lineRule="auto"/>
              <w:rPr>
                <w:rFonts w:ascii="Arial" w:hAnsi="Arial" w:cs="Arial"/>
                <w:bCs/>
                <w:sz w:val="18"/>
                <w:szCs w:val="20"/>
                <w:lang w:val="en-GB"/>
              </w:rPr>
            </w:pPr>
          </w:p>
        </w:tc>
        <w:tc>
          <w:tcPr>
            <w:tcW w:w="378" w:type="pct"/>
            <w:shd w:val="clear" w:color="auto" w:fill="FFFFFF" w:themeFill="background1"/>
          </w:tcPr>
          <w:p w:rsidR="007B6A2B" w:rsidRDefault="007B6A2B" w:rsidP="007B6A2B">
            <w:pPr>
              <w:rPr>
                <w:rFonts w:ascii="Arial" w:hAnsi="Arial" w:cs="Arial"/>
                <w:sz w:val="18"/>
                <w:szCs w:val="18"/>
                <w:lang w:eastAsia="en-ZA"/>
              </w:rPr>
            </w:pPr>
            <w:r w:rsidRPr="00825C9A">
              <w:rPr>
                <w:rFonts w:ascii="Arial" w:hAnsi="Arial" w:cs="Arial"/>
                <w:sz w:val="18"/>
                <w:szCs w:val="18"/>
                <w:lang w:eastAsia="en-ZA"/>
              </w:rPr>
              <w:t>Municipal Manager</w:t>
            </w:r>
            <w:r>
              <w:rPr>
                <w:rFonts w:ascii="Arial" w:hAnsi="Arial" w:cs="Arial"/>
                <w:sz w:val="18"/>
                <w:szCs w:val="18"/>
                <w:lang w:eastAsia="en-ZA"/>
              </w:rPr>
              <w:t>/ PMS/ Communications</w:t>
            </w:r>
          </w:p>
          <w:p w:rsidR="007B6A2B" w:rsidRDefault="007B6A2B" w:rsidP="007B6A2B">
            <w:pPr>
              <w:rPr>
                <w:rFonts w:ascii="Arial" w:eastAsia="Calibri" w:hAnsi="Arial" w:cs="Arial"/>
                <w:sz w:val="18"/>
                <w:szCs w:val="18"/>
              </w:rPr>
            </w:pPr>
          </w:p>
        </w:tc>
        <w:tc>
          <w:tcPr>
            <w:tcW w:w="430" w:type="pct"/>
            <w:shd w:val="clear" w:color="auto" w:fill="FFFFFF" w:themeFill="background1"/>
          </w:tcPr>
          <w:p w:rsidR="007B6A2B" w:rsidRDefault="007B6A2B" w:rsidP="007B6A2B">
            <w:pPr>
              <w:rPr>
                <w:rFonts w:ascii="Arial" w:eastAsia="Calibri" w:hAnsi="Arial" w:cs="Arial"/>
                <w:sz w:val="18"/>
                <w:szCs w:val="18"/>
              </w:rPr>
            </w:pPr>
            <w:r w:rsidRPr="00825C9A">
              <w:rPr>
                <w:rFonts w:ascii="Arial" w:hAnsi="Arial" w:cs="Arial"/>
                <w:sz w:val="18"/>
                <w:szCs w:val="18"/>
              </w:rPr>
              <w:t>Develop or R</w:t>
            </w:r>
            <w:r>
              <w:rPr>
                <w:rFonts w:ascii="Arial" w:hAnsi="Arial" w:cs="Arial"/>
                <w:sz w:val="18"/>
                <w:szCs w:val="18"/>
              </w:rPr>
              <w:t>eview 2 plans/strategies/policies and table before Council for approval by 30 June 2018.</w:t>
            </w:r>
          </w:p>
        </w:tc>
        <w:tc>
          <w:tcPr>
            <w:tcW w:w="351" w:type="pct"/>
            <w:shd w:val="clear" w:color="auto" w:fill="FFFFFF" w:themeFill="background1"/>
          </w:tcPr>
          <w:p w:rsidR="007B6A2B" w:rsidRDefault="007B6A2B" w:rsidP="007B6A2B">
            <w:pPr>
              <w:rPr>
                <w:rFonts w:ascii="Arial" w:eastAsia="Calibri" w:hAnsi="Arial" w:cs="Arial"/>
                <w:sz w:val="18"/>
                <w:szCs w:val="18"/>
              </w:rPr>
            </w:pPr>
            <w:r>
              <w:rPr>
                <w:rFonts w:ascii="Arial" w:eastAsia="Calibri" w:hAnsi="Arial" w:cs="Arial"/>
                <w:sz w:val="18"/>
                <w:szCs w:val="18"/>
              </w:rPr>
              <w:t>n/a</w:t>
            </w:r>
          </w:p>
        </w:tc>
        <w:tc>
          <w:tcPr>
            <w:tcW w:w="378" w:type="pct"/>
            <w:shd w:val="clear" w:color="auto" w:fill="FFFFFF" w:themeFill="background1"/>
          </w:tcPr>
          <w:p w:rsidR="007B6A2B" w:rsidRDefault="00DB3AAA" w:rsidP="007B6A2B">
            <w:pPr>
              <w:rPr>
                <w:rFonts w:ascii="Arial" w:eastAsia="Calibri" w:hAnsi="Arial" w:cs="Arial"/>
                <w:sz w:val="18"/>
                <w:szCs w:val="18"/>
              </w:rPr>
            </w:pPr>
            <w:r>
              <w:rPr>
                <w:rFonts w:ascii="Arial" w:eastAsia="Calibri" w:hAnsi="Arial" w:cs="Arial"/>
                <w:sz w:val="18"/>
                <w:szCs w:val="18"/>
              </w:rPr>
              <w:t>n/a</w:t>
            </w:r>
          </w:p>
        </w:tc>
        <w:tc>
          <w:tcPr>
            <w:tcW w:w="381" w:type="pct"/>
            <w:shd w:val="clear" w:color="auto" w:fill="FFFFFF" w:themeFill="background1"/>
          </w:tcPr>
          <w:p w:rsidR="007B6A2B" w:rsidRDefault="00DB3AAA" w:rsidP="007B6A2B">
            <w:pPr>
              <w:rPr>
                <w:rFonts w:ascii="Arial" w:eastAsia="Calibri" w:hAnsi="Arial" w:cs="Arial"/>
                <w:sz w:val="18"/>
                <w:szCs w:val="18"/>
              </w:rPr>
            </w:pPr>
            <w:r>
              <w:rPr>
                <w:rFonts w:ascii="Arial" w:eastAsia="Calibri" w:hAnsi="Arial" w:cs="Arial"/>
                <w:sz w:val="18"/>
                <w:szCs w:val="18"/>
              </w:rPr>
              <w:t>n/a</w:t>
            </w:r>
          </w:p>
        </w:tc>
        <w:tc>
          <w:tcPr>
            <w:tcW w:w="351" w:type="pct"/>
            <w:shd w:val="clear" w:color="auto" w:fill="auto"/>
          </w:tcPr>
          <w:p w:rsidR="007B6A2B" w:rsidRPr="00825C9A" w:rsidRDefault="007B6A2B" w:rsidP="007B6A2B">
            <w:pPr>
              <w:jc w:val="center"/>
              <w:rPr>
                <w:rFonts w:ascii="Arial" w:hAnsi="Arial" w:cs="Arial"/>
                <w:sz w:val="18"/>
                <w:szCs w:val="18"/>
                <w:lang w:eastAsia="en-ZA"/>
              </w:rPr>
            </w:pPr>
            <w:r>
              <w:rPr>
                <w:rFonts w:ascii="Arial" w:hAnsi="Arial" w:cs="Arial"/>
                <w:sz w:val="18"/>
                <w:szCs w:val="18"/>
                <w:lang w:eastAsia="en-ZA"/>
              </w:rPr>
              <w:t>2</w:t>
            </w:r>
          </w:p>
        </w:tc>
        <w:tc>
          <w:tcPr>
            <w:tcW w:w="353" w:type="pct"/>
            <w:shd w:val="clear" w:color="auto" w:fill="auto"/>
          </w:tcPr>
          <w:p w:rsidR="007B6A2B" w:rsidRPr="00825C9A" w:rsidRDefault="007B6A2B" w:rsidP="007B6A2B">
            <w:pPr>
              <w:rPr>
                <w:rFonts w:ascii="Arial" w:hAnsi="Arial" w:cs="Arial"/>
                <w:sz w:val="18"/>
                <w:szCs w:val="18"/>
                <w:lang w:eastAsia="en-ZA"/>
              </w:rPr>
            </w:pPr>
            <w:r>
              <w:rPr>
                <w:rFonts w:ascii="Arial" w:hAnsi="Arial" w:cs="Arial"/>
                <w:sz w:val="18"/>
                <w:szCs w:val="18"/>
                <w:lang w:eastAsia="en-ZA"/>
              </w:rPr>
              <w:t>n/a</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7B6A2B" w:rsidRPr="001A6CCC" w:rsidRDefault="00DB3AAA" w:rsidP="007B6A2B">
            <w:pPr>
              <w:rPr>
                <w:rFonts w:ascii="Arial" w:hAnsi="Arial" w:cs="Arial"/>
                <w:sz w:val="18"/>
                <w:szCs w:val="18"/>
              </w:rPr>
            </w:pPr>
            <w:r>
              <w:rPr>
                <w:rFonts w:ascii="Arial" w:hAnsi="Arial" w:cs="Arial"/>
                <w:sz w:val="18"/>
                <w:szCs w:val="18"/>
              </w:rPr>
              <w:t xml:space="preserve">On Target </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7B6A2B" w:rsidRPr="001A6CCC" w:rsidRDefault="00DB3AAA" w:rsidP="007B6A2B">
            <w:pPr>
              <w:rPr>
                <w:rFonts w:ascii="Arial" w:hAnsi="Arial" w:cs="Arial"/>
                <w:sz w:val="18"/>
                <w:szCs w:val="18"/>
              </w:rPr>
            </w:pPr>
            <w:r>
              <w:rPr>
                <w:rFonts w:ascii="Arial" w:hAnsi="Arial" w:cs="Arial"/>
                <w:sz w:val="18"/>
                <w:szCs w:val="18"/>
              </w:rPr>
              <w:t>No output required for this quarter.</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7B6A2B" w:rsidRPr="001A6CCC" w:rsidRDefault="00DB3AAA" w:rsidP="007B6A2B">
            <w:pPr>
              <w:rPr>
                <w:rFonts w:ascii="Arial" w:hAnsi="Arial" w:cs="Arial"/>
                <w:sz w:val="18"/>
                <w:szCs w:val="18"/>
              </w:rPr>
            </w:pPr>
            <w:r>
              <w:rPr>
                <w:rFonts w:ascii="Arial" w:hAnsi="Arial" w:cs="Arial"/>
                <w:sz w:val="18"/>
                <w:szCs w:val="18"/>
              </w:rPr>
              <w:t>n/a</w:t>
            </w:r>
          </w:p>
        </w:tc>
      </w:tr>
      <w:tr w:rsidR="006C2852" w:rsidRPr="00825C9A" w:rsidTr="00D20EC7">
        <w:tc>
          <w:tcPr>
            <w:tcW w:w="432" w:type="pct"/>
            <w:shd w:val="clear" w:color="auto" w:fill="FFFFFF" w:themeFill="background1"/>
          </w:tcPr>
          <w:p w:rsidR="00DE17E2" w:rsidRDefault="00DE17E2" w:rsidP="00DE17E2">
            <w:r w:rsidRPr="009270B5">
              <w:rPr>
                <w:rFonts w:ascii="Arial" w:eastAsia="Calibri" w:hAnsi="Arial" w:cs="Arial"/>
                <w:sz w:val="18"/>
                <w:szCs w:val="18"/>
              </w:rPr>
              <w:t xml:space="preserve">Organisational Transformation &amp; Institutional Development </w:t>
            </w:r>
          </w:p>
        </w:tc>
        <w:tc>
          <w:tcPr>
            <w:tcW w:w="432" w:type="pct"/>
            <w:shd w:val="clear" w:color="auto" w:fill="auto"/>
          </w:tcPr>
          <w:p w:rsidR="00DE17E2" w:rsidRPr="00E5179C" w:rsidRDefault="00DE17E2" w:rsidP="00DE17E2">
            <w:pPr>
              <w:spacing w:after="160" w:line="259" w:lineRule="auto"/>
              <w:rPr>
                <w:rFonts w:ascii="Arial" w:hAnsi="Arial"/>
                <w:sz w:val="18"/>
                <w:szCs w:val="18"/>
                <w:lang w:val="en-GB"/>
              </w:rPr>
            </w:pPr>
            <w:r w:rsidRPr="00EB2347">
              <w:rPr>
                <w:rFonts w:ascii="Arial" w:hAnsi="Arial"/>
                <w:sz w:val="18"/>
                <w:szCs w:val="18"/>
                <w:lang w:val="en-GB"/>
              </w:rPr>
              <w:t xml:space="preserve">To provide sufficient operational requirements, furnish and equip the relevant offices and venues, in order to improve efficiency of all departments, their staff and the Municipality’s levels of </w:t>
            </w:r>
            <w:r w:rsidRPr="00EB2347">
              <w:rPr>
                <w:rFonts w:ascii="Arial" w:hAnsi="Arial"/>
                <w:sz w:val="18"/>
                <w:szCs w:val="18"/>
                <w:lang w:val="en-GB"/>
              </w:rPr>
              <w:lastRenderedPageBreak/>
              <w:t>service delivery, a</w:t>
            </w:r>
            <w:r>
              <w:rPr>
                <w:rFonts w:ascii="Arial" w:hAnsi="Arial"/>
                <w:sz w:val="18"/>
                <w:szCs w:val="18"/>
                <w:lang w:val="en-GB"/>
              </w:rPr>
              <w:t>s well as be legally compliant.</w:t>
            </w:r>
          </w:p>
        </w:tc>
        <w:tc>
          <w:tcPr>
            <w:tcW w:w="351" w:type="pct"/>
            <w:shd w:val="clear" w:color="auto" w:fill="auto"/>
          </w:tcPr>
          <w:p w:rsidR="00DE17E2" w:rsidRDefault="00DE17E2" w:rsidP="00DE17E2">
            <w:pPr>
              <w:spacing w:after="160" w:line="259" w:lineRule="auto"/>
              <w:rPr>
                <w:rFonts w:ascii="Arial" w:hAnsi="Arial" w:cs="Arial"/>
                <w:bCs/>
                <w:sz w:val="18"/>
                <w:szCs w:val="20"/>
                <w:lang w:val="en-GB"/>
              </w:rPr>
            </w:pPr>
            <w:r w:rsidRPr="001B1504">
              <w:rPr>
                <w:rFonts w:ascii="Arial" w:hAnsi="Arial" w:cs="Arial"/>
                <w:bCs/>
                <w:sz w:val="18"/>
                <w:szCs w:val="20"/>
                <w:lang w:val="en-GB"/>
              </w:rPr>
              <w:lastRenderedPageBreak/>
              <w:t xml:space="preserve">Implement Plan &amp; Policies and upgrade systems accordingly; provide suitable training to enable staff to utilize these systems optimally </w:t>
            </w:r>
            <w:r w:rsidRPr="001B1504">
              <w:rPr>
                <w:rFonts w:ascii="Arial" w:hAnsi="Arial" w:cs="Arial"/>
                <w:bCs/>
                <w:sz w:val="18"/>
                <w:szCs w:val="20"/>
                <w:lang w:val="en-GB"/>
              </w:rPr>
              <w:lastRenderedPageBreak/>
              <w:t>and correctly.</w:t>
            </w:r>
          </w:p>
          <w:p w:rsidR="00DE17E2" w:rsidRPr="00B90E32" w:rsidRDefault="00DE17E2" w:rsidP="00DE17E2">
            <w:pPr>
              <w:spacing w:after="160" w:line="259" w:lineRule="auto"/>
              <w:rPr>
                <w:rFonts w:ascii="Arial" w:hAnsi="Arial" w:cs="Arial"/>
                <w:bCs/>
                <w:sz w:val="18"/>
                <w:szCs w:val="20"/>
                <w:lang w:val="en-GB"/>
              </w:rPr>
            </w:pPr>
          </w:p>
        </w:tc>
        <w:tc>
          <w:tcPr>
            <w:tcW w:w="378" w:type="pct"/>
            <w:shd w:val="clear" w:color="auto" w:fill="FFFFFF" w:themeFill="background1"/>
          </w:tcPr>
          <w:p w:rsidR="00DE17E2" w:rsidRDefault="00DE17E2" w:rsidP="00DE17E2">
            <w:pPr>
              <w:rPr>
                <w:rFonts w:ascii="Arial" w:eastAsia="Calibri" w:hAnsi="Arial" w:cs="Arial"/>
                <w:sz w:val="18"/>
                <w:szCs w:val="18"/>
              </w:rPr>
            </w:pPr>
            <w:r>
              <w:rPr>
                <w:rFonts w:ascii="Arial" w:eastAsia="Calibri" w:hAnsi="Arial" w:cs="Arial"/>
                <w:sz w:val="18"/>
                <w:szCs w:val="18"/>
              </w:rPr>
              <w:lastRenderedPageBreak/>
              <w:t>Corporate Services (HR)</w:t>
            </w:r>
          </w:p>
        </w:tc>
        <w:tc>
          <w:tcPr>
            <w:tcW w:w="430" w:type="pct"/>
            <w:shd w:val="clear" w:color="auto" w:fill="FFFFFF" w:themeFill="background1"/>
          </w:tcPr>
          <w:p w:rsidR="00DE17E2" w:rsidRDefault="00DE17E2" w:rsidP="00DE17E2">
            <w:pPr>
              <w:rPr>
                <w:rFonts w:ascii="Arial" w:eastAsia="Calibri" w:hAnsi="Arial" w:cs="Arial"/>
                <w:sz w:val="18"/>
                <w:szCs w:val="18"/>
              </w:rPr>
            </w:pPr>
            <w:r w:rsidRPr="00E35A0A">
              <w:rPr>
                <w:rFonts w:ascii="Arial" w:hAnsi="Arial" w:cs="Arial"/>
                <w:sz w:val="18"/>
                <w:szCs w:val="18"/>
                <w:lang w:val="en-GB"/>
              </w:rPr>
              <w:t>Number of HR policies reviewed by 31</w:t>
            </w:r>
            <w:r w:rsidRPr="00E35A0A">
              <w:rPr>
                <w:rFonts w:ascii="Arial" w:hAnsi="Arial" w:cs="Arial"/>
                <w:sz w:val="18"/>
                <w:szCs w:val="18"/>
                <w:vertAlign w:val="superscript"/>
                <w:lang w:val="en-GB"/>
              </w:rPr>
              <w:t xml:space="preserve">st </w:t>
            </w:r>
            <w:r w:rsidRPr="00E35A0A">
              <w:rPr>
                <w:rFonts w:ascii="Arial" w:hAnsi="Arial" w:cs="Arial"/>
                <w:sz w:val="18"/>
                <w:szCs w:val="18"/>
                <w:lang w:val="en-GB"/>
              </w:rPr>
              <w:t xml:space="preserve"> December  2017</w:t>
            </w:r>
          </w:p>
        </w:tc>
        <w:tc>
          <w:tcPr>
            <w:tcW w:w="351" w:type="pct"/>
            <w:shd w:val="clear" w:color="auto" w:fill="FFFFFF" w:themeFill="background1"/>
          </w:tcPr>
          <w:p w:rsidR="00DE17E2" w:rsidRDefault="00DE17E2" w:rsidP="00DE17E2">
            <w:pPr>
              <w:rPr>
                <w:rFonts w:ascii="Arial" w:eastAsia="Calibri" w:hAnsi="Arial" w:cs="Arial"/>
                <w:sz w:val="18"/>
                <w:szCs w:val="18"/>
              </w:rPr>
            </w:pPr>
            <w:r>
              <w:rPr>
                <w:rFonts w:ascii="Arial" w:eastAsia="Calibri" w:hAnsi="Arial" w:cs="Arial"/>
                <w:sz w:val="18"/>
                <w:szCs w:val="18"/>
              </w:rPr>
              <w:t>n/a</w:t>
            </w:r>
          </w:p>
        </w:tc>
        <w:tc>
          <w:tcPr>
            <w:tcW w:w="378" w:type="pct"/>
            <w:tcBorders>
              <w:top w:val="single" w:sz="4" w:space="0" w:color="auto"/>
              <w:left w:val="nil"/>
              <w:bottom w:val="single" w:sz="4" w:space="0" w:color="auto"/>
              <w:right w:val="single" w:sz="4" w:space="0" w:color="auto"/>
            </w:tcBorders>
            <w:shd w:val="clear" w:color="auto" w:fill="FFFFFF" w:themeFill="background1"/>
          </w:tcPr>
          <w:p w:rsidR="00DE17E2" w:rsidRPr="00646C2D" w:rsidRDefault="00DE17E2" w:rsidP="00DE17E2">
            <w:pPr>
              <w:rPr>
                <w:rFonts w:ascii="Arial" w:hAnsi="Arial" w:cs="Arial"/>
                <w:sz w:val="18"/>
                <w:szCs w:val="18"/>
              </w:rPr>
            </w:pPr>
            <w:r w:rsidRPr="00646C2D">
              <w:rPr>
                <w:rFonts w:ascii="Arial" w:hAnsi="Arial" w:cs="Arial"/>
                <w:sz w:val="18"/>
                <w:szCs w:val="18"/>
              </w:rPr>
              <w:t>n/a</w:t>
            </w:r>
          </w:p>
        </w:tc>
        <w:tc>
          <w:tcPr>
            <w:tcW w:w="381" w:type="pct"/>
            <w:tcBorders>
              <w:top w:val="single" w:sz="4" w:space="0" w:color="auto"/>
              <w:left w:val="nil"/>
              <w:bottom w:val="single" w:sz="4" w:space="0" w:color="auto"/>
              <w:right w:val="single" w:sz="4" w:space="0" w:color="auto"/>
            </w:tcBorders>
            <w:shd w:val="clear" w:color="auto" w:fill="FFFFFF" w:themeFill="background1"/>
          </w:tcPr>
          <w:p w:rsidR="00DE17E2" w:rsidRPr="00646C2D" w:rsidRDefault="00DE17E2" w:rsidP="00DE17E2">
            <w:pPr>
              <w:rPr>
                <w:rFonts w:ascii="Arial" w:hAnsi="Arial" w:cs="Arial"/>
                <w:sz w:val="18"/>
                <w:szCs w:val="18"/>
              </w:rPr>
            </w:pPr>
            <w:r w:rsidRPr="00646C2D">
              <w:rPr>
                <w:rFonts w:ascii="Arial" w:hAnsi="Arial" w:cs="Arial"/>
                <w:sz w:val="18"/>
                <w:szCs w:val="18"/>
              </w:rPr>
              <w:t>n/a</w:t>
            </w:r>
          </w:p>
        </w:tc>
        <w:tc>
          <w:tcPr>
            <w:tcW w:w="351" w:type="pct"/>
            <w:shd w:val="clear" w:color="auto" w:fill="auto"/>
          </w:tcPr>
          <w:p w:rsidR="00DE17E2" w:rsidRDefault="00DE17E2" w:rsidP="00DE17E2">
            <w:pPr>
              <w:jc w:val="center"/>
              <w:rPr>
                <w:rFonts w:ascii="Arial" w:hAnsi="Arial" w:cs="Arial"/>
                <w:sz w:val="18"/>
                <w:szCs w:val="18"/>
                <w:lang w:eastAsia="en-ZA"/>
              </w:rPr>
            </w:pPr>
            <w:r>
              <w:rPr>
                <w:rFonts w:ascii="Arial" w:hAnsi="Arial" w:cs="Arial"/>
                <w:sz w:val="18"/>
                <w:szCs w:val="18"/>
                <w:lang w:eastAsia="en-ZA"/>
              </w:rPr>
              <w:t>10</w:t>
            </w:r>
          </w:p>
        </w:tc>
        <w:tc>
          <w:tcPr>
            <w:tcW w:w="353" w:type="pct"/>
            <w:shd w:val="clear" w:color="auto" w:fill="auto"/>
          </w:tcPr>
          <w:p w:rsidR="00DE17E2" w:rsidRPr="00E35A0A" w:rsidRDefault="00DE17E2" w:rsidP="00DE17E2">
            <w:pPr>
              <w:rPr>
                <w:rFonts w:ascii="Arial" w:hAnsi="Arial" w:cs="Arial"/>
                <w:sz w:val="18"/>
                <w:szCs w:val="18"/>
                <w:lang w:val="en-GB"/>
              </w:rPr>
            </w:pPr>
            <w:r w:rsidRPr="00E35A0A">
              <w:rPr>
                <w:rFonts w:ascii="Arial" w:hAnsi="Arial" w:cs="Arial"/>
                <w:sz w:val="18"/>
                <w:szCs w:val="18"/>
                <w:lang w:val="en-GB"/>
              </w:rPr>
              <w:t>Review 4 Policies and workshop Council and stakeholders on all reviewed policies.</w:t>
            </w:r>
          </w:p>
          <w:p w:rsidR="00DE17E2" w:rsidRPr="00E35A0A" w:rsidRDefault="00DE17E2" w:rsidP="00DE17E2">
            <w:pPr>
              <w:rPr>
                <w:rFonts w:ascii="Arial" w:hAnsi="Arial" w:cs="Arial"/>
                <w:sz w:val="18"/>
                <w:szCs w:val="18"/>
                <w:lang w:val="en-GB"/>
              </w:rPr>
            </w:pPr>
            <w:r w:rsidRPr="00E35A0A">
              <w:rPr>
                <w:rFonts w:ascii="Arial" w:hAnsi="Arial" w:cs="Arial"/>
                <w:sz w:val="18"/>
                <w:szCs w:val="18"/>
                <w:lang w:val="en-GB"/>
              </w:rPr>
              <w:t xml:space="preserve">Table policies before </w:t>
            </w:r>
            <w:r w:rsidRPr="00E35A0A">
              <w:rPr>
                <w:rFonts w:ascii="Arial" w:hAnsi="Arial" w:cs="Arial"/>
                <w:sz w:val="18"/>
                <w:szCs w:val="18"/>
                <w:lang w:val="en-GB"/>
              </w:rPr>
              <w:lastRenderedPageBreak/>
              <w:t>Council for adoption</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DE17E2" w:rsidRPr="001A6CCC" w:rsidRDefault="00DE17E2" w:rsidP="00DE17E2">
            <w:pPr>
              <w:rPr>
                <w:rFonts w:ascii="Arial" w:hAnsi="Arial" w:cs="Arial"/>
                <w:sz w:val="18"/>
                <w:szCs w:val="18"/>
              </w:rPr>
            </w:pPr>
            <w:r>
              <w:rPr>
                <w:rFonts w:ascii="Arial" w:hAnsi="Arial" w:cs="Arial"/>
                <w:sz w:val="18"/>
                <w:szCs w:val="18"/>
              </w:rPr>
              <w:lastRenderedPageBreak/>
              <w:t xml:space="preserve">Not on Target </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DE17E2" w:rsidRPr="001A6CCC" w:rsidRDefault="00DE17E2" w:rsidP="00DE17E2">
            <w:pPr>
              <w:rPr>
                <w:rFonts w:ascii="Arial" w:hAnsi="Arial" w:cs="Arial"/>
                <w:sz w:val="18"/>
                <w:szCs w:val="18"/>
              </w:rPr>
            </w:pPr>
            <w:r>
              <w:rPr>
                <w:rFonts w:ascii="Arial" w:hAnsi="Arial" w:cs="Arial"/>
                <w:sz w:val="18"/>
                <w:szCs w:val="18"/>
              </w:rPr>
              <w:t>To date 8 policies have been reviewed and been adopted by council.</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DE17E2" w:rsidRPr="001A6CCC" w:rsidRDefault="00DE17E2" w:rsidP="00DE17E2">
            <w:pPr>
              <w:rPr>
                <w:rFonts w:ascii="Arial" w:hAnsi="Arial" w:cs="Arial"/>
                <w:sz w:val="18"/>
                <w:szCs w:val="18"/>
              </w:rPr>
            </w:pPr>
            <w:r>
              <w:rPr>
                <w:rFonts w:ascii="Arial" w:hAnsi="Arial" w:cs="Arial"/>
                <w:sz w:val="18"/>
                <w:szCs w:val="18"/>
              </w:rPr>
              <w:t>2 remaining policies to be reviewed, workshopped and tabled before council.</w:t>
            </w:r>
          </w:p>
        </w:tc>
      </w:tr>
      <w:tr w:rsidR="006C2852" w:rsidRPr="00825C9A" w:rsidTr="00D20EC7">
        <w:tc>
          <w:tcPr>
            <w:tcW w:w="432" w:type="pct"/>
            <w:shd w:val="clear" w:color="auto" w:fill="FFFFFF" w:themeFill="background1"/>
          </w:tcPr>
          <w:p w:rsidR="00DE17E2" w:rsidRDefault="00DE17E2" w:rsidP="00DE17E2">
            <w:r w:rsidRPr="00A95541">
              <w:rPr>
                <w:rFonts w:ascii="Arial" w:eastAsia="Calibri" w:hAnsi="Arial" w:cs="Arial"/>
                <w:sz w:val="18"/>
                <w:szCs w:val="18"/>
              </w:rPr>
              <w:t xml:space="preserve">Organisational Transformation &amp; Institutional Development </w:t>
            </w:r>
          </w:p>
        </w:tc>
        <w:tc>
          <w:tcPr>
            <w:tcW w:w="432" w:type="pct"/>
            <w:shd w:val="clear" w:color="auto" w:fill="auto"/>
          </w:tcPr>
          <w:p w:rsidR="00DE17E2" w:rsidRPr="007B6A2B" w:rsidRDefault="00DE17E2" w:rsidP="00DE17E2">
            <w:pPr>
              <w:rPr>
                <w:rFonts w:ascii="Arial" w:hAnsi="Arial" w:cs="Arial"/>
                <w:sz w:val="18"/>
                <w:szCs w:val="18"/>
                <w:lang w:val="en-GB"/>
              </w:rPr>
            </w:pPr>
            <w:r w:rsidRPr="007B6A2B">
              <w:rPr>
                <w:rFonts w:ascii="Arial" w:hAnsi="Arial" w:cs="Arial"/>
                <w:sz w:val="18"/>
                <w:szCs w:val="18"/>
                <w:lang w:val="en-GB"/>
              </w:rPr>
              <w:t>To provide sufficient operational requirements, furnish and equip the relevant offices and venues, in order to improve efficiency of all departments, their staff and the Municipality’s levels of service delivery, as well as legally compliant</w:t>
            </w:r>
          </w:p>
        </w:tc>
        <w:tc>
          <w:tcPr>
            <w:tcW w:w="351" w:type="pct"/>
            <w:shd w:val="clear" w:color="auto" w:fill="auto"/>
          </w:tcPr>
          <w:p w:rsidR="00DE17E2" w:rsidRPr="007B6A2B" w:rsidRDefault="00DE17E2" w:rsidP="00DE17E2">
            <w:pPr>
              <w:rPr>
                <w:rFonts w:ascii="Arial" w:hAnsi="Arial" w:cs="Arial"/>
                <w:sz w:val="18"/>
                <w:szCs w:val="18"/>
                <w:lang w:val="en-GB"/>
              </w:rPr>
            </w:pPr>
            <w:r w:rsidRPr="007B6A2B">
              <w:rPr>
                <w:rFonts w:ascii="Arial" w:hAnsi="Arial" w:cs="Arial"/>
                <w:sz w:val="18"/>
                <w:szCs w:val="18"/>
                <w:lang w:val="en-GB"/>
              </w:rPr>
              <w:t>Implement Plan &amp; Policies and upgrade systems accordingly; provide suitable training to enable staff to utilize these systems optimally and correctly.</w:t>
            </w:r>
          </w:p>
        </w:tc>
        <w:tc>
          <w:tcPr>
            <w:tcW w:w="378" w:type="pct"/>
            <w:shd w:val="clear" w:color="auto" w:fill="FFFFFF" w:themeFill="background1"/>
          </w:tcPr>
          <w:p w:rsidR="00DE17E2" w:rsidRPr="007B6A2B" w:rsidRDefault="00DE17E2" w:rsidP="00DE17E2">
            <w:pPr>
              <w:rPr>
                <w:rFonts w:ascii="Arial" w:eastAsia="Calibri" w:hAnsi="Arial" w:cs="Arial"/>
                <w:sz w:val="18"/>
                <w:szCs w:val="18"/>
              </w:rPr>
            </w:pPr>
            <w:r w:rsidRPr="007B6A2B">
              <w:rPr>
                <w:rFonts w:ascii="Arial" w:hAnsi="Arial" w:cs="Arial"/>
                <w:sz w:val="18"/>
                <w:szCs w:val="18"/>
                <w:lang w:eastAsia="en-ZA"/>
              </w:rPr>
              <w:t>Engineering and Planning (Town Planning)</w:t>
            </w:r>
          </w:p>
        </w:tc>
        <w:tc>
          <w:tcPr>
            <w:tcW w:w="430" w:type="pct"/>
            <w:shd w:val="clear" w:color="auto" w:fill="FFFFFF" w:themeFill="background1"/>
          </w:tcPr>
          <w:p w:rsidR="00DE17E2" w:rsidRPr="007B6A2B" w:rsidRDefault="00DE17E2" w:rsidP="00DE17E2">
            <w:pPr>
              <w:rPr>
                <w:rFonts w:ascii="Arial" w:eastAsia="Calibri" w:hAnsi="Arial" w:cs="Arial"/>
                <w:sz w:val="18"/>
                <w:szCs w:val="18"/>
              </w:rPr>
            </w:pPr>
            <w:r w:rsidRPr="007B6A2B">
              <w:rPr>
                <w:rFonts w:ascii="Arial" w:hAnsi="Arial" w:cs="Arial"/>
                <w:sz w:val="18"/>
                <w:szCs w:val="18"/>
                <w:lang w:val="en-GB"/>
              </w:rPr>
              <w:t>Number of SPAZA Shop policies reviewed by 31 December 2017</w:t>
            </w:r>
          </w:p>
        </w:tc>
        <w:tc>
          <w:tcPr>
            <w:tcW w:w="351" w:type="pct"/>
            <w:shd w:val="clear" w:color="auto" w:fill="FFFFFF" w:themeFill="background1"/>
          </w:tcPr>
          <w:p w:rsidR="00DE17E2" w:rsidRPr="007B6A2B" w:rsidRDefault="00DE17E2" w:rsidP="00DE17E2">
            <w:pPr>
              <w:rPr>
                <w:rFonts w:ascii="Arial" w:eastAsia="Calibri" w:hAnsi="Arial" w:cs="Arial"/>
                <w:sz w:val="18"/>
                <w:szCs w:val="18"/>
              </w:rPr>
            </w:pPr>
            <w:r w:rsidRPr="007B6A2B">
              <w:rPr>
                <w:rFonts w:ascii="Arial" w:eastAsia="Calibri" w:hAnsi="Arial" w:cs="Arial"/>
                <w:sz w:val="18"/>
                <w:szCs w:val="18"/>
              </w:rPr>
              <w:t>n/a</w:t>
            </w:r>
          </w:p>
        </w:tc>
        <w:tc>
          <w:tcPr>
            <w:tcW w:w="378" w:type="pct"/>
            <w:tcBorders>
              <w:top w:val="single" w:sz="4" w:space="0" w:color="auto"/>
              <w:left w:val="nil"/>
              <w:bottom w:val="single" w:sz="4" w:space="0" w:color="auto"/>
              <w:right w:val="single" w:sz="4" w:space="0" w:color="auto"/>
            </w:tcBorders>
            <w:shd w:val="clear" w:color="auto" w:fill="FFFFFF" w:themeFill="background1"/>
          </w:tcPr>
          <w:p w:rsidR="00DE17E2" w:rsidRPr="00646C2D" w:rsidRDefault="00DE17E2" w:rsidP="00DE17E2">
            <w:pPr>
              <w:rPr>
                <w:rFonts w:ascii="Arial" w:hAnsi="Arial" w:cs="Arial"/>
                <w:sz w:val="18"/>
                <w:szCs w:val="18"/>
              </w:rPr>
            </w:pPr>
            <w:r w:rsidRPr="00646C2D">
              <w:rPr>
                <w:rFonts w:ascii="Arial" w:hAnsi="Arial" w:cs="Arial"/>
                <w:sz w:val="18"/>
                <w:szCs w:val="18"/>
              </w:rPr>
              <w:t>n/a</w:t>
            </w:r>
          </w:p>
        </w:tc>
        <w:tc>
          <w:tcPr>
            <w:tcW w:w="381" w:type="pct"/>
            <w:tcBorders>
              <w:top w:val="single" w:sz="4" w:space="0" w:color="auto"/>
              <w:left w:val="nil"/>
              <w:bottom w:val="single" w:sz="4" w:space="0" w:color="auto"/>
              <w:right w:val="single" w:sz="4" w:space="0" w:color="auto"/>
            </w:tcBorders>
            <w:shd w:val="clear" w:color="auto" w:fill="FFFFFF" w:themeFill="background1"/>
          </w:tcPr>
          <w:p w:rsidR="00DE17E2" w:rsidRPr="00646C2D" w:rsidRDefault="00DE17E2" w:rsidP="00DE17E2">
            <w:pPr>
              <w:rPr>
                <w:rFonts w:ascii="Arial" w:hAnsi="Arial" w:cs="Arial"/>
                <w:sz w:val="18"/>
                <w:szCs w:val="18"/>
              </w:rPr>
            </w:pPr>
            <w:r w:rsidRPr="00646C2D">
              <w:rPr>
                <w:rFonts w:ascii="Arial" w:hAnsi="Arial" w:cs="Arial"/>
                <w:sz w:val="18"/>
                <w:szCs w:val="18"/>
              </w:rPr>
              <w:t>n/a</w:t>
            </w:r>
          </w:p>
        </w:tc>
        <w:tc>
          <w:tcPr>
            <w:tcW w:w="351" w:type="pct"/>
            <w:shd w:val="clear" w:color="auto" w:fill="auto"/>
          </w:tcPr>
          <w:p w:rsidR="00DE17E2" w:rsidRPr="007B6A2B" w:rsidRDefault="00DE17E2" w:rsidP="00DE17E2">
            <w:pPr>
              <w:jc w:val="center"/>
              <w:rPr>
                <w:rFonts w:ascii="Arial" w:hAnsi="Arial" w:cs="Arial"/>
                <w:sz w:val="18"/>
                <w:szCs w:val="18"/>
                <w:lang w:eastAsia="en-ZA"/>
              </w:rPr>
            </w:pPr>
            <w:r w:rsidRPr="007B6A2B">
              <w:rPr>
                <w:rFonts w:ascii="Arial" w:hAnsi="Arial" w:cs="Arial"/>
                <w:sz w:val="18"/>
                <w:szCs w:val="18"/>
                <w:lang w:eastAsia="en-ZA"/>
              </w:rPr>
              <w:t>1</w:t>
            </w:r>
          </w:p>
        </w:tc>
        <w:tc>
          <w:tcPr>
            <w:tcW w:w="353" w:type="pct"/>
            <w:shd w:val="clear" w:color="auto" w:fill="auto"/>
          </w:tcPr>
          <w:p w:rsidR="00DE17E2" w:rsidRPr="00DE17E2" w:rsidRDefault="00DE17E2" w:rsidP="00DE17E2">
            <w:pPr>
              <w:rPr>
                <w:rFonts w:ascii="Arial" w:hAnsi="Arial" w:cs="Arial"/>
                <w:sz w:val="18"/>
                <w:szCs w:val="18"/>
                <w:lang w:val="en-GB"/>
              </w:rPr>
            </w:pPr>
            <w:r w:rsidRPr="00DE17E2">
              <w:rPr>
                <w:rFonts w:ascii="Arial" w:hAnsi="Arial" w:cs="Arial"/>
                <w:sz w:val="18"/>
                <w:szCs w:val="18"/>
                <w:lang w:val="en-GB"/>
              </w:rPr>
              <w:t>Review policy and workshop Council and Stakeholders.</w:t>
            </w:r>
          </w:p>
          <w:p w:rsidR="00DE17E2" w:rsidRPr="007B6A2B" w:rsidRDefault="00DE17E2" w:rsidP="00DE17E2">
            <w:pPr>
              <w:jc w:val="both"/>
              <w:rPr>
                <w:rFonts w:ascii="Arial" w:hAnsi="Arial" w:cs="Arial"/>
                <w:sz w:val="18"/>
                <w:szCs w:val="18"/>
                <w:lang w:val="en-GB"/>
              </w:rPr>
            </w:pPr>
            <w:r w:rsidRPr="00DE17E2">
              <w:rPr>
                <w:rFonts w:ascii="Arial" w:hAnsi="Arial" w:cs="Arial"/>
                <w:sz w:val="18"/>
                <w:szCs w:val="18"/>
                <w:lang w:val="en-GB"/>
              </w:rPr>
              <w:t>Table before Council for adoption</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DE17E2" w:rsidRPr="007B6A2B" w:rsidRDefault="00DE17E2" w:rsidP="00DE17E2">
            <w:pPr>
              <w:rPr>
                <w:rFonts w:ascii="Arial" w:hAnsi="Arial" w:cs="Arial"/>
                <w:sz w:val="18"/>
                <w:szCs w:val="18"/>
              </w:rPr>
            </w:pPr>
            <w:r>
              <w:rPr>
                <w:rFonts w:ascii="Arial" w:hAnsi="Arial" w:cs="Arial"/>
                <w:sz w:val="18"/>
                <w:szCs w:val="18"/>
              </w:rPr>
              <w:t xml:space="preserve">Not On Target </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DE17E2" w:rsidRPr="007B6A2B" w:rsidRDefault="006C2852" w:rsidP="00DE17E2">
            <w:pPr>
              <w:rPr>
                <w:rFonts w:ascii="Arial" w:hAnsi="Arial" w:cs="Arial"/>
                <w:sz w:val="18"/>
                <w:szCs w:val="18"/>
              </w:rPr>
            </w:pPr>
            <w:r>
              <w:rPr>
                <w:rFonts w:ascii="Arial" w:hAnsi="Arial" w:cs="Arial"/>
                <w:sz w:val="18"/>
                <w:szCs w:val="18"/>
              </w:rPr>
              <w:t>Spaza shop policy reviewed and distributed to all councillors for inputs. Policy to be workshopped in the 3</w:t>
            </w:r>
            <w:r w:rsidRPr="006C2852">
              <w:rPr>
                <w:rFonts w:ascii="Arial" w:hAnsi="Arial" w:cs="Arial"/>
                <w:sz w:val="18"/>
                <w:szCs w:val="18"/>
                <w:vertAlign w:val="superscript"/>
              </w:rPr>
              <w:t>rd</w:t>
            </w:r>
            <w:r>
              <w:rPr>
                <w:rFonts w:ascii="Arial" w:hAnsi="Arial" w:cs="Arial"/>
                <w:sz w:val="18"/>
                <w:szCs w:val="18"/>
              </w:rPr>
              <w:t xml:space="preserve"> Quarter.</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DE17E2" w:rsidRPr="007B6A2B" w:rsidRDefault="00DE17E2" w:rsidP="00DE17E2">
            <w:pPr>
              <w:rPr>
                <w:rFonts w:ascii="Arial" w:hAnsi="Arial" w:cs="Arial"/>
                <w:sz w:val="18"/>
                <w:szCs w:val="18"/>
              </w:rPr>
            </w:pPr>
            <w:r>
              <w:rPr>
                <w:rFonts w:ascii="Arial" w:hAnsi="Arial" w:cs="Arial"/>
                <w:sz w:val="18"/>
                <w:szCs w:val="18"/>
              </w:rPr>
              <w:t>n/a</w:t>
            </w:r>
          </w:p>
        </w:tc>
      </w:tr>
      <w:tr w:rsidR="006C2852" w:rsidRPr="00825C9A" w:rsidTr="00D20EC7">
        <w:tc>
          <w:tcPr>
            <w:tcW w:w="432" w:type="pct"/>
            <w:shd w:val="clear" w:color="auto" w:fill="FFFFFF" w:themeFill="background1"/>
          </w:tcPr>
          <w:p w:rsidR="00DE17E2" w:rsidRDefault="00DE17E2" w:rsidP="00DE17E2">
            <w:r w:rsidRPr="00A95541">
              <w:rPr>
                <w:rFonts w:ascii="Arial" w:eastAsia="Calibri" w:hAnsi="Arial" w:cs="Arial"/>
                <w:sz w:val="18"/>
                <w:szCs w:val="18"/>
              </w:rPr>
              <w:t xml:space="preserve">Organisational Transformation &amp; Institutional Development </w:t>
            </w:r>
          </w:p>
        </w:tc>
        <w:tc>
          <w:tcPr>
            <w:tcW w:w="432" w:type="pct"/>
            <w:shd w:val="clear" w:color="auto" w:fill="auto"/>
          </w:tcPr>
          <w:p w:rsidR="00DE17E2" w:rsidRPr="00DA3EEE" w:rsidRDefault="00DE17E2" w:rsidP="00DE17E2">
            <w:pPr>
              <w:spacing w:after="160" w:line="259" w:lineRule="auto"/>
              <w:rPr>
                <w:rFonts w:ascii="Arial" w:hAnsi="Arial"/>
                <w:sz w:val="18"/>
                <w:szCs w:val="18"/>
                <w:lang w:val="en-GB"/>
              </w:rPr>
            </w:pPr>
            <w:r w:rsidRPr="00EB2347">
              <w:rPr>
                <w:rFonts w:ascii="Arial" w:hAnsi="Arial"/>
                <w:sz w:val="18"/>
                <w:szCs w:val="18"/>
                <w:lang w:val="en-GB"/>
              </w:rPr>
              <w:t xml:space="preserve">To provide sufficient operational requirements, furnish and equip the relevant offices and venues, in order to improve efficiency of all departments, </w:t>
            </w:r>
            <w:r w:rsidRPr="00EB2347">
              <w:rPr>
                <w:rFonts w:ascii="Arial" w:hAnsi="Arial"/>
                <w:sz w:val="18"/>
                <w:szCs w:val="18"/>
                <w:lang w:val="en-GB"/>
              </w:rPr>
              <w:lastRenderedPageBreak/>
              <w:t>their staff and the Municipality’s levels of service delivery, as well as be legally compliant.</w:t>
            </w:r>
          </w:p>
        </w:tc>
        <w:tc>
          <w:tcPr>
            <w:tcW w:w="351" w:type="pct"/>
            <w:shd w:val="clear" w:color="auto" w:fill="auto"/>
          </w:tcPr>
          <w:p w:rsidR="00DE17E2" w:rsidRPr="00B90E32" w:rsidRDefault="00DE17E2" w:rsidP="00DE17E2">
            <w:pPr>
              <w:spacing w:after="160" w:line="259" w:lineRule="auto"/>
              <w:rPr>
                <w:rFonts w:ascii="Arial" w:hAnsi="Arial" w:cs="Arial"/>
                <w:bCs/>
                <w:sz w:val="18"/>
                <w:szCs w:val="20"/>
                <w:lang w:val="en-GB"/>
              </w:rPr>
            </w:pPr>
            <w:r w:rsidRPr="001B1504">
              <w:rPr>
                <w:rFonts w:ascii="Arial" w:hAnsi="Arial" w:cs="Arial"/>
                <w:bCs/>
                <w:sz w:val="18"/>
                <w:szCs w:val="20"/>
                <w:lang w:val="en-GB"/>
              </w:rPr>
              <w:lastRenderedPageBreak/>
              <w:t xml:space="preserve">Implement Plan &amp; Policies and upgrade systems accordingly; provide suitable training to enable staff to utilize </w:t>
            </w:r>
            <w:r w:rsidRPr="001B1504">
              <w:rPr>
                <w:rFonts w:ascii="Arial" w:hAnsi="Arial" w:cs="Arial"/>
                <w:bCs/>
                <w:sz w:val="18"/>
                <w:szCs w:val="20"/>
                <w:lang w:val="en-GB"/>
              </w:rPr>
              <w:lastRenderedPageBreak/>
              <w:t>these systems optimally and correctly.</w:t>
            </w:r>
          </w:p>
        </w:tc>
        <w:tc>
          <w:tcPr>
            <w:tcW w:w="378" w:type="pct"/>
            <w:shd w:val="clear" w:color="auto" w:fill="FFFFFF" w:themeFill="background1"/>
          </w:tcPr>
          <w:p w:rsidR="00DE17E2" w:rsidRDefault="00DE17E2" w:rsidP="00DE17E2">
            <w:pPr>
              <w:rPr>
                <w:rFonts w:ascii="Arial" w:eastAsia="Calibri" w:hAnsi="Arial" w:cs="Arial"/>
                <w:sz w:val="18"/>
                <w:szCs w:val="18"/>
              </w:rPr>
            </w:pPr>
            <w:r>
              <w:rPr>
                <w:rFonts w:ascii="Arial" w:eastAsia="Calibri" w:hAnsi="Arial" w:cs="Arial"/>
                <w:sz w:val="18"/>
                <w:szCs w:val="18"/>
              </w:rPr>
              <w:lastRenderedPageBreak/>
              <w:t>Finance (Supply Chain)</w:t>
            </w:r>
          </w:p>
        </w:tc>
        <w:tc>
          <w:tcPr>
            <w:tcW w:w="430" w:type="pct"/>
            <w:shd w:val="clear" w:color="auto" w:fill="FFFFFF" w:themeFill="background1"/>
          </w:tcPr>
          <w:p w:rsidR="00DE17E2" w:rsidRDefault="00DE17E2" w:rsidP="00DE17E2">
            <w:pPr>
              <w:rPr>
                <w:rFonts w:ascii="Arial" w:hAnsi="Arial" w:cs="Arial"/>
                <w:sz w:val="18"/>
                <w:szCs w:val="18"/>
              </w:rPr>
            </w:pPr>
            <w:r>
              <w:rPr>
                <w:rFonts w:ascii="Arial" w:hAnsi="Arial" w:cs="Arial"/>
                <w:sz w:val="18"/>
                <w:szCs w:val="18"/>
              </w:rPr>
              <w:t>Prepare</w:t>
            </w:r>
            <w:r w:rsidRPr="00D31F41">
              <w:rPr>
                <w:rFonts w:ascii="Arial" w:hAnsi="Arial" w:cs="Arial"/>
                <w:sz w:val="18"/>
                <w:szCs w:val="18"/>
              </w:rPr>
              <w:t xml:space="preserve"> Supply Chain Management Implementation Compliance through 4 q</w:t>
            </w:r>
            <w:r>
              <w:rPr>
                <w:rFonts w:ascii="Arial" w:hAnsi="Arial" w:cs="Arial"/>
                <w:sz w:val="18"/>
                <w:szCs w:val="18"/>
              </w:rPr>
              <w:t>uarterly reports by 30 June 2018</w:t>
            </w:r>
            <w:r w:rsidRPr="00D31F41">
              <w:rPr>
                <w:rFonts w:ascii="Arial" w:hAnsi="Arial" w:cs="Arial"/>
                <w:sz w:val="18"/>
                <w:szCs w:val="18"/>
              </w:rPr>
              <w:t>.</w:t>
            </w:r>
          </w:p>
          <w:p w:rsidR="00DE17E2" w:rsidRDefault="00DE17E2" w:rsidP="00DE17E2">
            <w:pPr>
              <w:rPr>
                <w:rFonts w:ascii="Arial" w:hAnsi="Arial" w:cs="Arial"/>
                <w:sz w:val="18"/>
                <w:szCs w:val="18"/>
              </w:rPr>
            </w:pPr>
          </w:p>
          <w:p w:rsidR="00DE17E2" w:rsidRDefault="00DE17E2" w:rsidP="00DE17E2">
            <w:pPr>
              <w:rPr>
                <w:rFonts w:ascii="Arial" w:eastAsia="Calibri" w:hAnsi="Arial" w:cs="Arial"/>
                <w:sz w:val="18"/>
                <w:szCs w:val="18"/>
              </w:rPr>
            </w:pPr>
          </w:p>
        </w:tc>
        <w:tc>
          <w:tcPr>
            <w:tcW w:w="351" w:type="pct"/>
            <w:shd w:val="clear" w:color="auto" w:fill="FFFFFF" w:themeFill="background1"/>
          </w:tcPr>
          <w:p w:rsidR="00DE17E2" w:rsidRDefault="00DE17E2" w:rsidP="00DE17E2">
            <w:pPr>
              <w:rPr>
                <w:rFonts w:ascii="Arial" w:eastAsia="Calibri" w:hAnsi="Arial" w:cs="Arial"/>
                <w:sz w:val="18"/>
                <w:szCs w:val="18"/>
              </w:rPr>
            </w:pPr>
            <w:r>
              <w:rPr>
                <w:rFonts w:ascii="Arial" w:eastAsia="Calibri" w:hAnsi="Arial" w:cs="Arial"/>
                <w:sz w:val="18"/>
                <w:szCs w:val="18"/>
              </w:rPr>
              <w:lastRenderedPageBreak/>
              <w:t>n/a</w:t>
            </w:r>
          </w:p>
        </w:tc>
        <w:tc>
          <w:tcPr>
            <w:tcW w:w="378" w:type="pct"/>
            <w:tcBorders>
              <w:top w:val="single" w:sz="4" w:space="0" w:color="auto"/>
              <w:left w:val="nil"/>
              <w:bottom w:val="single" w:sz="4" w:space="0" w:color="auto"/>
              <w:right w:val="single" w:sz="4" w:space="0" w:color="auto"/>
            </w:tcBorders>
            <w:shd w:val="clear" w:color="auto" w:fill="FFFFFF" w:themeFill="background1"/>
          </w:tcPr>
          <w:p w:rsidR="00DE17E2" w:rsidRPr="00646C2D" w:rsidRDefault="00DE17E2" w:rsidP="00DE17E2">
            <w:pPr>
              <w:rPr>
                <w:rFonts w:ascii="Arial" w:hAnsi="Arial" w:cs="Arial"/>
                <w:sz w:val="18"/>
                <w:szCs w:val="18"/>
              </w:rPr>
            </w:pPr>
            <w:r w:rsidRPr="00646C2D">
              <w:rPr>
                <w:rFonts w:ascii="Arial" w:hAnsi="Arial" w:cs="Arial"/>
                <w:sz w:val="18"/>
                <w:szCs w:val="18"/>
              </w:rPr>
              <w:t>n/a</w:t>
            </w:r>
          </w:p>
        </w:tc>
        <w:tc>
          <w:tcPr>
            <w:tcW w:w="381" w:type="pct"/>
            <w:tcBorders>
              <w:top w:val="single" w:sz="4" w:space="0" w:color="auto"/>
              <w:left w:val="nil"/>
              <w:bottom w:val="single" w:sz="4" w:space="0" w:color="auto"/>
              <w:right w:val="single" w:sz="4" w:space="0" w:color="auto"/>
            </w:tcBorders>
            <w:shd w:val="clear" w:color="auto" w:fill="FFFFFF" w:themeFill="background1"/>
          </w:tcPr>
          <w:p w:rsidR="00DE17E2" w:rsidRPr="00646C2D" w:rsidRDefault="00DE17E2" w:rsidP="00DE17E2">
            <w:pPr>
              <w:rPr>
                <w:rFonts w:ascii="Arial" w:hAnsi="Arial" w:cs="Arial"/>
                <w:sz w:val="18"/>
                <w:szCs w:val="18"/>
              </w:rPr>
            </w:pPr>
            <w:r w:rsidRPr="00646C2D">
              <w:rPr>
                <w:rFonts w:ascii="Arial" w:hAnsi="Arial" w:cs="Arial"/>
                <w:sz w:val="18"/>
                <w:szCs w:val="18"/>
              </w:rPr>
              <w:t>n/a</w:t>
            </w:r>
          </w:p>
        </w:tc>
        <w:tc>
          <w:tcPr>
            <w:tcW w:w="351" w:type="pct"/>
            <w:shd w:val="clear" w:color="auto" w:fill="auto"/>
          </w:tcPr>
          <w:p w:rsidR="00DE17E2" w:rsidRPr="00D31F41" w:rsidRDefault="00DE17E2" w:rsidP="00DE17E2">
            <w:pPr>
              <w:jc w:val="center"/>
              <w:rPr>
                <w:rFonts w:ascii="Arial" w:hAnsi="Arial" w:cs="Arial"/>
                <w:sz w:val="18"/>
                <w:szCs w:val="18"/>
                <w:lang w:eastAsia="en-ZA"/>
              </w:rPr>
            </w:pPr>
            <w:r>
              <w:rPr>
                <w:rFonts w:ascii="Arial" w:hAnsi="Arial" w:cs="Arial"/>
                <w:sz w:val="18"/>
                <w:szCs w:val="18"/>
                <w:lang w:eastAsia="en-ZA"/>
              </w:rPr>
              <w:t>3</w:t>
            </w:r>
          </w:p>
        </w:tc>
        <w:tc>
          <w:tcPr>
            <w:tcW w:w="353" w:type="pct"/>
            <w:shd w:val="clear" w:color="auto" w:fill="auto"/>
          </w:tcPr>
          <w:p w:rsidR="00DE17E2" w:rsidRPr="00D31F41" w:rsidRDefault="00DE17E2" w:rsidP="00DE17E2">
            <w:pPr>
              <w:rPr>
                <w:rFonts w:ascii="Arial" w:hAnsi="Arial" w:cs="Arial"/>
                <w:sz w:val="18"/>
                <w:szCs w:val="18"/>
              </w:rPr>
            </w:pPr>
            <w:r w:rsidRPr="00D31F41">
              <w:rPr>
                <w:rFonts w:ascii="Arial" w:hAnsi="Arial" w:cs="Arial"/>
                <w:sz w:val="18"/>
                <w:szCs w:val="18"/>
              </w:rPr>
              <w:t>1 Quarterly SCM Report</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DE17E2" w:rsidRPr="001A6CCC" w:rsidRDefault="009B28CA" w:rsidP="00DE17E2">
            <w:pPr>
              <w:rPr>
                <w:rFonts w:ascii="Arial" w:hAnsi="Arial" w:cs="Arial"/>
                <w:sz w:val="18"/>
                <w:szCs w:val="18"/>
              </w:rPr>
            </w:pPr>
            <w:r>
              <w:rPr>
                <w:rFonts w:ascii="Arial" w:hAnsi="Arial" w:cs="Arial"/>
                <w:sz w:val="18"/>
                <w:szCs w:val="18"/>
              </w:rPr>
              <w:t xml:space="preserve">On Target </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DE17E2" w:rsidRPr="001A6CCC" w:rsidRDefault="009B28CA" w:rsidP="00DE17E2">
            <w:pPr>
              <w:rPr>
                <w:rFonts w:ascii="Arial" w:hAnsi="Arial" w:cs="Arial"/>
                <w:sz w:val="18"/>
                <w:szCs w:val="18"/>
              </w:rPr>
            </w:pPr>
            <w:r w:rsidRPr="00D31F41">
              <w:rPr>
                <w:rFonts w:ascii="Arial" w:hAnsi="Arial" w:cs="Arial"/>
                <w:sz w:val="18"/>
                <w:szCs w:val="18"/>
              </w:rPr>
              <w:t>1 Quarterly SCM Report</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DE17E2" w:rsidRPr="001A6CCC" w:rsidRDefault="009B28CA" w:rsidP="00DE17E2">
            <w:pPr>
              <w:rPr>
                <w:rFonts w:ascii="Arial" w:hAnsi="Arial" w:cs="Arial"/>
                <w:sz w:val="18"/>
                <w:szCs w:val="18"/>
              </w:rPr>
            </w:pPr>
            <w:r>
              <w:rPr>
                <w:rFonts w:ascii="Arial" w:hAnsi="Arial" w:cs="Arial"/>
                <w:sz w:val="18"/>
                <w:szCs w:val="18"/>
              </w:rPr>
              <w:t>n/a</w:t>
            </w:r>
          </w:p>
        </w:tc>
      </w:tr>
      <w:tr w:rsidR="006C2852" w:rsidRPr="00825C9A" w:rsidTr="00D20EC7">
        <w:tc>
          <w:tcPr>
            <w:tcW w:w="432" w:type="pct"/>
            <w:shd w:val="clear" w:color="auto" w:fill="auto"/>
          </w:tcPr>
          <w:p w:rsidR="009B28CA" w:rsidRPr="000E15B3" w:rsidRDefault="009B28CA" w:rsidP="009B28CA">
            <w:pPr>
              <w:spacing w:after="160" w:line="259" w:lineRule="auto"/>
              <w:rPr>
                <w:rFonts w:ascii="Arial" w:hAnsi="Arial"/>
                <w:sz w:val="18"/>
                <w:szCs w:val="18"/>
                <w:lang w:val="en-GB"/>
              </w:rPr>
            </w:pPr>
            <w:r w:rsidRPr="00A95541">
              <w:rPr>
                <w:rFonts w:ascii="Arial" w:eastAsia="Calibri" w:hAnsi="Arial" w:cs="Arial"/>
                <w:sz w:val="18"/>
                <w:szCs w:val="18"/>
              </w:rPr>
              <w:t>Organisational Transformation &amp; Institutional Development</w:t>
            </w:r>
          </w:p>
        </w:tc>
        <w:tc>
          <w:tcPr>
            <w:tcW w:w="432" w:type="pct"/>
            <w:shd w:val="clear" w:color="auto" w:fill="auto"/>
          </w:tcPr>
          <w:p w:rsidR="009B28CA" w:rsidRPr="000E15B3" w:rsidRDefault="009B28CA" w:rsidP="009B28CA">
            <w:pPr>
              <w:spacing w:after="160" w:line="259" w:lineRule="auto"/>
              <w:rPr>
                <w:rFonts w:ascii="Arial" w:hAnsi="Arial"/>
                <w:sz w:val="18"/>
                <w:szCs w:val="18"/>
                <w:lang w:val="en-GB"/>
              </w:rPr>
            </w:pPr>
            <w:r w:rsidRPr="00EB2347">
              <w:rPr>
                <w:rFonts w:ascii="Arial" w:hAnsi="Arial"/>
                <w:sz w:val="18"/>
                <w:szCs w:val="18"/>
                <w:lang w:val="en-GB"/>
              </w:rPr>
              <w:t>To provide sufficient operational requirements, furnish and equip the relevant offices and venues, in order to improve efficiency of all departments, their staff and the Municipality’s levels of service delivery, as well as be legally compliant.</w:t>
            </w:r>
          </w:p>
        </w:tc>
        <w:tc>
          <w:tcPr>
            <w:tcW w:w="351" w:type="pct"/>
            <w:shd w:val="clear" w:color="auto" w:fill="auto"/>
          </w:tcPr>
          <w:p w:rsidR="009B28CA" w:rsidRPr="00B90E32" w:rsidRDefault="009B28CA" w:rsidP="009B28CA">
            <w:pPr>
              <w:spacing w:after="160" w:line="259" w:lineRule="auto"/>
              <w:rPr>
                <w:rFonts w:ascii="Arial" w:hAnsi="Arial" w:cs="Arial"/>
                <w:bCs/>
                <w:sz w:val="18"/>
                <w:szCs w:val="20"/>
                <w:lang w:val="en-GB"/>
              </w:rPr>
            </w:pPr>
            <w:r w:rsidRPr="001B1504">
              <w:rPr>
                <w:rFonts w:ascii="Arial" w:hAnsi="Arial" w:cs="Arial"/>
                <w:bCs/>
                <w:sz w:val="18"/>
                <w:szCs w:val="20"/>
                <w:lang w:val="en-GB"/>
              </w:rPr>
              <w:t>Implement Plan &amp; Policies and upgrade systems accordingly; provide suitable training to enable staff to utilize these systems optimally and correctly.</w:t>
            </w:r>
          </w:p>
        </w:tc>
        <w:tc>
          <w:tcPr>
            <w:tcW w:w="378" w:type="pct"/>
            <w:shd w:val="clear" w:color="auto" w:fill="FFFFFF" w:themeFill="background1"/>
          </w:tcPr>
          <w:p w:rsidR="009B28CA" w:rsidRPr="007B6A2B" w:rsidRDefault="009B28CA" w:rsidP="009B28CA">
            <w:pPr>
              <w:rPr>
                <w:rFonts w:ascii="Arial" w:hAnsi="Arial" w:cs="Arial"/>
                <w:sz w:val="18"/>
                <w:szCs w:val="18"/>
                <w:lang w:eastAsia="en-ZA"/>
              </w:rPr>
            </w:pPr>
            <w:r>
              <w:rPr>
                <w:rFonts w:ascii="Arial" w:hAnsi="Arial" w:cs="Arial"/>
                <w:sz w:val="18"/>
                <w:szCs w:val="18"/>
                <w:lang w:eastAsia="en-ZA"/>
              </w:rPr>
              <w:t>Finance (Supply Chain/ Asset)</w:t>
            </w:r>
          </w:p>
        </w:tc>
        <w:tc>
          <w:tcPr>
            <w:tcW w:w="430" w:type="pct"/>
            <w:shd w:val="clear" w:color="auto" w:fill="FFFFFF" w:themeFill="background1"/>
          </w:tcPr>
          <w:p w:rsidR="009B28CA" w:rsidRDefault="009B28CA" w:rsidP="009B28CA">
            <w:pPr>
              <w:rPr>
                <w:rFonts w:ascii="Arial" w:hAnsi="Arial" w:cs="Arial"/>
                <w:sz w:val="18"/>
                <w:szCs w:val="18"/>
              </w:rPr>
            </w:pPr>
            <w:r w:rsidRPr="00D31F41">
              <w:rPr>
                <w:rFonts w:ascii="Arial" w:hAnsi="Arial" w:cs="Arial"/>
                <w:sz w:val="18"/>
                <w:szCs w:val="18"/>
              </w:rPr>
              <w:t>Conduct quarterly Assets reconciliation between AR and GL. 4 q</w:t>
            </w:r>
            <w:r>
              <w:rPr>
                <w:rFonts w:ascii="Arial" w:hAnsi="Arial" w:cs="Arial"/>
                <w:sz w:val="18"/>
                <w:szCs w:val="18"/>
              </w:rPr>
              <w:t>uarterly reports by 30 June 2018</w:t>
            </w:r>
            <w:r w:rsidRPr="00D31F41">
              <w:rPr>
                <w:rFonts w:ascii="Arial" w:hAnsi="Arial" w:cs="Arial"/>
                <w:sz w:val="18"/>
                <w:szCs w:val="18"/>
              </w:rPr>
              <w:t>.</w:t>
            </w:r>
          </w:p>
        </w:tc>
        <w:tc>
          <w:tcPr>
            <w:tcW w:w="351" w:type="pct"/>
            <w:shd w:val="clear" w:color="auto" w:fill="FFFFFF" w:themeFill="background1"/>
          </w:tcPr>
          <w:p w:rsidR="009B28CA" w:rsidRDefault="009B28CA" w:rsidP="009B28CA">
            <w:pPr>
              <w:rPr>
                <w:rFonts w:ascii="Arial" w:eastAsia="Calibri" w:hAnsi="Arial" w:cs="Arial"/>
                <w:sz w:val="18"/>
                <w:szCs w:val="18"/>
              </w:rPr>
            </w:pPr>
            <w:r>
              <w:rPr>
                <w:rFonts w:ascii="Arial" w:eastAsia="Calibri" w:hAnsi="Arial" w:cs="Arial"/>
                <w:sz w:val="18"/>
                <w:szCs w:val="18"/>
              </w:rPr>
              <w:t>n/a</w:t>
            </w:r>
          </w:p>
        </w:tc>
        <w:tc>
          <w:tcPr>
            <w:tcW w:w="378" w:type="pct"/>
            <w:tcBorders>
              <w:top w:val="single" w:sz="4" w:space="0" w:color="auto"/>
              <w:left w:val="nil"/>
              <w:bottom w:val="single" w:sz="4" w:space="0" w:color="auto"/>
              <w:right w:val="single" w:sz="4" w:space="0" w:color="auto"/>
            </w:tcBorders>
            <w:shd w:val="clear" w:color="auto" w:fill="FFFFFF" w:themeFill="background1"/>
          </w:tcPr>
          <w:p w:rsidR="009B28CA" w:rsidRPr="00646C2D" w:rsidRDefault="009B28CA" w:rsidP="009B28CA">
            <w:pPr>
              <w:rPr>
                <w:rFonts w:ascii="Arial" w:hAnsi="Arial" w:cs="Arial"/>
                <w:sz w:val="18"/>
                <w:szCs w:val="18"/>
              </w:rPr>
            </w:pPr>
            <w:r w:rsidRPr="00646C2D">
              <w:rPr>
                <w:rFonts w:ascii="Arial" w:hAnsi="Arial" w:cs="Arial"/>
                <w:sz w:val="18"/>
                <w:szCs w:val="18"/>
              </w:rPr>
              <w:t>n/a</w:t>
            </w:r>
          </w:p>
        </w:tc>
        <w:tc>
          <w:tcPr>
            <w:tcW w:w="381" w:type="pct"/>
            <w:tcBorders>
              <w:top w:val="single" w:sz="4" w:space="0" w:color="auto"/>
              <w:left w:val="nil"/>
              <w:bottom w:val="single" w:sz="4" w:space="0" w:color="auto"/>
              <w:right w:val="single" w:sz="4" w:space="0" w:color="auto"/>
            </w:tcBorders>
            <w:shd w:val="clear" w:color="auto" w:fill="FFFFFF" w:themeFill="background1"/>
          </w:tcPr>
          <w:p w:rsidR="009B28CA" w:rsidRPr="00646C2D" w:rsidRDefault="009B28CA" w:rsidP="009B28CA">
            <w:pPr>
              <w:rPr>
                <w:rFonts w:ascii="Arial" w:hAnsi="Arial" w:cs="Arial"/>
                <w:sz w:val="18"/>
                <w:szCs w:val="18"/>
              </w:rPr>
            </w:pPr>
            <w:r w:rsidRPr="00646C2D">
              <w:rPr>
                <w:rFonts w:ascii="Arial" w:hAnsi="Arial" w:cs="Arial"/>
                <w:sz w:val="18"/>
                <w:szCs w:val="18"/>
              </w:rPr>
              <w:t>n/a</w:t>
            </w:r>
          </w:p>
        </w:tc>
        <w:tc>
          <w:tcPr>
            <w:tcW w:w="351" w:type="pct"/>
            <w:shd w:val="clear" w:color="auto" w:fill="auto"/>
          </w:tcPr>
          <w:p w:rsidR="009B28CA" w:rsidRPr="00D31F41" w:rsidRDefault="009B28CA" w:rsidP="009B28CA">
            <w:pPr>
              <w:jc w:val="center"/>
              <w:rPr>
                <w:rFonts w:ascii="Arial" w:hAnsi="Arial" w:cs="Arial"/>
                <w:sz w:val="18"/>
                <w:szCs w:val="18"/>
                <w:lang w:eastAsia="en-ZA"/>
              </w:rPr>
            </w:pPr>
            <w:r>
              <w:rPr>
                <w:rFonts w:ascii="Arial" w:hAnsi="Arial" w:cs="Arial"/>
                <w:sz w:val="18"/>
                <w:szCs w:val="18"/>
                <w:lang w:eastAsia="en-ZA"/>
              </w:rPr>
              <w:t>3</w:t>
            </w:r>
          </w:p>
        </w:tc>
        <w:tc>
          <w:tcPr>
            <w:tcW w:w="353" w:type="pct"/>
            <w:shd w:val="clear" w:color="auto" w:fill="auto"/>
          </w:tcPr>
          <w:p w:rsidR="009B28CA" w:rsidRPr="00D31F41" w:rsidRDefault="009B28CA" w:rsidP="009B28CA">
            <w:pPr>
              <w:rPr>
                <w:rFonts w:ascii="Arial" w:hAnsi="Arial" w:cs="Arial"/>
                <w:sz w:val="18"/>
                <w:szCs w:val="18"/>
              </w:rPr>
            </w:pPr>
            <w:r w:rsidRPr="00D31F41">
              <w:rPr>
                <w:rFonts w:ascii="Arial" w:hAnsi="Arial" w:cs="Arial"/>
                <w:sz w:val="18"/>
                <w:szCs w:val="18"/>
              </w:rPr>
              <w:t>Recon assets register with GL and provide a report</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9B28CA" w:rsidRPr="001A6CCC" w:rsidRDefault="009B28CA" w:rsidP="009B28CA">
            <w:pPr>
              <w:rPr>
                <w:rFonts w:ascii="Arial" w:hAnsi="Arial" w:cs="Arial"/>
                <w:sz w:val="18"/>
                <w:szCs w:val="18"/>
              </w:rPr>
            </w:pPr>
            <w:r>
              <w:rPr>
                <w:rFonts w:ascii="Arial" w:hAnsi="Arial" w:cs="Arial"/>
                <w:sz w:val="18"/>
                <w:szCs w:val="18"/>
              </w:rPr>
              <w:t>Not On Target</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9B28CA" w:rsidRPr="001A6CCC" w:rsidRDefault="009B28CA" w:rsidP="009B28CA">
            <w:pPr>
              <w:rPr>
                <w:rFonts w:ascii="Arial" w:hAnsi="Arial" w:cs="Arial"/>
                <w:sz w:val="18"/>
                <w:szCs w:val="18"/>
              </w:rPr>
            </w:pPr>
            <w:r>
              <w:rPr>
                <w:rFonts w:ascii="Arial" w:hAnsi="Arial" w:cs="Arial"/>
                <w:sz w:val="18"/>
                <w:szCs w:val="18"/>
              </w:rPr>
              <w:t>None</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9B28CA" w:rsidRPr="001A6CCC" w:rsidRDefault="009B28CA" w:rsidP="009B28CA">
            <w:pPr>
              <w:rPr>
                <w:rFonts w:ascii="Arial" w:hAnsi="Arial" w:cs="Arial"/>
                <w:sz w:val="18"/>
                <w:szCs w:val="18"/>
              </w:rPr>
            </w:pPr>
            <w:r>
              <w:rPr>
                <w:rFonts w:ascii="Arial" w:hAnsi="Arial" w:cs="Arial"/>
                <w:sz w:val="18"/>
                <w:szCs w:val="18"/>
              </w:rPr>
              <w:t>Quarterly reconciliations to be completed immediately as from quarter 3</w:t>
            </w:r>
          </w:p>
        </w:tc>
      </w:tr>
      <w:tr w:rsidR="006C2852" w:rsidRPr="00825C9A" w:rsidTr="00D20EC7">
        <w:tc>
          <w:tcPr>
            <w:tcW w:w="432" w:type="pct"/>
            <w:shd w:val="clear" w:color="auto" w:fill="FFFFFF" w:themeFill="background1"/>
          </w:tcPr>
          <w:p w:rsidR="009B28CA" w:rsidRPr="00A95541" w:rsidRDefault="009B28CA" w:rsidP="009B28CA">
            <w:pPr>
              <w:rPr>
                <w:rFonts w:ascii="Arial" w:eastAsia="Calibri" w:hAnsi="Arial" w:cs="Arial"/>
                <w:sz w:val="18"/>
                <w:szCs w:val="18"/>
              </w:rPr>
            </w:pPr>
            <w:r w:rsidRPr="00A95541">
              <w:rPr>
                <w:rFonts w:ascii="Arial" w:eastAsia="Calibri" w:hAnsi="Arial" w:cs="Arial"/>
                <w:sz w:val="18"/>
                <w:szCs w:val="18"/>
              </w:rPr>
              <w:t>Organisational Transformation &amp; Institutional Development</w:t>
            </w:r>
          </w:p>
        </w:tc>
        <w:tc>
          <w:tcPr>
            <w:tcW w:w="432" w:type="pct"/>
            <w:shd w:val="clear" w:color="auto" w:fill="auto"/>
          </w:tcPr>
          <w:p w:rsidR="009B28CA" w:rsidRPr="000E15B3" w:rsidRDefault="009B28CA" w:rsidP="009B28CA">
            <w:pPr>
              <w:spacing w:after="160" w:line="259" w:lineRule="auto"/>
              <w:rPr>
                <w:rFonts w:ascii="Arial" w:hAnsi="Arial"/>
                <w:sz w:val="18"/>
                <w:szCs w:val="18"/>
                <w:lang w:val="en-GB"/>
              </w:rPr>
            </w:pPr>
            <w:r w:rsidRPr="00EB2347">
              <w:rPr>
                <w:rFonts w:ascii="Arial" w:hAnsi="Arial"/>
                <w:sz w:val="18"/>
                <w:szCs w:val="18"/>
                <w:lang w:val="en-GB"/>
              </w:rPr>
              <w:t xml:space="preserve">To provide sufficient operational requirements, furnish and equip the relevant offices and venues, in </w:t>
            </w:r>
            <w:r w:rsidRPr="00EB2347">
              <w:rPr>
                <w:rFonts w:ascii="Arial" w:hAnsi="Arial"/>
                <w:sz w:val="18"/>
                <w:szCs w:val="18"/>
                <w:lang w:val="en-GB"/>
              </w:rPr>
              <w:lastRenderedPageBreak/>
              <w:t>order to improve efficiency of all departments, their staff and the Municipality’s levels of service delivery, as well as be legally compliant.</w:t>
            </w:r>
          </w:p>
        </w:tc>
        <w:tc>
          <w:tcPr>
            <w:tcW w:w="351" w:type="pct"/>
            <w:shd w:val="clear" w:color="auto" w:fill="auto"/>
          </w:tcPr>
          <w:p w:rsidR="009B28CA" w:rsidRPr="00947541" w:rsidRDefault="009B28CA" w:rsidP="009B28CA">
            <w:pPr>
              <w:spacing w:after="160" w:line="259" w:lineRule="auto"/>
              <w:rPr>
                <w:rFonts w:ascii="Arial" w:hAnsi="Arial" w:cs="Arial"/>
                <w:bCs/>
                <w:sz w:val="18"/>
                <w:szCs w:val="20"/>
                <w:lang w:val="en-GB"/>
              </w:rPr>
            </w:pPr>
            <w:r w:rsidRPr="001B1504">
              <w:rPr>
                <w:rFonts w:ascii="Arial" w:hAnsi="Arial" w:cs="Arial"/>
                <w:bCs/>
                <w:sz w:val="18"/>
                <w:szCs w:val="20"/>
                <w:lang w:val="en-GB"/>
              </w:rPr>
              <w:lastRenderedPageBreak/>
              <w:t xml:space="preserve">Implement Plan &amp; Policies and upgrade systems accordingly; provide </w:t>
            </w:r>
            <w:r w:rsidRPr="001B1504">
              <w:rPr>
                <w:rFonts w:ascii="Arial" w:hAnsi="Arial" w:cs="Arial"/>
                <w:bCs/>
                <w:sz w:val="18"/>
                <w:szCs w:val="20"/>
                <w:lang w:val="en-GB"/>
              </w:rPr>
              <w:lastRenderedPageBreak/>
              <w:t>suitable training to enable staff to utilize these systems optimally and correctly.</w:t>
            </w:r>
          </w:p>
        </w:tc>
        <w:tc>
          <w:tcPr>
            <w:tcW w:w="378" w:type="pct"/>
            <w:shd w:val="clear" w:color="auto" w:fill="FFFFFF" w:themeFill="background1"/>
          </w:tcPr>
          <w:p w:rsidR="009B28CA" w:rsidRDefault="009B28CA" w:rsidP="009B28CA">
            <w:pPr>
              <w:rPr>
                <w:rFonts w:ascii="Arial" w:eastAsia="Calibri" w:hAnsi="Arial" w:cs="Arial"/>
                <w:sz w:val="18"/>
                <w:szCs w:val="18"/>
              </w:rPr>
            </w:pPr>
            <w:r>
              <w:rPr>
                <w:rFonts w:ascii="Arial" w:eastAsia="Calibri" w:hAnsi="Arial" w:cs="Arial"/>
                <w:sz w:val="18"/>
                <w:szCs w:val="18"/>
              </w:rPr>
              <w:lastRenderedPageBreak/>
              <w:t>Finance</w:t>
            </w:r>
            <w:r>
              <w:rPr>
                <w:rFonts w:ascii="Arial" w:hAnsi="Arial" w:cs="Arial"/>
                <w:sz w:val="18"/>
                <w:szCs w:val="18"/>
                <w:lang w:eastAsia="en-ZA"/>
              </w:rPr>
              <w:t xml:space="preserve"> (Supply Chain</w:t>
            </w:r>
            <w:r>
              <w:rPr>
                <w:rFonts w:ascii="Arial" w:eastAsia="Calibri" w:hAnsi="Arial" w:cs="Arial"/>
                <w:sz w:val="18"/>
                <w:szCs w:val="18"/>
              </w:rPr>
              <w:t>)</w:t>
            </w:r>
          </w:p>
        </w:tc>
        <w:tc>
          <w:tcPr>
            <w:tcW w:w="430" w:type="pct"/>
            <w:shd w:val="clear" w:color="auto" w:fill="FFFFFF" w:themeFill="background1"/>
          </w:tcPr>
          <w:p w:rsidR="009B28CA" w:rsidRDefault="009B28CA" w:rsidP="009B28CA">
            <w:pPr>
              <w:rPr>
                <w:rFonts w:ascii="Arial" w:hAnsi="Arial" w:cs="Arial"/>
                <w:sz w:val="18"/>
                <w:szCs w:val="18"/>
              </w:rPr>
            </w:pPr>
            <w:r>
              <w:rPr>
                <w:rFonts w:ascii="Arial" w:hAnsi="Arial" w:cs="Arial"/>
                <w:sz w:val="18"/>
                <w:szCs w:val="18"/>
              </w:rPr>
              <w:t xml:space="preserve">Develop and Monitor Contract register for all service providers and provide </w:t>
            </w:r>
            <w:r>
              <w:rPr>
                <w:rFonts w:ascii="Arial" w:hAnsi="Arial" w:cs="Arial"/>
                <w:sz w:val="18"/>
                <w:szCs w:val="18"/>
              </w:rPr>
              <w:lastRenderedPageBreak/>
              <w:t>quarterly reports.</w:t>
            </w:r>
          </w:p>
          <w:p w:rsidR="009B28CA" w:rsidRDefault="009B28CA" w:rsidP="009B28CA">
            <w:pPr>
              <w:rPr>
                <w:rFonts w:ascii="Arial" w:hAnsi="Arial" w:cs="Arial"/>
                <w:sz w:val="18"/>
                <w:szCs w:val="18"/>
              </w:rPr>
            </w:pPr>
          </w:p>
        </w:tc>
        <w:tc>
          <w:tcPr>
            <w:tcW w:w="351" w:type="pct"/>
            <w:shd w:val="clear" w:color="auto" w:fill="FFFFFF" w:themeFill="background1"/>
          </w:tcPr>
          <w:p w:rsidR="009B28CA" w:rsidRDefault="009B28CA" w:rsidP="009B28CA">
            <w:pPr>
              <w:rPr>
                <w:rFonts w:ascii="Arial" w:eastAsia="Calibri" w:hAnsi="Arial" w:cs="Arial"/>
                <w:sz w:val="18"/>
                <w:szCs w:val="18"/>
              </w:rPr>
            </w:pPr>
            <w:r>
              <w:rPr>
                <w:rFonts w:ascii="Arial" w:eastAsia="Calibri" w:hAnsi="Arial" w:cs="Arial"/>
                <w:sz w:val="18"/>
                <w:szCs w:val="18"/>
              </w:rPr>
              <w:lastRenderedPageBreak/>
              <w:t>n/a</w:t>
            </w:r>
          </w:p>
        </w:tc>
        <w:tc>
          <w:tcPr>
            <w:tcW w:w="378" w:type="pct"/>
            <w:tcBorders>
              <w:top w:val="single" w:sz="4" w:space="0" w:color="auto"/>
              <w:left w:val="nil"/>
              <w:bottom w:val="single" w:sz="4" w:space="0" w:color="auto"/>
              <w:right w:val="single" w:sz="4" w:space="0" w:color="auto"/>
            </w:tcBorders>
            <w:shd w:val="clear" w:color="auto" w:fill="FFFFFF" w:themeFill="background1"/>
          </w:tcPr>
          <w:p w:rsidR="009B28CA" w:rsidRPr="00646C2D" w:rsidRDefault="009B28CA" w:rsidP="009B28CA">
            <w:pPr>
              <w:rPr>
                <w:rFonts w:ascii="Arial" w:hAnsi="Arial" w:cs="Arial"/>
                <w:sz w:val="18"/>
                <w:szCs w:val="18"/>
              </w:rPr>
            </w:pPr>
            <w:r w:rsidRPr="00646C2D">
              <w:rPr>
                <w:rFonts w:ascii="Arial" w:hAnsi="Arial" w:cs="Arial"/>
                <w:sz w:val="18"/>
                <w:szCs w:val="18"/>
              </w:rPr>
              <w:t>n/a</w:t>
            </w:r>
          </w:p>
        </w:tc>
        <w:tc>
          <w:tcPr>
            <w:tcW w:w="381" w:type="pct"/>
            <w:tcBorders>
              <w:top w:val="single" w:sz="4" w:space="0" w:color="auto"/>
              <w:left w:val="nil"/>
              <w:bottom w:val="single" w:sz="4" w:space="0" w:color="auto"/>
              <w:right w:val="single" w:sz="4" w:space="0" w:color="auto"/>
            </w:tcBorders>
            <w:shd w:val="clear" w:color="auto" w:fill="FFFFFF" w:themeFill="background1"/>
          </w:tcPr>
          <w:p w:rsidR="009B28CA" w:rsidRPr="00646C2D" w:rsidRDefault="009B28CA" w:rsidP="009B28CA">
            <w:pPr>
              <w:rPr>
                <w:rFonts w:ascii="Arial" w:hAnsi="Arial" w:cs="Arial"/>
                <w:sz w:val="18"/>
                <w:szCs w:val="18"/>
              </w:rPr>
            </w:pPr>
            <w:r w:rsidRPr="00646C2D">
              <w:rPr>
                <w:rFonts w:ascii="Arial" w:hAnsi="Arial" w:cs="Arial"/>
                <w:sz w:val="18"/>
                <w:szCs w:val="18"/>
              </w:rPr>
              <w:t>n/a</w:t>
            </w:r>
          </w:p>
        </w:tc>
        <w:tc>
          <w:tcPr>
            <w:tcW w:w="351" w:type="pct"/>
            <w:shd w:val="clear" w:color="auto" w:fill="auto"/>
          </w:tcPr>
          <w:p w:rsidR="009B28CA" w:rsidRDefault="009B28CA" w:rsidP="009B28CA">
            <w:pPr>
              <w:jc w:val="center"/>
              <w:rPr>
                <w:rFonts w:ascii="Arial" w:hAnsi="Arial" w:cs="Arial"/>
                <w:sz w:val="18"/>
                <w:szCs w:val="18"/>
                <w:lang w:eastAsia="en-ZA"/>
              </w:rPr>
            </w:pPr>
            <w:r>
              <w:rPr>
                <w:rFonts w:ascii="Arial" w:hAnsi="Arial" w:cs="Arial"/>
                <w:sz w:val="18"/>
                <w:szCs w:val="18"/>
                <w:lang w:eastAsia="en-ZA"/>
              </w:rPr>
              <w:t>4</w:t>
            </w:r>
          </w:p>
        </w:tc>
        <w:tc>
          <w:tcPr>
            <w:tcW w:w="353" w:type="pct"/>
            <w:shd w:val="clear" w:color="auto" w:fill="auto"/>
          </w:tcPr>
          <w:p w:rsidR="009B28CA" w:rsidRDefault="009B28CA" w:rsidP="009B28CA">
            <w:pPr>
              <w:rPr>
                <w:rFonts w:ascii="Arial" w:hAnsi="Arial" w:cs="Arial"/>
                <w:sz w:val="18"/>
                <w:szCs w:val="18"/>
              </w:rPr>
            </w:pPr>
            <w:r>
              <w:rPr>
                <w:rFonts w:ascii="Arial" w:hAnsi="Arial" w:cs="Arial"/>
                <w:sz w:val="18"/>
                <w:szCs w:val="18"/>
              </w:rPr>
              <w:t>Contract register Report</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9B28CA" w:rsidRPr="001A6CCC" w:rsidRDefault="009B28CA" w:rsidP="009B28CA">
            <w:pPr>
              <w:rPr>
                <w:rFonts w:ascii="Arial" w:hAnsi="Arial" w:cs="Arial"/>
                <w:sz w:val="18"/>
                <w:szCs w:val="18"/>
              </w:rPr>
            </w:pPr>
            <w:r>
              <w:rPr>
                <w:rFonts w:ascii="Arial" w:hAnsi="Arial" w:cs="Arial"/>
                <w:sz w:val="18"/>
                <w:szCs w:val="18"/>
              </w:rPr>
              <w:t>Not on target</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9B28CA" w:rsidRPr="001A6CCC" w:rsidRDefault="009B28CA" w:rsidP="009B28CA">
            <w:pPr>
              <w:rPr>
                <w:rFonts w:ascii="Arial" w:hAnsi="Arial" w:cs="Arial"/>
                <w:sz w:val="18"/>
                <w:szCs w:val="18"/>
              </w:rPr>
            </w:pPr>
            <w:r>
              <w:rPr>
                <w:rFonts w:ascii="Arial" w:hAnsi="Arial" w:cs="Arial"/>
                <w:sz w:val="18"/>
                <w:szCs w:val="18"/>
              </w:rPr>
              <w:t>None</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9B28CA" w:rsidRPr="001A6CCC" w:rsidRDefault="009B28CA" w:rsidP="009B28CA">
            <w:pPr>
              <w:rPr>
                <w:rFonts w:ascii="Arial" w:hAnsi="Arial" w:cs="Arial"/>
                <w:sz w:val="18"/>
                <w:szCs w:val="18"/>
              </w:rPr>
            </w:pPr>
            <w:r>
              <w:rPr>
                <w:rFonts w:ascii="Arial" w:hAnsi="Arial" w:cs="Arial"/>
                <w:sz w:val="18"/>
                <w:szCs w:val="18"/>
              </w:rPr>
              <w:t xml:space="preserve">Challenges were experience with this function as the official responsible for this </w:t>
            </w:r>
            <w:r>
              <w:rPr>
                <w:rFonts w:ascii="Arial" w:hAnsi="Arial" w:cs="Arial"/>
                <w:sz w:val="18"/>
                <w:szCs w:val="18"/>
              </w:rPr>
              <w:lastRenderedPageBreak/>
              <w:t>function resigned. Quarterly reports to be completed immediately as from quarter 3</w:t>
            </w:r>
          </w:p>
        </w:tc>
      </w:tr>
      <w:tr w:rsidR="006C2852" w:rsidRPr="00825C9A" w:rsidTr="00D20EC7">
        <w:tc>
          <w:tcPr>
            <w:tcW w:w="432" w:type="pct"/>
            <w:shd w:val="clear" w:color="auto" w:fill="FFFFFF" w:themeFill="background1"/>
          </w:tcPr>
          <w:p w:rsidR="00B11127" w:rsidRPr="00A95541" w:rsidRDefault="00B11127" w:rsidP="00B11127">
            <w:pPr>
              <w:rPr>
                <w:rFonts w:ascii="Arial" w:eastAsia="Calibri" w:hAnsi="Arial" w:cs="Arial"/>
                <w:sz w:val="18"/>
                <w:szCs w:val="18"/>
              </w:rPr>
            </w:pPr>
            <w:r w:rsidRPr="00A95541">
              <w:rPr>
                <w:rFonts w:ascii="Arial" w:eastAsia="Calibri" w:hAnsi="Arial" w:cs="Arial"/>
                <w:sz w:val="18"/>
                <w:szCs w:val="18"/>
              </w:rPr>
              <w:lastRenderedPageBreak/>
              <w:t>Organisational Transformation &amp; Institutional Development</w:t>
            </w:r>
          </w:p>
        </w:tc>
        <w:tc>
          <w:tcPr>
            <w:tcW w:w="432" w:type="pct"/>
            <w:shd w:val="clear" w:color="auto" w:fill="auto"/>
          </w:tcPr>
          <w:p w:rsidR="00B11127" w:rsidRPr="000E15B3" w:rsidRDefault="00B11127" w:rsidP="00B11127">
            <w:pPr>
              <w:spacing w:after="160" w:line="259" w:lineRule="auto"/>
              <w:rPr>
                <w:rFonts w:ascii="Arial" w:hAnsi="Arial"/>
                <w:sz w:val="18"/>
                <w:szCs w:val="18"/>
                <w:lang w:val="en-GB"/>
              </w:rPr>
            </w:pPr>
            <w:r>
              <w:rPr>
                <w:rFonts w:ascii="Arial" w:hAnsi="Arial"/>
                <w:sz w:val="18"/>
                <w:szCs w:val="18"/>
                <w:lang w:val="en-GB"/>
              </w:rPr>
              <w:t>Improved performance through effective PMS</w:t>
            </w:r>
          </w:p>
        </w:tc>
        <w:tc>
          <w:tcPr>
            <w:tcW w:w="351" w:type="pct"/>
            <w:shd w:val="clear" w:color="auto" w:fill="auto"/>
          </w:tcPr>
          <w:p w:rsidR="00B11127" w:rsidRPr="00825C9A" w:rsidRDefault="00B11127" w:rsidP="00B11127">
            <w:pPr>
              <w:spacing w:after="160" w:line="259" w:lineRule="auto"/>
              <w:rPr>
                <w:rFonts w:ascii="Arial" w:hAnsi="Arial" w:cs="Arial"/>
                <w:sz w:val="18"/>
                <w:szCs w:val="18"/>
                <w:lang w:eastAsia="en-ZA"/>
              </w:rPr>
            </w:pPr>
            <w:r>
              <w:rPr>
                <w:rFonts w:ascii="Arial" w:hAnsi="Arial" w:cs="Arial"/>
                <w:bCs/>
                <w:sz w:val="18"/>
                <w:szCs w:val="20"/>
                <w:lang w:val="en-GB"/>
              </w:rPr>
              <w:t>Quarterly institutional performance reports to Council.</w:t>
            </w:r>
          </w:p>
        </w:tc>
        <w:tc>
          <w:tcPr>
            <w:tcW w:w="378" w:type="pct"/>
            <w:shd w:val="clear" w:color="auto" w:fill="FFFFFF" w:themeFill="background1"/>
          </w:tcPr>
          <w:p w:rsidR="00B11127" w:rsidRDefault="00B11127" w:rsidP="00B11127">
            <w:pPr>
              <w:rPr>
                <w:rFonts w:ascii="Arial" w:eastAsia="Calibri" w:hAnsi="Arial" w:cs="Arial"/>
                <w:sz w:val="18"/>
                <w:szCs w:val="18"/>
              </w:rPr>
            </w:pPr>
            <w:r>
              <w:rPr>
                <w:rFonts w:ascii="Arial" w:hAnsi="Arial" w:cs="Arial"/>
                <w:sz w:val="18"/>
                <w:szCs w:val="18"/>
                <w:lang w:eastAsia="en-ZA"/>
              </w:rPr>
              <w:t>Municipal Manager/ PMS unit</w:t>
            </w:r>
          </w:p>
        </w:tc>
        <w:tc>
          <w:tcPr>
            <w:tcW w:w="430" w:type="pct"/>
            <w:shd w:val="clear" w:color="auto" w:fill="FFFFFF" w:themeFill="background1"/>
          </w:tcPr>
          <w:p w:rsidR="00B11127" w:rsidRDefault="00B11127" w:rsidP="00B11127">
            <w:pPr>
              <w:rPr>
                <w:rFonts w:ascii="Arial" w:hAnsi="Arial" w:cs="Arial"/>
                <w:sz w:val="18"/>
                <w:szCs w:val="18"/>
              </w:rPr>
            </w:pPr>
            <w:r>
              <w:rPr>
                <w:rFonts w:ascii="Arial" w:hAnsi="Arial" w:cs="Arial"/>
                <w:sz w:val="18"/>
                <w:szCs w:val="18"/>
              </w:rPr>
              <w:t>4 quarterly SDBIP Performance reports submitted to Council by 30 June 2018, to inform Council of Institutional Performance</w:t>
            </w:r>
          </w:p>
        </w:tc>
        <w:tc>
          <w:tcPr>
            <w:tcW w:w="351" w:type="pct"/>
            <w:shd w:val="clear" w:color="auto" w:fill="FFFFFF" w:themeFill="background1"/>
          </w:tcPr>
          <w:p w:rsidR="00B11127" w:rsidRDefault="00B11127" w:rsidP="00B11127">
            <w:pPr>
              <w:rPr>
                <w:rFonts w:ascii="Arial" w:eastAsia="Calibri" w:hAnsi="Arial" w:cs="Arial"/>
                <w:sz w:val="18"/>
                <w:szCs w:val="18"/>
              </w:rPr>
            </w:pPr>
            <w:r>
              <w:rPr>
                <w:rFonts w:ascii="Arial" w:eastAsia="Calibri" w:hAnsi="Arial" w:cs="Arial"/>
                <w:sz w:val="18"/>
                <w:szCs w:val="18"/>
              </w:rPr>
              <w:t>n/a</w:t>
            </w:r>
          </w:p>
        </w:tc>
        <w:tc>
          <w:tcPr>
            <w:tcW w:w="378" w:type="pct"/>
            <w:tcBorders>
              <w:top w:val="single" w:sz="4" w:space="0" w:color="auto"/>
              <w:left w:val="nil"/>
              <w:bottom w:val="single" w:sz="4" w:space="0" w:color="auto"/>
              <w:right w:val="single" w:sz="4" w:space="0" w:color="auto"/>
            </w:tcBorders>
            <w:shd w:val="clear" w:color="auto" w:fill="FFFFFF" w:themeFill="background1"/>
          </w:tcPr>
          <w:p w:rsidR="00B11127" w:rsidRPr="00646C2D" w:rsidRDefault="00B11127" w:rsidP="00B11127">
            <w:pPr>
              <w:rPr>
                <w:rFonts w:ascii="Arial" w:hAnsi="Arial" w:cs="Arial"/>
                <w:sz w:val="18"/>
                <w:szCs w:val="18"/>
              </w:rPr>
            </w:pPr>
            <w:r w:rsidRPr="00646C2D">
              <w:rPr>
                <w:rFonts w:ascii="Arial" w:hAnsi="Arial" w:cs="Arial"/>
                <w:sz w:val="18"/>
                <w:szCs w:val="18"/>
              </w:rPr>
              <w:t>n/a</w:t>
            </w:r>
          </w:p>
        </w:tc>
        <w:tc>
          <w:tcPr>
            <w:tcW w:w="381" w:type="pct"/>
            <w:tcBorders>
              <w:top w:val="single" w:sz="4" w:space="0" w:color="auto"/>
              <w:left w:val="nil"/>
              <w:bottom w:val="single" w:sz="4" w:space="0" w:color="auto"/>
              <w:right w:val="single" w:sz="4" w:space="0" w:color="auto"/>
            </w:tcBorders>
            <w:shd w:val="clear" w:color="auto" w:fill="FFFFFF" w:themeFill="background1"/>
          </w:tcPr>
          <w:p w:rsidR="00B11127" w:rsidRPr="00646C2D" w:rsidRDefault="00B11127" w:rsidP="00B11127">
            <w:pPr>
              <w:rPr>
                <w:rFonts w:ascii="Arial" w:hAnsi="Arial" w:cs="Arial"/>
                <w:sz w:val="18"/>
                <w:szCs w:val="18"/>
              </w:rPr>
            </w:pPr>
            <w:r w:rsidRPr="00646C2D">
              <w:rPr>
                <w:rFonts w:ascii="Arial" w:hAnsi="Arial" w:cs="Arial"/>
                <w:sz w:val="18"/>
                <w:szCs w:val="18"/>
              </w:rPr>
              <w:t>n/a</w:t>
            </w:r>
          </w:p>
        </w:tc>
        <w:tc>
          <w:tcPr>
            <w:tcW w:w="351" w:type="pct"/>
            <w:shd w:val="clear" w:color="auto" w:fill="auto"/>
          </w:tcPr>
          <w:p w:rsidR="00B11127" w:rsidRDefault="00B11127" w:rsidP="00B11127">
            <w:pPr>
              <w:jc w:val="center"/>
              <w:rPr>
                <w:rFonts w:ascii="Arial" w:hAnsi="Arial" w:cs="Arial"/>
                <w:sz w:val="18"/>
                <w:szCs w:val="18"/>
                <w:lang w:eastAsia="en-ZA"/>
              </w:rPr>
            </w:pPr>
            <w:r>
              <w:rPr>
                <w:rFonts w:ascii="Arial" w:hAnsi="Arial" w:cs="Arial"/>
                <w:sz w:val="18"/>
                <w:szCs w:val="18"/>
                <w:lang w:eastAsia="en-ZA"/>
              </w:rPr>
              <w:t>4</w:t>
            </w:r>
          </w:p>
        </w:tc>
        <w:tc>
          <w:tcPr>
            <w:tcW w:w="353" w:type="pct"/>
            <w:shd w:val="clear" w:color="auto" w:fill="auto"/>
          </w:tcPr>
          <w:p w:rsidR="00B11127" w:rsidRDefault="00B11127" w:rsidP="00B11127">
            <w:pPr>
              <w:rPr>
                <w:rFonts w:ascii="Arial" w:hAnsi="Arial" w:cs="Arial"/>
                <w:sz w:val="18"/>
                <w:szCs w:val="18"/>
              </w:rPr>
            </w:pPr>
            <w:r>
              <w:rPr>
                <w:rFonts w:ascii="Arial" w:hAnsi="Arial" w:cs="Arial"/>
                <w:sz w:val="18"/>
                <w:szCs w:val="18"/>
              </w:rPr>
              <w:t>1 SDBIP Performance report submitted to Council By January 2018.</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B11127" w:rsidRPr="001A6CCC" w:rsidRDefault="00B11127" w:rsidP="00B11127">
            <w:pPr>
              <w:rPr>
                <w:rFonts w:ascii="Arial" w:hAnsi="Arial" w:cs="Arial"/>
                <w:sz w:val="18"/>
                <w:szCs w:val="18"/>
              </w:rPr>
            </w:pPr>
            <w:r>
              <w:rPr>
                <w:rFonts w:ascii="Arial" w:hAnsi="Arial" w:cs="Arial"/>
                <w:sz w:val="18"/>
                <w:szCs w:val="18"/>
              </w:rPr>
              <w:t xml:space="preserve">On Target </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B11127" w:rsidRPr="001A6CCC" w:rsidRDefault="00B11127" w:rsidP="00B11127">
            <w:pPr>
              <w:rPr>
                <w:rFonts w:ascii="Arial" w:hAnsi="Arial" w:cs="Arial"/>
                <w:sz w:val="18"/>
                <w:szCs w:val="18"/>
              </w:rPr>
            </w:pPr>
            <w:r>
              <w:rPr>
                <w:rFonts w:ascii="Arial" w:hAnsi="Arial" w:cs="Arial"/>
                <w:sz w:val="18"/>
                <w:szCs w:val="18"/>
              </w:rPr>
              <w:t>Mid-Year performance report,</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B11127" w:rsidRPr="001A6CCC" w:rsidRDefault="00B11127" w:rsidP="00B11127">
            <w:pPr>
              <w:rPr>
                <w:rFonts w:ascii="Arial" w:hAnsi="Arial" w:cs="Arial"/>
                <w:sz w:val="18"/>
                <w:szCs w:val="18"/>
              </w:rPr>
            </w:pPr>
            <w:r>
              <w:rPr>
                <w:rFonts w:ascii="Arial" w:hAnsi="Arial" w:cs="Arial"/>
                <w:sz w:val="18"/>
                <w:szCs w:val="18"/>
              </w:rPr>
              <w:t>n/a</w:t>
            </w:r>
          </w:p>
        </w:tc>
      </w:tr>
      <w:tr w:rsidR="006C2852" w:rsidRPr="00825C9A" w:rsidTr="00D20EC7">
        <w:tc>
          <w:tcPr>
            <w:tcW w:w="432" w:type="pct"/>
            <w:shd w:val="clear" w:color="auto" w:fill="auto"/>
          </w:tcPr>
          <w:p w:rsidR="00B11127" w:rsidRPr="000E15B3" w:rsidRDefault="00B11127" w:rsidP="00B11127">
            <w:pPr>
              <w:spacing w:after="160" w:line="259" w:lineRule="auto"/>
              <w:rPr>
                <w:rFonts w:ascii="Arial" w:hAnsi="Arial"/>
                <w:sz w:val="18"/>
                <w:szCs w:val="18"/>
                <w:lang w:val="en-GB"/>
              </w:rPr>
            </w:pPr>
            <w:r w:rsidRPr="00A95541">
              <w:rPr>
                <w:rFonts w:ascii="Arial" w:eastAsia="Calibri" w:hAnsi="Arial" w:cs="Arial"/>
                <w:sz w:val="18"/>
                <w:szCs w:val="18"/>
              </w:rPr>
              <w:t>Organisational Transformation &amp; Institutional Development</w:t>
            </w:r>
          </w:p>
        </w:tc>
        <w:tc>
          <w:tcPr>
            <w:tcW w:w="432" w:type="pct"/>
            <w:shd w:val="clear" w:color="auto" w:fill="auto"/>
          </w:tcPr>
          <w:p w:rsidR="00B11127" w:rsidRPr="000E15B3" w:rsidRDefault="00B11127" w:rsidP="00B11127">
            <w:pPr>
              <w:spacing w:after="160" w:line="259" w:lineRule="auto"/>
              <w:rPr>
                <w:rFonts w:ascii="Arial" w:hAnsi="Arial"/>
                <w:sz w:val="18"/>
                <w:szCs w:val="18"/>
                <w:lang w:val="en-GB"/>
              </w:rPr>
            </w:pPr>
            <w:r>
              <w:rPr>
                <w:rFonts w:ascii="Arial" w:hAnsi="Arial"/>
                <w:sz w:val="18"/>
                <w:szCs w:val="18"/>
                <w:lang w:val="en-GB"/>
              </w:rPr>
              <w:t xml:space="preserve">To develop a performance management culture within the Municipality  </w:t>
            </w:r>
          </w:p>
        </w:tc>
        <w:tc>
          <w:tcPr>
            <w:tcW w:w="351" w:type="pct"/>
            <w:shd w:val="clear" w:color="auto" w:fill="auto"/>
          </w:tcPr>
          <w:p w:rsidR="00B11127" w:rsidRPr="00825C9A" w:rsidRDefault="00B11127" w:rsidP="00B11127">
            <w:pPr>
              <w:spacing w:after="160" w:line="259" w:lineRule="auto"/>
              <w:rPr>
                <w:rFonts w:ascii="Arial" w:hAnsi="Arial" w:cs="Arial"/>
                <w:sz w:val="18"/>
                <w:szCs w:val="18"/>
                <w:lang w:eastAsia="en-ZA"/>
              </w:rPr>
            </w:pPr>
            <w:r>
              <w:rPr>
                <w:rFonts w:ascii="Arial" w:hAnsi="Arial" w:cs="Arial"/>
                <w:bCs/>
                <w:sz w:val="18"/>
                <w:szCs w:val="20"/>
                <w:lang w:val="en-GB"/>
              </w:rPr>
              <w:t>Develop performance plans for Managers</w:t>
            </w:r>
          </w:p>
        </w:tc>
        <w:tc>
          <w:tcPr>
            <w:tcW w:w="378" w:type="pct"/>
            <w:shd w:val="clear" w:color="auto" w:fill="FFFFFF" w:themeFill="background1"/>
          </w:tcPr>
          <w:p w:rsidR="00B11127" w:rsidRDefault="00B11127" w:rsidP="00B11127">
            <w:pPr>
              <w:rPr>
                <w:rFonts w:ascii="Arial" w:eastAsia="Calibri" w:hAnsi="Arial" w:cs="Arial"/>
                <w:sz w:val="18"/>
                <w:szCs w:val="18"/>
              </w:rPr>
            </w:pPr>
            <w:r>
              <w:rPr>
                <w:rFonts w:ascii="Arial" w:hAnsi="Arial" w:cs="Arial"/>
                <w:sz w:val="18"/>
                <w:szCs w:val="18"/>
                <w:lang w:eastAsia="en-ZA"/>
              </w:rPr>
              <w:t>Municipal Manager/ PMS unit</w:t>
            </w:r>
          </w:p>
        </w:tc>
        <w:tc>
          <w:tcPr>
            <w:tcW w:w="430" w:type="pct"/>
            <w:shd w:val="clear" w:color="auto" w:fill="FFFFFF" w:themeFill="background1"/>
          </w:tcPr>
          <w:p w:rsidR="00B11127" w:rsidRDefault="00B11127" w:rsidP="00B11127">
            <w:pPr>
              <w:rPr>
                <w:rFonts w:ascii="Arial" w:hAnsi="Arial" w:cs="Arial"/>
                <w:sz w:val="18"/>
                <w:szCs w:val="18"/>
              </w:rPr>
            </w:pPr>
            <w:r>
              <w:rPr>
                <w:rFonts w:ascii="Arial" w:hAnsi="Arial" w:cs="Arial"/>
                <w:sz w:val="18"/>
                <w:szCs w:val="18"/>
              </w:rPr>
              <w:t>Number of performance plans developed by Cascading performance management to management level by 31 March 2018.</w:t>
            </w:r>
          </w:p>
        </w:tc>
        <w:tc>
          <w:tcPr>
            <w:tcW w:w="351" w:type="pct"/>
            <w:shd w:val="clear" w:color="auto" w:fill="FFFFFF" w:themeFill="background1"/>
          </w:tcPr>
          <w:p w:rsidR="00B11127" w:rsidRDefault="00B11127" w:rsidP="00B11127">
            <w:pPr>
              <w:rPr>
                <w:rFonts w:ascii="Arial" w:eastAsia="Calibri" w:hAnsi="Arial" w:cs="Arial"/>
                <w:sz w:val="18"/>
                <w:szCs w:val="18"/>
              </w:rPr>
            </w:pPr>
            <w:r>
              <w:rPr>
                <w:rFonts w:ascii="Arial" w:eastAsia="Calibri" w:hAnsi="Arial" w:cs="Arial"/>
                <w:sz w:val="18"/>
                <w:szCs w:val="18"/>
              </w:rPr>
              <w:t>n/a</w:t>
            </w:r>
          </w:p>
        </w:tc>
        <w:tc>
          <w:tcPr>
            <w:tcW w:w="378" w:type="pct"/>
            <w:tcBorders>
              <w:top w:val="single" w:sz="4" w:space="0" w:color="auto"/>
              <w:left w:val="nil"/>
              <w:bottom w:val="single" w:sz="4" w:space="0" w:color="auto"/>
              <w:right w:val="single" w:sz="4" w:space="0" w:color="auto"/>
            </w:tcBorders>
            <w:shd w:val="clear" w:color="auto" w:fill="FFFFFF" w:themeFill="background1"/>
          </w:tcPr>
          <w:p w:rsidR="00B11127" w:rsidRPr="00646C2D" w:rsidRDefault="00B11127" w:rsidP="00B11127">
            <w:pPr>
              <w:rPr>
                <w:rFonts w:ascii="Arial" w:hAnsi="Arial" w:cs="Arial"/>
                <w:sz w:val="18"/>
                <w:szCs w:val="18"/>
              </w:rPr>
            </w:pPr>
            <w:r w:rsidRPr="00646C2D">
              <w:rPr>
                <w:rFonts w:ascii="Arial" w:hAnsi="Arial" w:cs="Arial"/>
                <w:sz w:val="18"/>
                <w:szCs w:val="18"/>
              </w:rPr>
              <w:t>n/a</w:t>
            </w:r>
          </w:p>
        </w:tc>
        <w:tc>
          <w:tcPr>
            <w:tcW w:w="381" w:type="pct"/>
            <w:tcBorders>
              <w:top w:val="single" w:sz="4" w:space="0" w:color="auto"/>
              <w:left w:val="nil"/>
              <w:bottom w:val="single" w:sz="4" w:space="0" w:color="auto"/>
              <w:right w:val="single" w:sz="4" w:space="0" w:color="auto"/>
            </w:tcBorders>
            <w:shd w:val="clear" w:color="auto" w:fill="FFFFFF" w:themeFill="background1"/>
          </w:tcPr>
          <w:p w:rsidR="00B11127" w:rsidRPr="00646C2D" w:rsidRDefault="00B11127" w:rsidP="00B11127">
            <w:pPr>
              <w:rPr>
                <w:rFonts w:ascii="Arial" w:hAnsi="Arial" w:cs="Arial"/>
                <w:sz w:val="18"/>
                <w:szCs w:val="18"/>
              </w:rPr>
            </w:pPr>
            <w:r w:rsidRPr="00646C2D">
              <w:rPr>
                <w:rFonts w:ascii="Arial" w:hAnsi="Arial" w:cs="Arial"/>
                <w:sz w:val="18"/>
                <w:szCs w:val="18"/>
              </w:rPr>
              <w:t>n/a</w:t>
            </w:r>
          </w:p>
        </w:tc>
        <w:tc>
          <w:tcPr>
            <w:tcW w:w="351" w:type="pct"/>
            <w:shd w:val="clear" w:color="auto" w:fill="auto"/>
          </w:tcPr>
          <w:p w:rsidR="00B11127" w:rsidRDefault="00B11127" w:rsidP="00B11127">
            <w:pPr>
              <w:jc w:val="center"/>
              <w:rPr>
                <w:rFonts w:ascii="Arial" w:hAnsi="Arial" w:cs="Arial"/>
                <w:sz w:val="18"/>
                <w:szCs w:val="18"/>
                <w:lang w:eastAsia="en-ZA"/>
              </w:rPr>
            </w:pPr>
            <w:r>
              <w:rPr>
                <w:rFonts w:ascii="Arial" w:hAnsi="Arial" w:cs="Arial"/>
                <w:sz w:val="18"/>
                <w:szCs w:val="18"/>
                <w:lang w:eastAsia="en-ZA"/>
              </w:rPr>
              <w:t>20</w:t>
            </w:r>
          </w:p>
        </w:tc>
        <w:tc>
          <w:tcPr>
            <w:tcW w:w="353" w:type="pct"/>
            <w:shd w:val="clear" w:color="auto" w:fill="auto"/>
          </w:tcPr>
          <w:p w:rsidR="00B11127" w:rsidRDefault="00B11127" w:rsidP="00B11127">
            <w:pPr>
              <w:rPr>
                <w:rFonts w:ascii="Arial" w:hAnsi="Arial" w:cs="Arial"/>
                <w:sz w:val="18"/>
                <w:szCs w:val="18"/>
              </w:rPr>
            </w:pPr>
            <w:r>
              <w:rPr>
                <w:rFonts w:ascii="Arial" w:hAnsi="Arial" w:cs="Arial"/>
                <w:sz w:val="18"/>
                <w:szCs w:val="18"/>
              </w:rPr>
              <w:t>10 performance plans developed</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B11127" w:rsidRPr="001A6CCC" w:rsidRDefault="00DE17E2" w:rsidP="00B11127">
            <w:pPr>
              <w:rPr>
                <w:rFonts w:ascii="Arial" w:hAnsi="Arial" w:cs="Arial"/>
                <w:sz w:val="18"/>
                <w:szCs w:val="18"/>
              </w:rPr>
            </w:pPr>
            <w:r>
              <w:rPr>
                <w:rFonts w:ascii="Arial" w:hAnsi="Arial" w:cs="Arial"/>
                <w:sz w:val="18"/>
                <w:szCs w:val="18"/>
              </w:rPr>
              <w:t xml:space="preserve">Not On Target </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B11127" w:rsidRPr="001A6CCC" w:rsidRDefault="00DE17E2" w:rsidP="00B11127">
            <w:pPr>
              <w:rPr>
                <w:rFonts w:ascii="Arial" w:hAnsi="Arial" w:cs="Arial"/>
                <w:sz w:val="18"/>
                <w:szCs w:val="18"/>
              </w:rPr>
            </w:pPr>
            <w:r>
              <w:rPr>
                <w:rFonts w:ascii="Arial" w:hAnsi="Arial" w:cs="Arial"/>
                <w:sz w:val="18"/>
                <w:szCs w:val="18"/>
              </w:rPr>
              <w:t xml:space="preserve">Cascading performance to other levels is depended on the placement of staff, however draft plans for some existing positions are in place. </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B11127" w:rsidRPr="001A6CCC" w:rsidRDefault="00DE17E2" w:rsidP="00B11127">
            <w:pPr>
              <w:rPr>
                <w:rFonts w:ascii="Arial" w:hAnsi="Arial" w:cs="Arial"/>
                <w:sz w:val="18"/>
                <w:szCs w:val="18"/>
              </w:rPr>
            </w:pPr>
            <w:r>
              <w:rPr>
                <w:rFonts w:ascii="Arial" w:hAnsi="Arial" w:cs="Arial"/>
                <w:sz w:val="18"/>
                <w:szCs w:val="18"/>
              </w:rPr>
              <w:t>Cascading of performance management to commence in the 4</w:t>
            </w:r>
            <w:r w:rsidRPr="00DE17E2">
              <w:rPr>
                <w:rFonts w:ascii="Arial" w:hAnsi="Arial" w:cs="Arial"/>
                <w:sz w:val="18"/>
                <w:szCs w:val="18"/>
                <w:vertAlign w:val="superscript"/>
              </w:rPr>
              <w:t>th</w:t>
            </w:r>
            <w:r>
              <w:rPr>
                <w:rFonts w:ascii="Arial" w:hAnsi="Arial" w:cs="Arial"/>
                <w:sz w:val="18"/>
                <w:szCs w:val="18"/>
              </w:rPr>
              <w:t xml:space="preserve"> quarter.</w:t>
            </w:r>
          </w:p>
        </w:tc>
      </w:tr>
      <w:tr w:rsidR="006C2852" w:rsidRPr="00825C9A" w:rsidTr="00D20EC7">
        <w:tc>
          <w:tcPr>
            <w:tcW w:w="432" w:type="pct"/>
            <w:shd w:val="clear" w:color="auto" w:fill="auto"/>
          </w:tcPr>
          <w:p w:rsidR="00B11127" w:rsidRDefault="00B11127" w:rsidP="00B11127">
            <w:r w:rsidRPr="00731026">
              <w:rPr>
                <w:rFonts w:ascii="Arial" w:eastAsia="Calibri" w:hAnsi="Arial" w:cs="Arial"/>
                <w:sz w:val="18"/>
                <w:szCs w:val="18"/>
              </w:rPr>
              <w:lastRenderedPageBreak/>
              <w:t>Organisational Transformation &amp; Institutional Development</w:t>
            </w:r>
          </w:p>
        </w:tc>
        <w:tc>
          <w:tcPr>
            <w:tcW w:w="432" w:type="pct"/>
            <w:shd w:val="clear" w:color="auto" w:fill="auto"/>
          </w:tcPr>
          <w:p w:rsidR="00B11127" w:rsidRPr="000E15B3" w:rsidRDefault="00B11127" w:rsidP="00B11127">
            <w:pPr>
              <w:spacing w:after="160" w:line="259" w:lineRule="auto"/>
              <w:rPr>
                <w:rFonts w:ascii="Arial" w:hAnsi="Arial"/>
                <w:sz w:val="18"/>
                <w:szCs w:val="18"/>
                <w:lang w:val="en-GB"/>
              </w:rPr>
            </w:pPr>
            <w:r>
              <w:rPr>
                <w:rFonts w:ascii="Arial" w:hAnsi="Arial"/>
                <w:sz w:val="18"/>
                <w:szCs w:val="18"/>
                <w:lang w:val="en-GB"/>
              </w:rPr>
              <w:t>Improved performance through effective PMS</w:t>
            </w:r>
          </w:p>
        </w:tc>
        <w:tc>
          <w:tcPr>
            <w:tcW w:w="351" w:type="pct"/>
            <w:shd w:val="clear" w:color="auto" w:fill="auto"/>
          </w:tcPr>
          <w:p w:rsidR="00B11127" w:rsidRPr="00825C9A" w:rsidRDefault="00B11127" w:rsidP="00B11127">
            <w:pPr>
              <w:spacing w:after="160" w:line="259" w:lineRule="auto"/>
              <w:rPr>
                <w:rFonts w:ascii="Arial" w:hAnsi="Arial" w:cs="Arial"/>
                <w:sz w:val="18"/>
                <w:szCs w:val="18"/>
                <w:lang w:eastAsia="en-ZA"/>
              </w:rPr>
            </w:pPr>
            <w:r>
              <w:rPr>
                <w:rFonts w:ascii="Arial" w:hAnsi="Arial" w:cs="Arial"/>
                <w:sz w:val="18"/>
                <w:szCs w:val="18"/>
                <w:lang w:eastAsia="en-ZA"/>
              </w:rPr>
              <w:t>Train staff for operation of institutional PMS</w:t>
            </w:r>
          </w:p>
        </w:tc>
        <w:tc>
          <w:tcPr>
            <w:tcW w:w="378" w:type="pct"/>
            <w:shd w:val="clear" w:color="auto" w:fill="FFFFFF" w:themeFill="background1"/>
          </w:tcPr>
          <w:p w:rsidR="00B11127" w:rsidRDefault="00B11127" w:rsidP="00B11127">
            <w:pPr>
              <w:rPr>
                <w:rFonts w:ascii="Arial" w:eastAsia="Calibri" w:hAnsi="Arial" w:cs="Arial"/>
                <w:sz w:val="18"/>
                <w:szCs w:val="18"/>
              </w:rPr>
            </w:pPr>
            <w:r>
              <w:rPr>
                <w:rFonts w:ascii="Arial" w:hAnsi="Arial" w:cs="Arial"/>
                <w:sz w:val="18"/>
                <w:szCs w:val="18"/>
                <w:lang w:eastAsia="en-ZA"/>
              </w:rPr>
              <w:t>Municipal Manager/ PMS unit</w:t>
            </w:r>
          </w:p>
        </w:tc>
        <w:tc>
          <w:tcPr>
            <w:tcW w:w="430" w:type="pct"/>
            <w:shd w:val="clear" w:color="auto" w:fill="FFFFFF" w:themeFill="background1"/>
          </w:tcPr>
          <w:p w:rsidR="00B11127" w:rsidRDefault="00B11127" w:rsidP="00B11127">
            <w:pPr>
              <w:rPr>
                <w:rFonts w:ascii="Arial" w:hAnsi="Arial" w:cs="Arial"/>
                <w:sz w:val="18"/>
                <w:szCs w:val="18"/>
              </w:rPr>
            </w:pPr>
            <w:r>
              <w:rPr>
                <w:rFonts w:ascii="Arial" w:hAnsi="Arial" w:cs="Arial"/>
                <w:sz w:val="18"/>
                <w:szCs w:val="18"/>
              </w:rPr>
              <w:t>Number of staff trained on the performance management system by 31 March 2017.</w:t>
            </w:r>
          </w:p>
        </w:tc>
        <w:tc>
          <w:tcPr>
            <w:tcW w:w="351" w:type="pct"/>
            <w:shd w:val="clear" w:color="auto" w:fill="FFFFFF" w:themeFill="background1"/>
          </w:tcPr>
          <w:p w:rsidR="00B11127" w:rsidRDefault="00B11127" w:rsidP="00B11127">
            <w:pPr>
              <w:rPr>
                <w:rFonts w:ascii="Arial" w:eastAsia="Calibri" w:hAnsi="Arial" w:cs="Arial"/>
                <w:sz w:val="18"/>
                <w:szCs w:val="18"/>
              </w:rPr>
            </w:pPr>
            <w:r>
              <w:rPr>
                <w:rFonts w:ascii="Arial" w:eastAsia="Calibri" w:hAnsi="Arial" w:cs="Arial"/>
                <w:sz w:val="18"/>
                <w:szCs w:val="18"/>
              </w:rPr>
              <w:t>n/a</w:t>
            </w:r>
          </w:p>
        </w:tc>
        <w:tc>
          <w:tcPr>
            <w:tcW w:w="378" w:type="pct"/>
            <w:tcBorders>
              <w:top w:val="single" w:sz="4" w:space="0" w:color="auto"/>
              <w:left w:val="nil"/>
              <w:bottom w:val="single" w:sz="4" w:space="0" w:color="auto"/>
              <w:right w:val="single" w:sz="4" w:space="0" w:color="auto"/>
            </w:tcBorders>
            <w:shd w:val="clear" w:color="auto" w:fill="FFFFFF" w:themeFill="background1"/>
          </w:tcPr>
          <w:p w:rsidR="00B11127" w:rsidRPr="00646C2D" w:rsidRDefault="00B11127" w:rsidP="00B11127">
            <w:pPr>
              <w:rPr>
                <w:rFonts w:ascii="Arial" w:hAnsi="Arial" w:cs="Arial"/>
                <w:sz w:val="18"/>
                <w:szCs w:val="18"/>
              </w:rPr>
            </w:pPr>
            <w:r w:rsidRPr="00646C2D">
              <w:rPr>
                <w:rFonts w:ascii="Arial" w:hAnsi="Arial" w:cs="Arial"/>
                <w:sz w:val="18"/>
                <w:szCs w:val="18"/>
              </w:rPr>
              <w:t>n/a</w:t>
            </w:r>
          </w:p>
        </w:tc>
        <w:tc>
          <w:tcPr>
            <w:tcW w:w="381" w:type="pct"/>
            <w:tcBorders>
              <w:top w:val="single" w:sz="4" w:space="0" w:color="auto"/>
              <w:left w:val="nil"/>
              <w:bottom w:val="single" w:sz="4" w:space="0" w:color="auto"/>
              <w:right w:val="single" w:sz="4" w:space="0" w:color="auto"/>
            </w:tcBorders>
            <w:shd w:val="clear" w:color="auto" w:fill="FFFFFF" w:themeFill="background1"/>
          </w:tcPr>
          <w:p w:rsidR="00B11127" w:rsidRPr="00646C2D" w:rsidRDefault="00B11127" w:rsidP="00B11127">
            <w:pPr>
              <w:rPr>
                <w:rFonts w:ascii="Arial" w:hAnsi="Arial" w:cs="Arial"/>
                <w:sz w:val="18"/>
                <w:szCs w:val="18"/>
              </w:rPr>
            </w:pPr>
            <w:r w:rsidRPr="00646C2D">
              <w:rPr>
                <w:rFonts w:ascii="Arial" w:hAnsi="Arial" w:cs="Arial"/>
                <w:sz w:val="18"/>
                <w:szCs w:val="18"/>
              </w:rPr>
              <w:t>n/a</w:t>
            </w:r>
          </w:p>
        </w:tc>
        <w:tc>
          <w:tcPr>
            <w:tcW w:w="351" w:type="pct"/>
            <w:shd w:val="clear" w:color="auto" w:fill="auto"/>
          </w:tcPr>
          <w:p w:rsidR="00B11127" w:rsidRDefault="00B11127" w:rsidP="00B11127">
            <w:pPr>
              <w:jc w:val="center"/>
              <w:rPr>
                <w:rFonts w:ascii="Arial" w:hAnsi="Arial" w:cs="Arial"/>
                <w:sz w:val="18"/>
                <w:szCs w:val="18"/>
                <w:lang w:eastAsia="en-ZA"/>
              </w:rPr>
            </w:pPr>
            <w:r>
              <w:rPr>
                <w:rFonts w:ascii="Arial" w:hAnsi="Arial" w:cs="Arial"/>
                <w:sz w:val="18"/>
                <w:szCs w:val="18"/>
                <w:lang w:eastAsia="en-ZA"/>
              </w:rPr>
              <w:t>100%</w:t>
            </w:r>
          </w:p>
        </w:tc>
        <w:tc>
          <w:tcPr>
            <w:tcW w:w="353" w:type="pct"/>
            <w:shd w:val="clear" w:color="auto" w:fill="auto"/>
          </w:tcPr>
          <w:p w:rsidR="00B11127" w:rsidRDefault="00B11127" w:rsidP="00B11127">
            <w:pPr>
              <w:rPr>
                <w:rFonts w:ascii="Arial" w:hAnsi="Arial" w:cs="Arial"/>
                <w:sz w:val="18"/>
                <w:szCs w:val="18"/>
              </w:rPr>
            </w:pPr>
            <w:r>
              <w:rPr>
                <w:rFonts w:ascii="Arial" w:hAnsi="Arial" w:cs="Arial"/>
                <w:sz w:val="18"/>
                <w:szCs w:val="18"/>
              </w:rPr>
              <w:t>n/a</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B11127" w:rsidRPr="001A6CCC" w:rsidRDefault="00B11127" w:rsidP="00B11127">
            <w:pPr>
              <w:rPr>
                <w:rFonts w:ascii="Arial" w:hAnsi="Arial" w:cs="Arial"/>
                <w:sz w:val="18"/>
                <w:szCs w:val="18"/>
              </w:rPr>
            </w:pPr>
            <w:r>
              <w:rPr>
                <w:rFonts w:ascii="Arial" w:hAnsi="Arial" w:cs="Arial"/>
                <w:sz w:val="18"/>
                <w:szCs w:val="18"/>
              </w:rPr>
              <w:t xml:space="preserve">On Target </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B11127" w:rsidRPr="001A6CCC" w:rsidRDefault="00DE17E2" w:rsidP="00B11127">
            <w:pPr>
              <w:rPr>
                <w:rFonts w:ascii="Arial" w:hAnsi="Arial" w:cs="Arial"/>
                <w:sz w:val="18"/>
                <w:szCs w:val="18"/>
              </w:rPr>
            </w:pPr>
            <w:r>
              <w:rPr>
                <w:rFonts w:ascii="Arial" w:hAnsi="Arial" w:cs="Arial"/>
                <w:sz w:val="18"/>
                <w:szCs w:val="18"/>
              </w:rPr>
              <w:t>No output required for this quarter, however, t</w:t>
            </w:r>
            <w:r w:rsidR="00B11127">
              <w:rPr>
                <w:rFonts w:ascii="Arial" w:hAnsi="Arial" w:cs="Arial"/>
                <w:sz w:val="18"/>
                <w:szCs w:val="18"/>
              </w:rPr>
              <w:t>raining on system will commence once automated system is available and loaded with performance plans and SDBIP.</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B11127" w:rsidRPr="001A6CCC" w:rsidRDefault="00B11127" w:rsidP="00B11127">
            <w:pPr>
              <w:rPr>
                <w:rFonts w:ascii="Arial" w:hAnsi="Arial" w:cs="Arial"/>
                <w:sz w:val="18"/>
                <w:szCs w:val="18"/>
              </w:rPr>
            </w:pPr>
            <w:r>
              <w:rPr>
                <w:rFonts w:ascii="Arial" w:hAnsi="Arial" w:cs="Arial"/>
                <w:sz w:val="18"/>
                <w:szCs w:val="18"/>
              </w:rPr>
              <w:t>n/a</w:t>
            </w:r>
          </w:p>
        </w:tc>
      </w:tr>
      <w:tr w:rsidR="006C2852" w:rsidRPr="00825C9A" w:rsidTr="00D20EC7">
        <w:tc>
          <w:tcPr>
            <w:tcW w:w="432" w:type="pct"/>
            <w:shd w:val="clear" w:color="auto" w:fill="auto"/>
          </w:tcPr>
          <w:p w:rsidR="00B11127" w:rsidRDefault="00B11127" w:rsidP="00B11127">
            <w:r w:rsidRPr="00731026">
              <w:rPr>
                <w:rFonts w:ascii="Arial" w:eastAsia="Calibri" w:hAnsi="Arial" w:cs="Arial"/>
                <w:sz w:val="18"/>
                <w:szCs w:val="18"/>
              </w:rPr>
              <w:t>Organisational Transformation &amp; Institutional Development</w:t>
            </w:r>
          </w:p>
        </w:tc>
        <w:tc>
          <w:tcPr>
            <w:tcW w:w="432" w:type="pct"/>
            <w:shd w:val="clear" w:color="auto" w:fill="auto"/>
          </w:tcPr>
          <w:p w:rsidR="00B11127" w:rsidRPr="000E15B3" w:rsidRDefault="00B11127" w:rsidP="00B11127">
            <w:pPr>
              <w:spacing w:after="160" w:line="259" w:lineRule="auto"/>
              <w:rPr>
                <w:rFonts w:ascii="Arial" w:hAnsi="Arial"/>
                <w:sz w:val="18"/>
                <w:szCs w:val="18"/>
                <w:lang w:val="en-GB"/>
              </w:rPr>
            </w:pPr>
            <w:r w:rsidRPr="00EB2347">
              <w:rPr>
                <w:rFonts w:ascii="Arial" w:hAnsi="Arial"/>
                <w:sz w:val="18"/>
                <w:szCs w:val="18"/>
                <w:lang w:val="en-GB"/>
              </w:rPr>
              <w:t>To provide sufficient operational requirements, furnish and equip the relevant offices and venues, in order to improve efficiency of all departments, their staff and the Municipality’s levels of service delivery, as well as be legally compliant.</w:t>
            </w:r>
          </w:p>
        </w:tc>
        <w:tc>
          <w:tcPr>
            <w:tcW w:w="351" w:type="pct"/>
            <w:shd w:val="clear" w:color="auto" w:fill="auto"/>
          </w:tcPr>
          <w:p w:rsidR="00B11127" w:rsidRPr="00B90E32" w:rsidRDefault="00B11127" w:rsidP="00B11127">
            <w:pPr>
              <w:spacing w:after="160" w:line="259" w:lineRule="auto"/>
              <w:rPr>
                <w:rFonts w:ascii="Arial" w:hAnsi="Arial" w:cs="Arial"/>
                <w:bCs/>
                <w:sz w:val="18"/>
                <w:szCs w:val="20"/>
                <w:lang w:val="en-GB"/>
              </w:rPr>
            </w:pPr>
            <w:r w:rsidRPr="001B1504">
              <w:rPr>
                <w:rFonts w:ascii="Arial" w:hAnsi="Arial" w:cs="Arial"/>
                <w:bCs/>
                <w:sz w:val="18"/>
                <w:szCs w:val="20"/>
                <w:lang w:val="en-GB"/>
              </w:rPr>
              <w:t>Implement Plan &amp; Policies and upgrade systems accordingly; provide suitable training to enable staff to utilize these</w:t>
            </w:r>
            <w:r>
              <w:rPr>
                <w:rFonts w:ascii="Arial" w:hAnsi="Arial" w:cs="Arial"/>
                <w:bCs/>
                <w:sz w:val="18"/>
                <w:szCs w:val="20"/>
                <w:lang w:val="en-GB"/>
              </w:rPr>
              <w:t xml:space="preserve"> systems optimally and correctly</w:t>
            </w:r>
          </w:p>
        </w:tc>
        <w:tc>
          <w:tcPr>
            <w:tcW w:w="378" w:type="pct"/>
            <w:shd w:val="clear" w:color="auto" w:fill="FFFFFF" w:themeFill="background1"/>
          </w:tcPr>
          <w:p w:rsidR="00B11127" w:rsidRDefault="00B11127" w:rsidP="00B11127">
            <w:pPr>
              <w:rPr>
                <w:rFonts w:ascii="Arial" w:eastAsia="Calibri" w:hAnsi="Arial" w:cs="Arial"/>
                <w:sz w:val="18"/>
                <w:szCs w:val="18"/>
              </w:rPr>
            </w:pPr>
            <w:r>
              <w:rPr>
                <w:rFonts w:ascii="Arial" w:hAnsi="Arial" w:cs="Arial"/>
                <w:sz w:val="18"/>
                <w:szCs w:val="18"/>
                <w:lang w:eastAsia="en-ZA"/>
              </w:rPr>
              <w:t xml:space="preserve">Corporate Services/ Administration </w:t>
            </w:r>
          </w:p>
        </w:tc>
        <w:tc>
          <w:tcPr>
            <w:tcW w:w="430" w:type="pct"/>
            <w:shd w:val="clear" w:color="auto" w:fill="FFFFFF" w:themeFill="background1"/>
          </w:tcPr>
          <w:p w:rsidR="00B11127" w:rsidRDefault="00B11127" w:rsidP="00B11127">
            <w:pPr>
              <w:rPr>
                <w:rFonts w:ascii="Arial" w:hAnsi="Arial" w:cs="Arial"/>
                <w:sz w:val="18"/>
                <w:szCs w:val="18"/>
              </w:rPr>
            </w:pPr>
            <w:r>
              <w:rPr>
                <w:rFonts w:ascii="Arial" w:hAnsi="Arial" w:cs="Arial"/>
                <w:sz w:val="18"/>
                <w:szCs w:val="18"/>
              </w:rPr>
              <w:t>Monitor Council resolutions by providing 4 quarterly reports on the implementation of council resolutions.</w:t>
            </w:r>
          </w:p>
        </w:tc>
        <w:tc>
          <w:tcPr>
            <w:tcW w:w="351" w:type="pct"/>
            <w:shd w:val="clear" w:color="auto" w:fill="FFFFFF" w:themeFill="background1"/>
          </w:tcPr>
          <w:p w:rsidR="00B11127" w:rsidRDefault="00B11127" w:rsidP="00B11127">
            <w:pPr>
              <w:rPr>
                <w:rFonts w:ascii="Arial" w:eastAsia="Calibri" w:hAnsi="Arial" w:cs="Arial"/>
                <w:sz w:val="18"/>
                <w:szCs w:val="18"/>
              </w:rPr>
            </w:pPr>
            <w:r>
              <w:rPr>
                <w:rFonts w:ascii="Arial" w:eastAsia="Calibri" w:hAnsi="Arial" w:cs="Arial"/>
                <w:sz w:val="18"/>
                <w:szCs w:val="18"/>
              </w:rPr>
              <w:t>n/a</w:t>
            </w:r>
          </w:p>
        </w:tc>
        <w:tc>
          <w:tcPr>
            <w:tcW w:w="378" w:type="pct"/>
            <w:tcBorders>
              <w:top w:val="single" w:sz="4" w:space="0" w:color="auto"/>
              <w:left w:val="nil"/>
              <w:bottom w:val="single" w:sz="4" w:space="0" w:color="auto"/>
              <w:right w:val="single" w:sz="4" w:space="0" w:color="auto"/>
            </w:tcBorders>
            <w:shd w:val="clear" w:color="auto" w:fill="FFFFFF" w:themeFill="background1"/>
          </w:tcPr>
          <w:p w:rsidR="00B11127" w:rsidRPr="00646C2D" w:rsidRDefault="00B11127" w:rsidP="00B11127">
            <w:pPr>
              <w:rPr>
                <w:rFonts w:ascii="Arial" w:hAnsi="Arial" w:cs="Arial"/>
                <w:sz w:val="18"/>
                <w:szCs w:val="18"/>
              </w:rPr>
            </w:pPr>
            <w:r w:rsidRPr="00646C2D">
              <w:rPr>
                <w:rFonts w:ascii="Arial" w:hAnsi="Arial" w:cs="Arial"/>
                <w:sz w:val="18"/>
                <w:szCs w:val="18"/>
              </w:rPr>
              <w:t>n/a</w:t>
            </w:r>
          </w:p>
        </w:tc>
        <w:tc>
          <w:tcPr>
            <w:tcW w:w="381" w:type="pct"/>
            <w:tcBorders>
              <w:top w:val="single" w:sz="4" w:space="0" w:color="auto"/>
              <w:left w:val="nil"/>
              <w:bottom w:val="single" w:sz="4" w:space="0" w:color="auto"/>
              <w:right w:val="single" w:sz="4" w:space="0" w:color="auto"/>
            </w:tcBorders>
            <w:shd w:val="clear" w:color="auto" w:fill="FFFFFF" w:themeFill="background1"/>
          </w:tcPr>
          <w:p w:rsidR="00B11127" w:rsidRPr="00646C2D" w:rsidRDefault="00B11127" w:rsidP="00B11127">
            <w:pPr>
              <w:rPr>
                <w:rFonts w:ascii="Arial" w:hAnsi="Arial" w:cs="Arial"/>
                <w:sz w:val="18"/>
                <w:szCs w:val="18"/>
              </w:rPr>
            </w:pPr>
            <w:r w:rsidRPr="00646C2D">
              <w:rPr>
                <w:rFonts w:ascii="Arial" w:hAnsi="Arial" w:cs="Arial"/>
                <w:sz w:val="18"/>
                <w:szCs w:val="18"/>
              </w:rPr>
              <w:t>n/a</w:t>
            </w:r>
          </w:p>
        </w:tc>
        <w:tc>
          <w:tcPr>
            <w:tcW w:w="351" w:type="pct"/>
            <w:shd w:val="clear" w:color="auto" w:fill="auto"/>
          </w:tcPr>
          <w:p w:rsidR="00B11127" w:rsidRDefault="00B11127" w:rsidP="00B11127">
            <w:pPr>
              <w:jc w:val="center"/>
              <w:rPr>
                <w:rFonts w:ascii="Arial" w:hAnsi="Arial" w:cs="Arial"/>
                <w:sz w:val="18"/>
                <w:szCs w:val="18"/>
                <w:lang w:eastAsia="en-ZA"/>
              </w:rPr>
            </w:pPr>
            <w:r>
              <w:rPr>
                <w:rFonts w:ascii="Arial" w:hAnsi="Arial" w:cs="Arial"/>
                <w:sz w:val="18"/>
                <w:szCs w:val="18"/>
                <w:lang w:eastAsia="en-ZA"/>
              </w:rPr>
              <w:t>4</w:t>
            </w:r>
          </w:p>
        </w:tc>
        <w:tc>
          <w:tcPr>
            <w:tcW w:w="353" w:type="pct"/>
            <w:shd w:val="clear" w:color="auto" w:fill="auto"/>
          </w:tcPr>
          <w:p w:rsidR="00B11127" w:rsidRDefault="00B11127" w:rsidP="00B11127">
            <w:pPr>
              <w:rPr>
                <w:rFonts w:ascii="Arial" w:hAnsi="Arial" w:cs="Arial"/>
                <w:sz w:val="18"/>
                <w:szCs w:val="18"/>
              </w:rPr>
            </w:pPr>
            <w:r>
              <w:rPr>
                <w:rFonts w:ascii="Arial" w:hAnsi="Arial" w:cs="Arial"/>
                <w:sz w:val="18"/>
                <w:szCs w:val="18"/>
              </w:rPr>
              <w:t>1</w:t>
            </w:r>
          </w:p>
          <w:p w:rsidR="00B11127" w:rsidRDefault="00B11127" w:rsidP="00B11127">
            <w:pPr>
              <w:rPr>
                <w:rFonts w:ascii="Arial" w:hAnsi="Arial" w:cs="Arial"/>
                <w:sz w:val="18"/>
                <w:szCs w:val="18"/>
              </w:rPr>
            </w:pP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B11127" w:rsidRPr="001A6CCC" w:rsidRDefault="00B11127" w:rsidP="00B11127">
            <w:pPr>
              <w:rPr>
                <w:rFonts w:ascii="Arial" w:hAnsi="Arial" w:cs="Arial"/>
                <w:sz w:val="18"/>
                <w:szCs w:val="18"/>
              </w:rPr>
            </w:pPr>
            <w:r>
              <w:rPr>
                <w:rFonts w:ascii="Arial" w:hAnsi="Arial" w:cs="Arial"/>
                <w:sz w:val="18"/>
                <w:szCs w:val="18"/>
              </w:rPr>
              <w:t xml:space="preserve">Not on Target </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B11127" w:rsidRPr="001A6CCC" w:rsidRDefault="00B11127" w:rsidP="00B11127">
            <w:pPr>
              <w:rPr>
                <w:rFonts w:ascii="Arial" w:hAnsi="Arial" w:cs="Arial"/>
                <w:sz w:val="18"/>
                <w:szCs w:val="18"/>
              </w:rPr>
            </w:pPr>
            <w:r>
              <w:rPr>
                <w:rFonts w:ascii="Arial" w:hAnsi="Arial" w:cs="Arial"/>
                <w:sz w:val="18"/>
                <w:szCs w:val="18"/>
              </w:rPr>
              <w:t>Resolution register developed, and approved by council.</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B11127" w:rsidRPr="001A6CCC" w:rsidRDefault="00B11127" w:rsidP="00B11127">
            <w:pPr>
              <w:rPr>
                <w:rFonts w:ascii="Arial" w:hAnsi="Arial" w:cs="Arial"/>
                <w:sz w:val="18"/>
                <w:szCs w:val="18"/>
              </w:rPr>
            </w:pPr>
            <w:r>
              <w:rPr>
                <w:rFonts w:ascii="Arial" w:hAnsi="Arial" w:cs="Arial"/>
                <w:sz w:val="18"/>
                <w:szCs w:val="18"/>
              </w:rPr>
              <w:t>Quarterly report on resolutions implemented to be tabled to EXCO in February 2018.</w:t>
            </w:r>
          </w:p>
        </w:tc>
      </w:tr>
      <w:tr w:rsidR="006C2852" w:rsidRPr="00825C9A" w:rsidTr="00D20EC7">
        <w:tc>
          <w:tcPr>
            <w:tcW w:w="432" w:type="pct"/>
            <w:shd w:val="clear" w:color="auto" w:fill="auto"/>
          </w:tcPr>
          <w:p w:rsidR="00B11127" w:rsidRDefault="00B11127" w:rsidP="00B11127">
            <w:r w:rsidRPr="00731026">
              <w:rPr>
                <w:rFonts w:ascii="Arial" w:eastAsia="Calibri" w:hAnsi="Arial" w:cs="Arial"/>
                <w:sz w:val="18"/>
                <w:szCs w:val="18"/>
              </w:rPr>
              <w:lastRenderedPageBreak/>
              <w:t>Organisational Transformation &amp; Institutional Development</w:t>
            </w:r>
          </w:p>
        </w:tc>
        <w:tc>
          <w:tcPr>
            <w:tcW w:w="432" w:type="pct"/>
            <w:shd w:val="clear" w:color="auto" w:fill="auto"/>
          </w:tcPr>
          <w:p w:rsidR="00B11127" w:rsidRPr="000E15B3" w:rsidRDefault="00B11127" w:rsidP="00B11127">
            <w:pPr>
              <w:spacing w:after="160" w:line="259" w:lineRule="auto"/>
              <w:rPr>
                <w:rFonts w:ascii="Arial" w:hAnsi="Arial"/>
                <w:sz w:val="18"/>
                <w:szCs w:val="18"/>
                <w:lang w:val="en-GB"/>
              </w:rPr>
            </w:pPr>
            <w:r w:rsidRPr="00EB2347">
              <w:rPr>
                <w:rFonts w:ascii="Arial" w:hAnsi="Arial"/>
                <w:sz w:val="18"/>
                <w:szCs w:val="18"/>
                <w:lang w:val="en-GB"/>
              </w:rPr>
              <w:t>To provide sufficient operational requirements, furnish and equip the relevant offices and venues, in order to improve efficiency of all departments, their staff and the Municipality’s levels of service delivery, as well as be legally compliant.</w:t>
            </w:r>
          </w:p>
        </w:tc>
        <w:tc>
          <w:tcPr>
            <w:tcW w:w="351" w:type="pct"/>
            <w:shd w:val="clear" w:color="auto" w:fill="auto"/>
          </w:tcPr>
          <w:p w:rsidR="00B11127" w:rsidRPr="001B1504" w:rsidRDefault="00B11127" w:rsidP="00B11127">
            <w:pPr>
              <w:spacing w:after="160" w:line="259" w:lineRule="auto"/>
              <w:rPr>
                <w:rFonts w:ascii="Arial" w:hAnsi="Arial" w:cs="Arial"/>
                <w:bCs/>
                <w:sz w:val="18"/>
                <w:szCs w:val="20"/>
                <w:lang w:val="en-GB"/>
              </w:rPr>
            </w:pPr>
            <w:r w:rsidRPr="001B1504">
              <w:rPr>
                <w:rFonts w:ascii="Arial" w:hAnsi="Arial" w:cs="Arial"/>
                <w:bCs/>
                <w:sz w:val="18"/>
                <w:szCs w:val="20"/>
                <w:lang w:val="en-GB"/>
              </w:rPr>
              <w:t>Implement Plan &amp; Policies and upgrade systems accordingly; provide suitable training to enable staff to utilize these systems optimally and correctly.</w:t>
            </w:r>
          </w:p>
          <w:p w:rsidR="00B11127" w:rsidRPr="00825C9A" w:rsidRDefault="00B11127" w:rsidP="00B11127">
            <w:pPr>
              <w:jc w:val="center"/>
              <w:rPr>
                <w:rFonts w:ascii="Arial" w:hAnsi="Arial" w:cs="Arial"/>
                <w:sz w:val="18"/>
                <w:szCs w:val="18"/>
                <w:lang w:eastAsia="en-ZA"/>
              </w:rPr>
            </w:pPr>
          </w:p>
        </w:tc>
        <w:tc>
          <w:tcPr>
            <w:tcW w:w="378" w:type="pct"/>
            <w:shd w:val="clear" w:color="auto" w:fill="FFFFFF" w:themeFill="background1"/>
          </w:tcPr>
          <w:p w:rsidR="00B11127" w:rsidRDefault="00B11127" w:rsidP="00B11127">
            <w:pPr>
              <w:rPr>
                <w:rFonts w:ascii="Arial" w:eastAsia="Calibri" w:hAnsi="Arial" w:cs="Arial"/>
                <w:sz w:val="18"/>
                <w:szCs w:val="18"/>
              </w:rPr>
            </w:pPr>
            <w:r>
              <w:rPr>
                <w:rFonts w:ascii="Arial" w:hAnsi="Arial" w:cs="Arial"/>
                <w:sz w:val="18"/>
                <w:szCs w:val="18"/>
                <w:lang w:eastAsia="en-ZA"/>
              </w:rPr>
              <w:t>Finance/ Supply Chain</w:t>
            </w:r>
          </w:p>
        </w:tc>
        <w:tc>
          <w:tcPr>
            <w:tcW w:w="430" w:type="pct"/>
            <w:shd w:val="clear" w:color="auto" w:fill="FFFFFF" w:themeFill="background1"/>
          </w:tcPr>
          <w:p w:rsidR="00B11127" w:rsidRDefault="00B11127" w:rsidP="00B11127">
            <w:pPr>
              <w:rPr>
                <w:rFonts w:ascii="Arial" w:hAnsi="Arial" w:cs="Arial"/>
                <w:sz w:val="18"/>
                <w:szCs w:val="18"/>
              </w:rPr>
            </w:pPr>
            <w:r w:rsidRPr="00CD2973">
              <w:rPr>
                <w:rFonts w:ascii="Arial" w:hAnsi="Arial" w:cs="Arial"/>
                <w:sz w:val="18"/>
                <w:szCs w:val="18"/>
              </w:rPr>
              <w:t>Compile a Lease Register with a list of all signed lease agreements by 30 June 2017</w:t>
            </w:r>
            <w:r>
              <w:rPr>
                <w:rFonts w:ascii="Arial" w:hAnsi="Arial" w:cs="Arial"/>
                <w:sz w:val="18"/>
                <w:szCs w:val="18"/>
              </w:rPr>
              <w:t>.</w:t>
            </w:r>
          </w:p>
        </w:tc>
        <w:tc>
          <w:tcPr>
            <w:tcW w:w="351" w:type="pct"/>
            <w:shd w:val="clear" w:color="auto" w:fill="FFFFFF" w:themeFill="background1"/>
          </w:tcPr>
          <w:p w:rsidR="00B11127" w:rsidRDefault="00B11127" w:rsidP="00B11127">
            <w:pPr>
              <w:rPr>
                <w:rFonts w:ascii="Arial" w:eastAsia="Calibri" w:hAnsi="Arial" w:cs="Arial"/>
                <w:sz w:val="18"/>
                <w:szCs w:val="18"/>
              </w:rPr>
            </w:pPr>
            <w:r>
              <w:rPr>
                <w:rFonts w:ascii="Arial" w:eastAsia="Calibri" w:hAnsi="Arial" w:cs="Arial"/>
                <w:sz w:val="18"/>
                <w:szCs w:val="18"/>
              </w:rPr>
              <w:t>n/a</w:t>
            </w:r>
          </w:p>
        </w:tc>
        <w:tc>
          <w:tcPr>
            <w:tcW w:w="378" w:type="pct"/>
            <w:tcBorders>
              <w:top w:val="single" w:sz="4" w:space="0" w:color="auto"/>
              <w:left w:val="nil"/>
              <w:bottom w:val="single" w:sz="4" w:space="0" w:color="auto"/>
              <w:right w:val="single" w:sz="4" w:space="0" w:color="auto"/>
            </w:tcBorders>
            <w:shd w:val="clear" w:color="auto" w:fill="FFFFFF" w:themeFill="background1"/>
          </w:tcPr>
          <w:p w:rsidR="00B11127" w:rsidRPr="00646C2D" w:rsidRDefault="00B11127" w:rsidP="00B11127">
            <w:pPr>
              <w:rPr>
                <w:rFonts w:ascii="Arial" w:hAnsi="Arial" w:cs="Arial"/>
                <w:sz w:val="18"/>
                <w:szCs w:val="18"/>
              </w:rPr>
            </w:pPr>
            <w:r w:rsidRPr="00646C2D">
              <w:rPr>
                <w:rFonts w:ascii="Arial" w:hAnsi="Arial" w:cs="Arial"/>
                <w:sz w:val="18"/>
                <w:szCs w:val="18"/>
              </w:rPr>
              <w:t>n/a</w:t>
            </w:r>
          </w:p>
        </w:tc>
        <w:tc>
          <w:tcPr>
            <w:tcW w:w="381" w:type="pct"/>
            <w:tcBorders>
              <w:top w:val="single" w:sz="4" w:space="0" w:color="auto"/>
              <w:left w:val="nil"/>
              <w:bottom w:val="single" w:sz="4" w:space="0" w:color="auto"/>
              <w:right w:val="single" w:sz="4" w:space="0" w:color="auto"/>
            </w:tcBorders>
            <w:shd w:val="clear" w:color="auto" w:fill="FFFFFF" w:themeFill="background1"/>
          </w:tcPr>
          <w:p w:rsidR="00B11127" w:rsidRPr="00646C2D" w:rsidRDefault="00B11127" w:rsidP="00B11127">
            <w:pPr>
              <w:rPr>
                <w:rFonts w:ascii="Arial" w:hAnsi="Arial" w:cs="Arial"/>
                <w:sz w:val="18"/>
                <w:szCs w:val="18"/>
              </w:rPr>
            </w:pPr>
            <w:r w:rsidRPr="00646C2D">
              <w:rPr>
                <w:rFonts w:ascii="Arial" w:hAnsi="Arial" w:cs="Arial"/>
                <w:sz w:val="18"/>
                <w:szCs w:val="18"/>
              </w:rPr>
              <w:t>n/a</w:t>
            </w:r>
          </w:p>
        </w:tc>
        <w:tc>
          <w:tcPr>
            <w:tcW w:w="351" w:type="pct"/>
            <w:tcBorders>
              <w:top w:val="single" w:sz="4" w:space="0" w:color="auto"/>
              <w:left w:val="nil"/>
              <w:bottom w:val="single" w:sz="4" w:space="0" w:color="auto"/>
              <w:right w:val="single" w:sz="4" w:space="0" w:color="auto"/>
            </w:tcBorders>
            <w:shd w:val="clear" w:color="auto" w:fill="FFFFFF"/>
          </w:tcPr>
          <w:p w:rsidR="00B11127" w:rsidRPr="00CD2973" w:rsidRDefault="00B11127" w:rsidP="00B11127">
            <w:pPr>
              <w:rPr>
                <w:rFonts w:ascii="Arial" w:hAnsi="Arial" w:cs="Arial"/>
                <w:sz w:val="18"/>
                <w:szCs w:val="18"/>
              </w:rPr>
            </w:pPr>
            <w:r w:rsidRPr="00CD2973">
              <w:rPr>
                <w:rFonts w:ascii="Arial" w:hAnsi="Arial" w:cs="Arial"/>
                <w:sz w:val="18"/>
                <w:szCs w:val="18"/>
              </w:rPr>
              <w:t>1</w:t>
            </w:r>
          </w:p>
        </w:tc>
        <w:tc>
          <w:tcPr>
            <w:tcW w:w="353" w:type="pct"/>
            <w:shd w:val="clear" w:color="auto" w:fill="FFFFFF"/>
          </w:tcPr>
          <w:p w:rsidR="00B11127" w:rsidRPr="00CD2973" w:rsidRDefault="00B11127" w:rsidP="00B11127">
            <w:pPr>
              <w:rPr>
                <w:rFonts w:ascii="Arial" w:hAnsi="Arial" w:cs="Arial"/>
                <w:sz w:val="18"/>
                <w:szCs w:val="18"/>
              </w:rPr>
            </w:pPr>
            <w:r w:rsidRPr="00CD2973">
              <w:rPr>
                <w:rFonts w:ascii="Arial" w:hAnsi="Arial" w:cs="Arial"/>
                <w:sz w:val="18"/>
                <w:szCs w:val="18"/>
              </w:rPr>
              <w:t>Update register with all signed lease agreements</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B11127" w:rsidRPr="001A6CCC" w:rsidRDefault="00D56D6B" w:rsidP="00B11127">
            <w:pPr>
              <w:rPr>
                <w:rFonts w:ascii="Arial" w:hAnsi="Arial" w:cs="Arial"/>
                <w:sz w:val="18"/>
                <w:szCs w:val="18"/>
              </w:rPr>
            </w:pPr>
            <w:r>
              <w:rPr>
                <w:rFonts w:ascii="Arial" w:hAnsi="Arial" w:cs="Arial"/>
                <w:sz w:val="18"/>
                <w:szCs w:val="18"/>
              </w:rPr>
              <w:t xml:space="preserve">On Target </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B11127" w:rsidRPr="001A6CCC" w:rsidRDefault="00D56D6B" w:rsidP="00B11127">
            <w:pPr>
              <w:rPr>
                <w:rFonts w:ascii="Arial" w:hAnsi="Arial" w:cs="Arial"/>
                <w:sz w:val="18"/>
                <w:szCs w:val="18"/>
              </w:rPr>
            </w:pPr>
            <w:r w:rsidRPr="00962454">
              <w:rPr>
                <w:rFonts w:ascii="Arial" w:hAnsi="Arial" w:cs="Arial"/>
                <w:sz w:val="18"/>
                <w:szCs w:val="18"/>
              </w:rPr>
              <w:t>Lease register updated</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B11127" w:rsidRPr="001A6CCC" w:rsidRDefault="00D56D6B" w:rsidP="00B11127">
            <w:pPr>
              <w:rPr>
                <w:rFonts w:ascii="Arial" w:hAnsi="Arial" w:cs="Arial"/>
                <w:sz w:val="18"/>
                <w:szCs w:val="18"/>
              </w:rPr>
            </w:pPr>
            <w:r>
              <w:rPr>
                <w:rFonts w:ascii="Arial" w:hAnsi="Arial" w:cs="Arial"/>
                <w:sz w:val="18"/>
                <w:szCs w:val="18"/>
              </w:rPr>
              <w:t>n/a</w:t>
            </w:r>
          </w:p>
        </w:tc>
      </w:tr>
      <w:tr w:rsidR="006C2852" w:rsidRPr="00825C9A" w:rsidTr="00D20EC7">
        <w:tc>
          <w:tcPr>
            <w:tcW w:w="432" w:type="pct"/>
            <w:shd w:val="clear" w:color="auto" w:fill="auto"/>
          </w:tcPr>
          <w:p w:rsidR="00B11127" w:rsidRDefault="00B11127" w:rsidP="00B11127">
            <w:r w:rsidRPr="000F4AD3">
              <w:rPr>
                <w:rFonts w:ascii="Arial" w:eastAsia="Calibri" w:hAnsi="Arial" w:cs="Arial"/>
                <w:sz w:val="18"/>
                <w:szCs w:val="18"/>
              </w:rPr>
              <w:t>Organisational Transformation &amp; Institutional Development</w:t>
            </w:r>
          </w:p>
        </w:tc>
        <w:tc>
          <w:tcPr>
            <w:tcW w:w="432" w:type="pct"/>
            <w:shd w:val="clear" w:color="auto" w:fill="auto"/>
          </w:tcPr>
          <w:p w:rsidR="00020998" w:rsidRPr="000E15B3" w:rsidRDefault="00B11127" w:rsidP="00B11127">
            <w:pPr>
              <w:spacing w:after="160" w:line="259" w:lineRule="auto"/>
              <w:rPr>
                <w:rFonts w:ascii="Arial" w:hAnsi="Arial"/>
                <w:sz w:val="18"/>
                <w:szCs w:val="18"/>
                <w:lang w:val="en-GB"/>
              </w:rPr>
            </w:pPr>
            <w:r w:rsidRPr="00EB2347">
              <w:rPr>
                <w:rFonts w:ascii="Arial" w:hAnsi="Arial"/>
                <w:sz w:val="18"/>
                <w:szCs w:val="18"/>
                <w:lang w:val="en-GB"/>
              </w:rPr>
              <w:t xml:space="preserve">To provide sufficient operational requirements, furnish and equip the relevant offices and venues, in order to improve efficiency of all departments, their staff and the Municipality’s levels of service delivery, as </w:t>
            </w:r>
            <w:r w:rsidRPr="00EB2347">
              <w:rPr>
                <w:rFonts w:ascii="Arial" w:hAnsi="Arial"/>
                <w:sz w:val="18"/>
                <w:szCs w:val="18"/>
                <w:lang w:val="en-GB"/>
              </w:rPr>
              <w:lastRenderedPageBreak/>
              <w:t>well as be legally compliant</w:t>
            </w:r>
            <w:r w:rsidR="00087351">
              <w:rPr>
                <w:rFonts w:ascii="Arial" w:hAnsi="Arial"/>
                <w:sz w:val="18"/>
                <w:szCs w:val="18"/>
                <w:lang w:val="en-GB"/>
              </w:rPr>
              <w:t>.</w:t>
            </w:r>
          </w:p>
        </w:tc>
        <w:tc>
          <w:tcPr>
            <w:tcW w:w="351" w:type="pct"/>
            <w:shd w:val="clear" w:color="auto" w:fill="auto"/>
          </w:tcPr>
          <w:p w:rsidR="00B11127" w:rsidRPr="000E15B3" w:rsidRDefault="00B11127" w:rsidP="00B11127">
            <w:pPr>
              <w:spacing w:after="160" w:line="259" w:lineRule="auto"/>
              <w:rPr>
                <w:rFonts w:ascii="Arial" w:hAnsi="Arial" w:cs="Arial"/>
                <w:bCs/>
                <w:sz w:val="18"/>
                <w:szCs w:val="20"/>
                <w:lang w:val="en-GB"/>
              </w:rPr>
            </w:pPr>
            <w:r w:rsidRPr="001B1504">
              <w:rPr>
                <w:rFonts w:ascii="Arial" w:hAnsi="Arial" w:cs="Arial"/>
                <w:bCs/>
                <w:sz w:val="18"/>
                <w:szCs w:val="20"/>
                <w:lang w:val="en-GB"/>
              </w:rPr>
              <w:lastRenderedPageBreak/>
              <w:t>Implement Plan &amp; Policies and upgrade systems accordingly; provide suitable training to enable staff to utilize these systems optimally and correctly.</w:t>
            </w:r>
          </w:p>
        </w:tc>
        <w:tc>
          <w:tcPr>
            <w:tcW w:w="378" w:type="pct"/>
            <w:shd w:val="clear" w:color="auto" w:fill="FFFFFF" w:themeFill="background1"/>
          </w:tcPr>
          <w:p w:rsidR="00B11127" w:rsidRDefault="00B11127" w:rsidP="00B11127">
            <w:pPr>
              <w:rPr>
                <w:rFonts w:ascii="Arial" w:hAnsi="Arial" w:cs="Arial"/>
                <w:sz w:val="18"/>
                <w:szCs w:val="18"/>
                <w:lang w:eastAsia="en-ZA"/>
              </w:rPr>
            </w:pPr>
            <w:r>
              <w:rPr>
                <w:rFonts w:ascii="Arial" w:hAnsi="Arial" w:cs="Arial"/>
                <w:sz w:val="18"/>
                <w:szCs w:val="18"/>
                <w:lang w:eastAsia="en-ZA"/>
              </w:rPr>
              <w:t>Corporate Services (HR)</w:t>
            </w:r>
          </w:p>
        </w:tc>
        <w:tc>
          <w:tcPr>
            <w:tcW w:w="430" w:type="pct"/>
            <w:shd w:val="clear" w:color="auto" w:fill="FFFFFF" w:themeFill="background1"/>
          </w:tcPr>
          <w:p w:rsidR="00B11127" w:rsidRDefault="00B11127" w:rsidP="00B11127">
            <w:pPr>
              <w:rPr>
                <w:rFonts w:ascii="Arial" w:hAnsi="Arial" w:cs="Arial"/>
                <w:color w:val="000000"/>
                <w:sz w:val="18"/>
                <w:szCs w:val="18"/>
              </w:rPr>
            </w:pPr>
            <w:r>
              <w:rPr>
                <w:rFonts w:ascii="Arial" w:hAnsi="Arial" w:cs="Arial"/>
                <w:color w:val="000000"/>
                <w:sz w:val="18"/>
                <w:szCs w:val="18"/>
              </w:rPr>
              <w:t xml:space="preserve">Report on </w:t>
            </w:r>
            <w:r w:rsidRPr="00306552">
              <w:rPr>
                <w:rFonts w:ascii="Arial" w:hAnsi="Arial" w:cs="Arial"/>
                <w:color w:val="000000"/>
                <w:sz w:val="18"/>
                <w:szCs w:val="18"/>
              </w:rPr>
              <w:t>all disciplinary hearings on a quarterly basis</w:t>
            </w:r>
            <w:r>
              <w:rPr>
                <w:rFonts w:ascii="Arial" w:hAnsi="Arial" w:cs="Arial"/>
                <w:color w:val="000000"/>
                <w:sz w:val="18"/>
                <w:szCs w:val="18"/>
              </w:rPr>
              <w:t xml:space="preserve"> to EXCO.</w:t>
            </w:r>
          </w:p>
          <w:p w:rsidR="00B11127" w:rsidRPr="00CD2973" w:rsidRDefault="00B11127" w:rsidP="00B11127">
            <w:pPr>
              <w:rPr>
                <w:rFonts w:ascii="Arial" w:hAnsi="Arial" w:cs="Arial"/>
                <w:sz w:val="18"/>
                <w:szCs w:val="18"/>
              </w:rPr>
            </w:pPr>
          </w:p>
        </w:tc>
        <w:tc>
          <w:tcPr>
            <w:tcW w:w="351" w:type="pct"/>
            <w:shd w:val="clear" w:color="auto" w:fill="FFFFFF" w:themeFill="background1"/>
          </w:tcPr>
          <w:p w:rsidR="00B11127" w:rsidRDefault="00B11127" w:rsidP="00B11127">
            <w:pPr>
              <w:rPr>
                <w:rFonts w:ascii="Arial" w:eastAsia="Calibri" w:hAnsi="Arial" w:cs="Arial"/>
                <w:sz w:val="18"/>
                <w:szCs w:val="18"/>
              </w:rPr>
            </w:pPr>
            <w:r>
              <w:rPr>
                <w:rFonts w:ascii="Arial" w:eastAsia="Calibri" w:hAnsi="Arial" w:cs="Arial"/>
                <w:sz w:val="18"/>
                <w:szCs w:val="18"/>
              </w:rPr>
              <w:t>n/a</w:t>
            </w:r>
          </w:p>
        </w:tc>
        <w:tc>
          <w:tcPr>
            <w:tcW w:w="378" w:type="pct"/>
            <w:tcBorders>
              <w:top w:val="single" w:sz="4" w:space="0" w:color="auto"/>
              <w:left w:val="nil"/>
              <w:bottom w:val="single" w:sz="4" w:space="0" w:color="auto"/>
              <w:right w:val="single" w:sz="4" w:space="0" w:color="auto"/>
            </w:tcBorders>
            <w:shd w:val="clear" w:color="auto" w:fill="FFFFFF" w:themeFill="background1"/>
          </w:tcPr>
          <w:p w:rsidR="00B11127" w:rsidRPr="00646C2D" w:rsidRDefault="00B11127" w:rsidP="00B11127">
            <w:pPr>
              <w:rPr>
                <w:rFonts w:ascii="Arial" w:hAnsi="Arial" w:cs="Arial"/>
                <w:sz w:val="18"/>
                <w:szCs w:val="18"/>
              </w:rPr>
            </w:pPr>
            <w:r w:rsidRPr="00646C2D">
              <w:rPr>
                <w:rFonts w:ascii="Arial" w:hAnsi="Arial" w:cs="Arial"/>
                <w:sz w:val="18"/>
                <w:szCs w:val="18"/>
              </w:rPr>
              <w:t>n/a</w:t>
            </w:r>
          </w:p>
        </w:tc>
        <w:tc>
          <w:tcPr>
            <w:tcW w:w="381" w:type="pct"/>
            <w:tcBorders>
              <w:top w:val="single" w:sz="4" w:space="0" w:color="auto"/>
              <w:left w:val="nil"/>
              <w:bottom w:val="single" w:sz="4" w:space="0" w:color="auto"/>
              <w:right w:val="single" w:sz="4" w:space="0" w:color="auto"/>
            </w:tcBorders>
            <w:shd w:val="clear" w:color="auto" w:fill="FFFFFF" w:themeFill="background1"/>
          </w:tcPr>
          <w:p w:rsidR="00B11127" w:rsidRPr="00646C2D" w:rsidRDefault="00B11127" w:rsidP="00B11127">
            <w:pPr>
              <w:rPr>
                <w:rFonts w:ascii="Arial" w:hAnsi="Arial" w:cs="Arial"/>
                <w:sz w:val="18"/>
                <w:szCs w:val="18"/>
              </w:rPr>
            </w:pPr>
            <w:r w:rsidRPr="00646C2D">
              <w:rPr>
                <w:rFonts w:ascii="Arial" w:hAnsi="Arial" w:cs="Arial"/>
                <w:sz w:val="18"/>
                <w:szCs w:val="18"/>
              </w:rPr>
              <w:t>n/a</w:t>
            </w:r>
          </w:p>
        </w:tc>
        <w:tc>
          <w:tcPr>
            <w:tcW w:w="351" w:type="pct"/>
            <w:tcBorders>
              <w:top w:val="single" w:sz="4" w:space="0" w:color="auto"/>
              <w:left w:val="nil"/>
              <w:bottom w:val="single" w:sz="4" w:space="0" w:color="auto"/>
              <w:right w:val="single" w:sz="4" w:space="0" w:color="auto"/>
            </w:tcBorders>
            <w:shd w:val="clear" w:color="auto" w:fill="FFFFFF"/>
          </w:tcPr>
          <w:p w:rsidR="00B11127" w:rsidRDefault="00B11127" w:rsidP="00B11127">
            <w:pPr>
              <w:rPr>
                <w:rFonts w:ascii="Arial" w:hAnsi="Arial" w:cs="Arial"/>
                <w:color w:val="000000"/>
                <w:sz w:val="18"/>
                <w:szCs w:val="18"/>
              </w:rPr>
            </w:pPr>
            <w:r>
              <w:rPr>
                <w:rFonts w:ascii="Arial" w:hAnsi="Arial" w:cs="Arial"/>
                <w:sz w:val="18"/>
                <w:szCs w:val="18"/>
              </w:rPr>
              <w:t>4</w:t>
            </w:r>
          </w:p>
          <w:p w:rsidR="00B11127" w:rsidRDefault="00B11127" w:rsidP="00B11127">
            <w:pPr>
              <w:rPr>
                <w:rFonts w:ascii="Arial" w:hAnsi="Arial" w:cs="Arial"/>
                <w:color w:val="000000"/>
                <w:sz w:val="18"/>
                <w:szCs w:val="18"/>
              </w:rPr>
            </w:pPr>
          </w:p>
          <w:p w:rsidR="00B11127" w:rsidRDefault="00B11127" w:rsidP="00B11127">
            <w:pPr>
              <w:rPr>
                <w:rFonts w:ascii="Arial" w:hAnsi="Arial" w:cs="Arial"/>
                <w:color w:val="000000"/>
                <w:sz w:val="18"/>
                <w:szCs w:val="18"/>
              </w:rPr>
            </w:pPr>
          </w:p>
          <w:p w:rsidR="00B11127" w:rsidRDefault="00B11127" w:rsidP="00B11127">
            <w:pPr>
              <w:rPr>
                <w:rFonts w:ascii="Arial" w:hAnsi="Arial" w:cs="Arial"/>
                <w:color w:val="000000"/>
                <w:sz w:val="18"/>
                <w:szCs w:val="18"/>
              </w:rPr>
            </w:pPr>
          </w:p>
          <w:p w:rsidR="00B11127" w:rsidRDefault="00B11127" w:rsidP="00B11127">
            <w:pPr>
              <w:rPr>
                <w:rFonts w:ascii="Arial" w:hAnsi="Arial" w:cs="Arial"/>
                <w:color w:val="000000"/>
                <w:sz w:val="18"/>
                <w:szCs w:val="18"/>
              </w:rPr>
            </w:pPr>
          </w:p>
          <w:p w:rsidR="00B11127" w:rsidRDefault="00B11127" w:rsidP="00B11127">
            <w:pPr>
              <w:rPr>
                <w:rFonts w:ascii="Arial" w:hAnsi="Arial" w:cs="Arial"/>
                <w:color w:val="000000"/>
                <w:sz w:val="18"/>
                <w:szCs w:val="18"/>
              </w:rPr>
            </w:pPr>
          </w:p>
          <w:p w:rsidR="00B11127" w:rsidRPr="00306552" w:rsidRDefault="00B11127" w:rsidP="00B11127">
            <w:pPr>
              <w:rPr>
                <w:rFonts w:ascii="Arial" w:hAnsi="Arial" w:cs="Arial"/>
                <w:color w:val="000000"/>
                <w:sz w:val="18"/>
                <w:szCs w:val="18"/>
              </w:rPr>
            </w:pPr>
          </w:p>
        </w:tc>
        <w:tc>
          <w:tcPr>
            <w:tcW w:w="353" w:type="pct"/>
            <w:shd w:val="clear" w:color="auto" w:fill="FFFFFF"/>
          </w:tcPr>
          <w:p w:rsidR="00B11127" w:rsidRPr="00306552" w:rsidRDefault="00B11127" w:rsidP="00B11127">
            <w:pPr>
              <w:rPr>
                <w:rFonts w:ascii="Arial" w:hAnsi="Arial" w:cs="Arial"/>
                <w:sz w:val="18"/>
                <w:szCs w:val="18"/>
              </w:rPr>
            </w:pPr>
            <w:r>
              <w:rPr>
                <w:rFonts w:ascii="Arial" w:hAnsi="Arial" w:cs="Arial"/>
                <w:sz w:val="18"/>
                <w:szCs w:val="18"/>
              </w:rPr>
              <w:t xml:space="preserve">Report on all disciplinary hearing </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B11127" w:rsidRPr="001A6CCC" w:rsidRDefault="00B11127" w:rsidP="00B11127">
            <w:pPr>
              <w:rPr>
                <w:rFonts w:ascii="Arial" w:hAnsi="Arial" w:cs="Arial"/>
                <w:sz w:val="18"/>
                <w:szCs w:val="18"/>
              </w:rPr>
            </w:pPr>
            <w:r>
              <w:rPr>
                <w:rFonts w:ascii="Arial" w:hAnsi="Arial" w:cs="Arial"/>
                <w:sz w:val="18"/>
                <w:szCs w:val="18"/>
              </w:rPr>
              <w:t xml:space="preserve">On Target </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B11127" w:rsidRPr="001A6CCC" w:rsidRDefault="00B11127" w:rsidP="00B11127">
            <w:pPr>
              <w:rPr>
                <w:rFonts w:ascii="Arial" w:hAnsi="Arial" w:cs="Arial"/>
                <w:sz w:val="18"/>
                <w:szCs w:val="18"/>
              </w:rPr>
            </w:pPr>
            <w:r>
              <w:rPr>
                <w:rFonts w:ascii="Arial" w:hAnsi="Arial" w:cs="Arial"/>
                <w:sz w:val="18"/>
                <w:szCs w:val="18"/>
              </w:rPr>
              <w:t>Quarterly report on disciplinary hearings tabled before EXCO and Council.</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B11127" w:rsidRPr="001A6CCC" w:rsidRDefault="00B11127" w:rsidP="00B11127">
            <w:pPr>
              <w:rPr>
                <w:rFonts w:ascii="Arial" w:hAnsi="Arial" w:cs="Arial"/>
                <w:sz w:val="18"/>
                <w:szCs w:val="18"/>
              </w:rPr>
            </w:pPr>
            <w:r>
              <w:rPr>
                <w:rFonts w:ascii="Arial" w:hAnsi="Arial" w:cs="Arial"/>
                <w:sz w:val="18"/>
                <w:szCs w:val="18"/>
              </w:rPr>
              <w:t>n/a</w:t>
            </w:r>
          </w:p>
        </w:tc>
      </w:tr>
      <w:tr w:rsidR="00D17130" w:rsidRPr="0064446D" w:rsidTr="0075135A">
        <w:trPr>
          <w:trHeight w:val="530"/>
        </w:trPr>
        <w:tc>
          <w:tcPr>
            <w:tcW w:w="3133" w:type="pct"/>
            <w:gridSpan w:val="8"/>
            <w:tcBorders>
              <w:top w:val="single" w:sz="4" w:space="0" w:color="auto"/>
            </w:tcBorders>
            <w:shd w:val="clear" w:color="auto" w:fill="FFFF00"/>
          </w:tcPr>
          <w:p w:rsidR="00D17130" w:rsidRPr="002B2778" w:rsidRDefault="00D17130" w:rsidP="00D17130">
            <w:pPr>
              <w:rPr>
                <w:rFonts w:ascii="Arial" w:eastAsia="Calibri" w:hAnsi="Arial" w:cs="Arial"/>
                <w:sz w:val="16"/>
                <w:szCs w:val="16"/>
              </w:rPr>
            </w:pPr>
            <w:r>
              <w:rPr>
                <w:rFonts w:ascii="Arial" w:eastAsia="Calibri" w:hAnsi="Arial" w:cs="Arial"/>
                <w:b/>
                <w:sz w:val="18"/>
                <w:szCs w:val="18"/>
              </w:rPr>
              <w:t xml:space="preserve">LOCAL ECONOMIC DEVELOPMENT  </w:t>
            </w:r>
          </w:p>
        </w:tc>
        <w:tc>
          <w:tcPr>
            <w:tcW w:w="1867" w:type="pct"/>
            <w:gridSpan w:val="5"/>
            <w:tcBorders>
              <w:top w:val="single" w:sz="4" w:space="0" w:color="auto"/>
            </w:tcBorders>
            <w:shd w:val="clear" w:color="auto" w:fill="FFC000"/>
          </w:tcPr>
          <w:p w:rsidR="00D17130" w:rsidRPr="00E1527C" w:rsidRDefault="00D17130" w:rsidP="00D17130">
            <w:pPr>
              <w:rPr>
                <w:rFonts w:ascii="Arial" w:eastAsia="Calibri" w:hAnsi="Arial" w:cs="Arial"/>
                <w:b/>
                <w:i/>
                <w:sz w:val="16"/>
                <w:szCs w:val="16"/>
              </w:rPr>
            </w:pPr>
            <w:r>
              <w:rPr>
                <w:rFonts w:ascii="Arial" w:eastAsia="Calibri" w:hAnsi="Arial" w:cs="Arial"/>
                <w:b/>
                <w:i/>
                <w:sz w:val="16"/>
                <w:szCs w:val="16"/>
              </w:rPr>
              <w:t xml:space="preserve">PERFORMANCE MILESTONES </w:t>
            </w:r>
          </w:p>
        </w:tc>
      </w:tr>
      <w:tr w:rsidR="00D20EC7" w:rsidRPr="0064446D" w:rsidTr="00D20EC7">
        <w:trPr>
          <w:trHeight w:val="800"/>
        </w:trPr>
        <w:tc>
          <w:tcPr>
            <w:tcW w:w="432" w:type="pct"/>
            <w:shd w:val="clear" w:color="auto" w:fill="00B0F0"/>
          </w:tcPr>
          <w:p w:rsidR="00646C2D" w:rsidRPr="002A7F9F" w:rsidRDefault="00646C2D" w:rsidP="00646C2D">
            <w:pPr>
              <w:rPr>
                <w:rFonts w:ascii="Arial" w:eastAsia="Calibri" w:hAnsi="Arial" w:cs="Arial"/>
                <w:sz w:val="18"/>
                <w:szCs w:val="18"/>
              </w:rPr>
            </w:pPr>
            <w:r>
              <w:rPr>
                <w:rFonts w:ascii="Arial" w:eastAsia="Calibri" w:hAnsi="Arial" w:cs="Arial"/>
                <w:sz w:val="18"/>
                <w:szCs w:val="18"/>
              </w:rPr>
              <w:t>KPA</w:t>
            </w:r>
          </w:p>
        </w:tc>
        <w:tc>
          <w:tcPr>
            <w:tcW w:w="432" w:type="pct"/>
            <w:shd w:val="clear" w:color="auto" w:fill="00B0F0"/>
          </w:tcPr>
          <w:p w:rsidR="00646C2D" w:rsidRPr="00147D72" w:rsidRDefault="00646C2D" w:rsidP="00646C2D">
            <w:pPr>
              <w:tabs>
                <w:tab w:val="num" w:pos="644"/>
              </w:tabs>
              <w:spacing w:after="160" w:line="259" w:lineRule="auto"/>
              <w:rPr>
                <w:rFonts w:ascii="Arial" w:hAnsi="Arial" w:cs="Arial"/>
                <w:bCs/>
                <w:sz w:val="18"/>
                <w:szCs w:val="20"/>
                <w:lang w:val="en-GB"/>
              </w:rPr>
            </w:pPr>
            <w:r>
              <w:rPr>
                <w:rFonts w:ascii="Arial" w:hAnsi="Arial" w:cs="Arial"/>
                <w:bCs/>
                <w:sz w:val="18"/>
                <w:szCs w:val="20"/>
                <w:lang w:val="en-GB"/>
              </w:rPr>
              <w:t xml:space="preserve">Objective </w:t>
            </w:r>
          </w:p>
        </w:tc>
        <w:tc>
          <w:tcPr>
            <w:tcW w:w="351" w:type="pct"/>
            <w:shd w:val="clear" w:color="auto" w:fill="00B0F0"/>
          </w:tcPr>
          <w:p w:rsidR="00646C2D" w:rsidRPr="00147D72" w:rsidRDefault="00646C2D" w:rsidP="00646C2D">
            <w:pPr>
              <w:rPr>
                <w:rFonts w:ascii="Arial" w:hAnsi="Arial" w:cs="Arial"/>
                <w:bCs/>
                <w:sz w:val="18"/>
                <w:szCs w:val="20"/>
              </w:rPr>
            </w:pPr>
            <w:r>
              <w:rPr>
                <w:rFonts w:ascii="Arial" w:hAnsi="Arial" w:cs="Arial"/>
                <w:bCs/>
                <w:sz w:val="18"/>
                <w:szCs w:val="20"/>
              </w:rPr>
              <w:t xml:space="preserve">Strategy </w:t>
            </w:r>
          </w:p>
        </w:tc>
        <w:tc>
          <w:tcPr>
            <w:tcW w:w="378" w:type="pct"/>
            <w:shd w:val="clear" w:color="auto" w:fill="00B0F0"/>
          </w:tcPr>
          <w:p w:rsidR="00646C2D" w:rsidRDefault="00646C2D" w:rsidP="00646C2D">
            <w:pPr>
              <w:rPr>
                <w:rFonts w:ascii="Arial" w:eastAsia="Calibri" w:hAnsi="Arial" w:cs="Arial"/>
                <w:sz w:val="18"/>
                <w:szCs w:val="18"/>
              </w:rPr>
            </w:pPr>
            <w:r>
              <w:rPr>
                <w:rFonts w:ascii="Arial" w:eastAsia="Calibri" w:hAnsi="Arial" w:cs="Arial"/>
                <w:sz w:val="18"/>
                <w:szCs w:val="18"/>
              </w:rPr>
              <w:t>Department</w:t>
            </w:r>
          </w:p>
        </w:tc>
        <w:tc>
          <w:tcPr>
            <w:tcW w:w="430" w:type="pct"/>
            <w:shd w:val="clear" w:color="auto" w:fill="00B0F0"/>
          </w:tcPr>
          <w:p w:rsidR="00646C2D" w:rsidRPr="00197002" w:rsidRDefault="00646C2D" w:rsidP="00646C2D">
            <w:pPr>
              <w:rPr>
                <w:rFonts w:ascii="Arial" w:eastAsia="Calibri" w:hAnsi="Arial" w:cs="Arial"/>
                <w:sz w:val="18"/>
                <w:szCs w:val="18"/>
              </w:rPr>
            </w:pPr>
            <w:r>
              <w:rPr>
                <w:rFonts w:ascii="Arial" w:eastAsia="Calibri" w:hAnsi="Arial" w:cs="Arial"/>
                <w:sz w:val="18"/>
                <w:szCs w:val="18"/>
              </w:rPr>
              <w:t xml:space="preserve">KPI </w:t>
            </w:r>
          </w:p>
        </w:tc>
        <w:tc>
          <w:tcPr>
            <w:tcW w:w="351" w:type="pct"/>
            <w:shd w:val="clear" w:color="auto" w:fill="00B0F0"/>
          </w:tcPr>
          <w:p w:rsidR="00646C2D" w:rsidRDefault="00646C2D" w:rsidP="00646C2D">
            <w:pPr>
              <w:rPr>
                <w:rFonts w:ascii="Arial" w:eastAsia="Calibri" w:hAnsi="Arial" w:cs="Arial"/>
                <w:sz w:val="18"/>
                <w:szCs w:val="18"/>
              </w:rPr>
            </w:pPr>
            <w:r>
              <w:rPr>
                <w:rFonts w:ascii="Arial" w:eastAsia="Calibri" w:hAnsi="Arial" w:cs="Arial"/>
                <w:sz w:val="18"/>
                <w:szCs w:val="18"/>
              </w:rPr>
              <w:t xml:space="preserve">Budget </w:t>
            </w:r>
          </w:p>
        </w:tc>
        <w:tc>
          <w:tcPr>
            <w:tcW w:w="378" w:type="pct"/>
            <w:shd w:val="clear" w:color="auto" w:fill="00B0F0"/>
          </w:tcPr>
          <w:p w:rsidR="00646C2D" w:rsidRDefault="00646C2D" w:rsidP="00646C2D">
            <w:pPr>
              <w:rPr>
                <w:rFonts w:ascii="Arial" w:eastAsia="Calibri" w:hAnsi="Arial" w:cs="Arial"/>
                <w:sz w:val="18"/>
                <w:szCs w:val="18"/>
              </w:rPr>
            </w:pPr>
            <w:r>
              <w:rPr>
                <w:rFonts w:ascii="Arial" w:eastAsia="Calibri" w:hAnsi="Arial" w:cs="Arial"/>
                <w:sz w:val="18"/>
                <w:szCs w:val="18"/>
              </w:rPr>
              <w:t>Expenditure</w:t>
            </w:r>
          </w:p>
        </w:tc>
        <w:tc>
          <w:tcPr>
            <w:tcW w:w="381" w:type="pct"/>
            <w:shd w:val="clear" w:color="auto" w:fill="00B0F0"/>
          </w:tcPr>
          <w:p w:rsidR="00646C2D" w:rsidRDefault="00646C2D" w:rsidP="00646C2D">
            <w:pPr>
              <w:rPr>
                <w:rFonts w:ascii="Arial" w:eastAsia="Calibri" w:hAnsi="Arial" w:cs="Arial"/>
                <w:sz w:val="18"/>
                <w:szCs w:val="18"/>
              </w:rPr>
            </w:pPr>
            <w:r>
              <w:rPr>
                <w:rFonts w:ascii="Arial" w:eastAsia="Calibri" w:hAnsi="Arial" w:cs="Arial"/>
                <w:sz w:val="18"/>
                <w:szCs w:val="18"/>
              </w:rPr>
              <w:t>Expenditure %</w:t>
            </w:r>
          </w:p>
        </w:tc>
        <w:tc>
          <w:tcPr>
            <w:tcW w:w="351" w:type="pct"/>
            <w:shd w:val="clear" w:color="auto" w:fill="00B0F0"/>
          </w:tcPr>
          <w:p w:rsidR="00646C2D" w:rsidRDefault="00646C2D" w:rsidP="00646C2D">
            <w:pPr>
              <w:rPr>
                <w:rFonts w:ascii="Arial" w:eastAsia="Calibri" w:hAnsi="Arial" w:cs="Arial"/>
                <w:sz w:val="18"/>
                <w:szCs w:val="18"/>
              </w:rPr>
            </w:pPr>
            <w:r>
              <w:rPr>
                <w:rFonts w:ascii="Arial" w:eastAsia="Calibri" w:hAnsi="Arial" w:cs="Arial"/>
                <w:sz w:val="18"/>
                <w:szCs w:val="18"/>
              </w:rPr>
              <w:t xml:space="preserve">Annual Target </w:t>
            </w:r>
          </w:p>
        </w:tc>
        <w:tc>
          <w:tcPr>
            <w:tcW w:w="353" w:type="pct"/>
            <w:shd w:val="clear" w:color="auto" w:fill="00B0F0"/>
          </w:tcPr>
          <w:p w:rsidR="00646C2D" w:rsidRDefault="00E77286" w:rsidP="00646C2D">
            <w:pPr>
              <w:rPr>
                <w:rFonts w:ascii="Arial" w:eastAsia="Calibri" w:hAnsi="Arial" w:cs="Arial"/>
                <w:sz w:val="18"/>
                <w:szCs w:val="18"/>
              </w:rPr>
            </w:pPr>
            <w:r>
              <w:rPr>
                <w:rFonts w:ascii="Arial" w:eastAsia="Calibri" w:hAnsi="Arial" w:cs="Arial"/>
                <w:sz w:val="18"/>
                <w:szCs w:val="18"/>
              </w:rPr>
              <w:t xml:space="preserve">Quarter 2 </w:t>
            </w:r>
            <w:r w:rsidR="00646C2D">
              <w:rPr>
                <w:rFonts w:ascii="Arial" w:eastAsia="Calibri" w:hAnsi="Arial" w:cs="Arial"/>
                <w:sz w:val="18"/>
                <w:szCs w:val="18"/>
              </w:rPr>
              <w:t>Target</w:t>
            </w:r>
          </w:p>
        </w:tc>
        <w:tc>
          <w:tcPr>
            <w:tcW w:w="324" w:type="pct"/>
            <w:tcBorders>
              <w:top w:val="single" w:sz="4" w:space="0" w:color="auto"/>
              <w:left w:val="single" w:sz="4" w:space="0" w:color="auto"/>
              <w:bottom w:val="single" w:sz="4" w:space="0" w:color="auto"/>
              <w:right w:val="single" w:sz="4" w:space="0" w:color="auto"/>
            </w:tcBorders>
            <w:shd w:val="clear" w:color="auto" w:fill="00B0F0"/>
          </w:tcPr>
          <w:p w:rsidR="00646C2D" w:rsidRPr="001A6CCC" w:rsidRDefault="00646C2D" w:rsidP="00646C2D">
            <w:pPr>
              <w:rPr>
                <w:rFonts w:ascii="Arial" w:hAnsi="Arial" w:cs="Arial"/>
                <w:sz w:val="18"/>
                <w:szCs w:val="18"/>
              </w:rPr>
            </w:pPr>
            <w:r w:rsidRPr="001A6CCC">
              <w:rPr>
                <w:rFonts w:ascii="Arial" w:hAnsi="Arial" w:cs="Arial"/>
                <w:sz w:val="18"/>
                <w:szCs w:val="18"/>
              </w:rPr>
              <w:t>On Target/Not on Target</w:t>
            </w:r>
          </w:p>
        </w:tc>
        <w:tc>
          <w:tcPr>
            <w:tcW w:w="431" w:type="pct"/>
            <w:tcBorders>
              <w:top w:val="single" w:sz="4" w:space="0" w:color="auto"/>
              <w:left w:val="single" w:sz="4" w:space="0" w:color="auto"/>
              <w:bottom w:val="single" w:sz="4" w:space="0" w:color="auto"/>
              <w:right w:val="single" w:sz="4" w:space="0" w:color="auto"/>
            </w:tcBorders>
            <w:shd w:val="clear" w:color="auto" w:fill="00B0F0"/>
          </w:tcPr>
          <w:p w:rsidR="00646C2D" w:rsidRPr="001A6CCC" w:rsidRDefault="00646C2D" w:rsidP="00646C2D">
            <w:pPr>
              <w:rPr>
                <w:rFonts w:ascii="Arial" w:hAnsi="Arial" w:cs="Arial"/>
                <w:sz w:val="18"/>
                <w:szCs w:val="18"/>
              </w:rPr>
            </w:pPr>
            <w:r w:rsidRPr="001A6CCC">
              <w:rPr>
                <w:rFonts w:ascii="Arial" w:hAnsi="Arial" w:cs="Arial"/>
                <w:sz w:val="18"/>
                <w:szCs w:val="18"/>
              </w:rPr>
              <w:t>Actual Output</w:t>
            </w:r>
          </w:p>
        </w:tc>
        <w:tc>
          <w:tcPr>
            <w:tcW w:w="408" w:type="pct"/>
            <w:tcBorders>
              <w:top w:val="single" w:sz="4" w:space="0" w:color="auto"/>
              <w:left w:val="single" w:sz="4" w:space="0" w:color="auto"/>
              <w:bottom w:val="single" w:sz="4" w:space="0" w:color="auto"/>
              <w:right w:val="single" w:sz="4" w:space="0" w:color="auto"/>
            </w:tcBorders>
            <w:shd w:val="clear" w:color="auto" w:fill="00B0F0"/>
          </w:tcPr>
          <w:p w:rsidR="00646C2D" w:rsidRPr="001A6CCC" w:rsidRDefault="00646C2D" w:rsidP="00646C2D">
            <w:pPr>
              <w:rPr>
                <w:rFonts w:ascii="Arial" w:hAnsi="Arial" w:cs="Arial"/>
                <w:sz w:val="18"/>
                <w:szCs w:val="18"/>
              </w:rPr>
            </w:pPr>
            <w:r w:rsidRPr="001A6CCC">
              <w:rPr>
                <w:rFonts w:ascii="Arial" w:hAnsi="Arial" w:cs="Arial"/>
                <w:sz w:val="18"/>
                <w:szCs w:val="18"/>
              </w:rPr>
              <w:t>Reason for Variance and Plan of Action</w:t>
            </w:r>
          </w:p>
        </w:tc>
      </w:tr>
      <w:tr w:rsidR="00D20EC7" w:rsidRPr="0064446D" w:rsidTr="00D20EC7">
        <w:trPr>
          <w:trHeight w:val="2870"/>
        </w:trPr>
        <w:tc>
          <w:tcPr>
            <w:tcW w:w="432" w:type="pct"/>
            <w:shd w:val="clear" w:color="auto" w:fill="auto"/>
          </w:tcPr>
          <w:p w:rsidR="00B11127" w:rsidRPr="0051183D" w:rsidRDefault="00B11127" w:rsidP="00B11127">
            <w:pPr>
              <w:rPr>
                <w:rFonts w:ascii="Arial" w:hAnsi="Arial" w:cs="Arial"/>
                <w:sz w:val="18"/>
                <w:szCs w:val="18"/>
                <w:lang w:eastAsia="en-ZA"/>
              </w:rPr>
            </w:pPr>
            <w:r w:rsidRPr="0051183D">
              <w:rPr>
                <w:rFonts w:ascii="Arial" w:hAnsi="Arial" w:cs="Arial"/>
                <w:sz w:val="18"/>
                <w:szCs w:val="18"/>
              </w:rPr>
              <w:t>Local Economic Development</w:t>
            </w:r>
          </w:p>
        </w:tc>
        <w:tc>
          <w:tcPr>
            <w:tcW w:w="432" w:type="pct"/>
            <w:shd w:val="clear" w:color="auto" w:fill="auto"/>
          </w:tcPr>
          <w:p w:rsidR="00B11127" w:rsidRPr="0051183D" w:rsidRDefault="00B11127" w:rsidP="00B11127">
            <w:pPr>
              <w:rPr>
                <w:rFonts w:ascii="Arial" w:hAnsi="Arial" w:cs="Arial"/>
                <w:sz w:val="18"/>
                <w:szCs w:val="18"/>
                <w:lang w:eastAsia="en-ZA"/>
              </w:rPr>
            </w:pPr>
            <w:r w:rsidRPr="0051183D">
              <w:rPr>
                <w:rFonts w:ascii="Arial" w:hAnsi="Arial" w:cs="Arial"/>
                <w:sz w:val="18"/>
                <w:szCs w:val="18"/>
                <w:lang w:eastAsia="en-ZA"/>
              </w:rPr>
              <w:t>Job Creation, BEE &amp; Partnerships, SMME, Industrial and Sector Development, Skills Development, Mainstreaming of 2</w:t>
            </w:r>
            <w:r w:rsidRPr="0051183D">
              <w:rPr>
                <w:rFonts w:ascii="Arial" w:hAnsi="Arial" w:cs="Arial"/>
                <w:sz w:val="18"/>
                <w:szCs w:val="18"/>
                <w:vertAlign w:val="superscript"/>
                <w:lang w:eastAsia="en-ZA"/>
              </w:rPr>
              <w:t>nd</w:t>
            </w:r>
            <w:r w:rsidRPr="0051183D">
              <w:rPr>
                <w:rFonts w:ascii="Arial" w:hAnsi="Arial" w:cs="Arial"/>
                <w:sz w:val="18"/>
                <w:szCs w:val="18"/>
                <w:lang w:eastAsia="en-ZA"/>
              </w:rPr>
              <w:t xml:space="preserve"> Economy, Youth and Women</w:t>
            </w:r>
          </w:p>
        </w:tc>
        <w:tc>
          <w:tcPr>
            <w:tcW w:w="351" w:type="pct"/>
            <w:shd w:val="clear" w:color="auto" w:fill="auto"/>
          </w:tcPr>
          <w:p w:rsidR="00B11127" w:rsidRPr="0051183D" w:rsidRDefault="00B11127" w:rsidP="00B11127">
            <w:pPr>
              <w:rPr>
                <w:rFonts w:ascii="Arial" w:hAnsi="Arial" w:cs="Arial"/>
                <w:sz w:val="18"/>
                <w:szCs w:val="18"/>
                <w:lang w:eastAsia="en-ZA"/>
              </w:rPr>
            </w:pPr>
            <w:r w:rsidRPr="0051183D">
              <w:rPr>
                <w:rFonts w:ascii="Arial" w:hAnsi="Arial" w:cs="Arial"/>
                <w:sz w:val="18"/>
                <w:szCs w:val="18"/>
                <w:lang w:eastAsia="en-ZA"/>
              </w:rPr>
              <w:t>Support, encourage and facilitate value-adding initiatives, programmes and projects.</w:t>
            </w:r>
          </w:p>
        </w:tc>
        <w:tc>
          <w:tcPr>
            <w:tcW w:w="378" w:type="pct"/>
            <w:shd w:val="clear" w:color="auto" w:fill="auto"/>
          </w:tcPr>
          <w:p w:rsidR="00B11127" w:rsidRPr="0051183D" w:rsidRDefault="00B11127" w:rsidP="00B11127">
            <w:pPr>
              <w:rPr>
                <w:rFonts w:ascii="Arial" w:hAnsi="Arial" w:cs="Arial"/>
                <w:sz w:val="18"/>
                <w:szCs w:val="18"/>
                <w:lang w:eastAsia="en-ZA"/>
              </w:rPr>
            </w:pPr>
            <w:r w:rsidRPr="0051183D">
              <w:rPr>
                <w:rFonts w:ascii="Arial" w:hAnsi="Arial" w:cs="Arial"/>
                <w:sz w:val="18"/>
                <w:szCs w:val="18"/>
                <w:lang w:eastAsia="en-ZA"/>
              </w:rPr>
              <w:t>Municipal Manager/ LED Officer</w:t>
            </w:r>
          </w:p>
          <w:p w:rsidR="00B11127" w:rsidRPr="0051183D" w:rsidRDefault="00B11127" w:rsidP="00B11127">
            <w:pPr>
              <w:rPr>
                <w:rFonts w:ascii="Arial" w:hAnsi="Arial" w:cs="Arial"/>
                <w:sz w:val="18"/>
                <w:szCs w:val="18"/>
                <w:lang w:eastAsia="en-ZA"/>
              </w:rPr>
            </w:pPr>
          </w:p>
          <w:p w:rsidR="00B11127" w:rsidRPr="0051183D" w:rsidRDefault="00B11127" w:rsidP="00B11127">
            <w:pPr>
              <w:rPr>
                <w:rFonts w:ascii="Arial" w:hAnsi="Arial" w:cs="Arial"/>
                <w:sz w:val="18"/>
                <w:szCs w:val="18"/>
                <w:lang w:eastAsia="en-ZA"/>
              </w:rPr>
            </w:pPr>
          </w:p>
          <w:p w:rsidR="00B11127" w:rsidRPr="0051183D" w:rsidRDefault="00B11127" w:rsidP="00B11127">
            <w:pPr>
              <w:rPr>
                <w:rFonts w:ascii="Arial" w:hAnsi="Arial" w:cs="Arial"/>
                <w:sz w:val="18"/>
                <w:szCs w:val="18"/>
                <w:lang w:eastAsia="en-ZA"/>
              </w:rPr>
            </w:pPr>
          </w:p>
        </w:tc>
        <w:tc>
          <w:tcPr>
            <w:tcW w:w="430" w:type="pct"/>
            <w:shd w:val="clear" w:color="auto" w:fill="auto"/>
          </w:tcPr>
          <w:p w:rsidR="00B11127" w:rsidRPr="0051183D" w:rsidRDefault="00B11127" w:rsidP="00B11127">
            <w:pPr>
              <w:rPr>
                <w:rFonts w:ascii="Arial" w:hAnsi="Arial" w:cs="Arial"/>
                <w:sz w:val="18"/>
                <w:szCs w:val="18"/>
                <w:lang w:eastAsia="en-ZA"/>
              </w:rPr>
            </w:pPr>
            <w:r w:rsidRPr="0051183D">
              <w:rPr>
                <w:rFonts w:ascii="Arial" w:hAnsi="Arial" w:cs="Arial"/>
                <w:sz w:val="18"/>
                <w:szCs w:val="18"/>
                <w:lang w:eastAsia="en-ZA"/>
              </w:rPr>
              <w:t>Profiling and building capacity in SMMEs – 4 new SMMEs trained in (Export and Business Training) by 30 June 2017.</w:t>
            </w:r>
          </w:p>
        </w:tc>
        <w:tc>
          <w:tcPr>
            <w:tcW w:w="351" w:type="pct"/>
            <w:tcBorders>
              <w:top w:val="single" w:sz="4" w:space="0" w:color="auto"/>
              <w:left w:val="nil"/>
              <w:bottom w:val="single" w:sz="4" w:space="0" w:color="auto"/>
              <w:right w:val="single" w:sz="4" w:space="0" w:color="auto"/>
            </w:tcBorders>
            <w:shd w:val="clear" w:color="auto" w:fill="FFFFFF" w:themeFill="background1"/>
          </w:tcPr>
          <w:p w:rsidR="00B11127" w:rsidRPr="00646C2D" w:rsidRDefault="00B11127" w:rsidP="00B11127">
            <w:pPr>
              <w:rPr>
                <w:rFonts w:ascii="Arial" w:hAnsi="Arial" w:cs="Arial"/>
                <w:sz w:val="18"/>
                <w:szCs w:val="18"/>
              </w:rPr>
            </w:pPr>
            <w:r w:rsidRPr="00646C2D">
              <w:rPr>
                <w:rFonts w:ascii="Arial" w:hAnsi="Arial" w:cs="Arial"/>
                <w:sz w:val="18"/>
                <w:szCs w:val="18"/>
              </w:rPr>
              <w:t>n/a</w:t>
            </w:r>
          </w:p>
        </w:tc>
        <w:tc>
          <w:tcPr>
            <w:tcW w:w="378" w:type="pct"/>
            <w:tcBorders>
              <w:top w:val="single" w:sz="4" w:space="0" w:color="auto"/>
              <w:left w:val="nil"/>
              <w:bottom w:val="single" w:sz="4" w:space="0" w:color="auto"/>
              <w:right w:val="single" w:sz="4" w:space="0" w:color="auto"/>
            </w:tcBorders>
            <w:shd w:val="clear" w:color="auto" w:fill="FFFFFF" w:themeFill="background1"/>
          </w:tcPr>
          <w:p w:rsidR="00B11127" w:rsidRPr="00646C2D" w:rsidRDefault="00B11127" w:rsidP="00B11127">
            <w:pPr>
              <w:rPr>
                <w:rFonts w:ascii="Arial" w:hAnsi="Arial" w:cs="Arial"/>
                <w:sz w:val="18"/>
                <w:szCs w:val="18"/>
              </w:rPr>
            </w:pPr>
            <w:r w:rsidRPr="00646C2D">
              <w:rPr>
                <w:rFonts w:ascii="Arial" w:hAnsi="Arial" w:cs="Arial"/>
                <w:sz w:val="18"/>
                <w:szCs w:val="18"/>
              </w:rPr>
              <w:t>n/a</w:t>
            </w:r>
          </w:p>
        </w:tc>
        <w:tc>
          <w:tcPr>
            <w:tcW w:w="381" w:type="pct"/>
            <w:tcBorders>
              <w:top w:val="single" w:sz="4" w:space="0" w:color="auto"/>
              <w:left w:val="nil"/>
              <w:bottom w:val="single" w:sz="4" w:space="0" w:color="auto"/>
              <w:right w:val="single" w:sz="4" w:space="0" w:color="auto"/>
            </w:tcBorders>
            <w:shd w:val="clear" w:color="auto" w:fill="FFFFFF" w:themeFill="background1"/>
          </w:tcPr>
          <w:p w:rsidR="00B11127" w:rsidRPr="00646C2D" w:rsidRDefault="00B11127" w:rsidP="00B11127">
            <w:pPr>
              <w:rPr>
                <w:rFonts w:ascii="Arial" w:hAnsi="Arial" w:cs="Arial"/>
                <w:sz w:val="18"/>
                <w:szCs w:val="18"/>
              </w:rPr>
            </w:pPr>
            <w:r w:rsidRPr="00646C2D">
              <w:rPr>
                <w:rFonts w:ascii="Arial" w:hAnsi="Arial" w:cs="Arial"/>
                <w:sz w:val="18"/>
                <w:szCs w:val="18"/>
              </w:rPr>
              <w:t>n/a</w:t>
            </w:r>
          </w:p>
        </w:tc>
        <w:tc>
          <w:tcPr>
            <w:tcW w:w="351" w:type="pct"/>
            <w:shd w:val="clear" w:color="auto" w:fill="auto"/>
          </w:tcPr>
          <w:p w:rsidR="00B11127" w:rsidRPr="0051183D" w:rsidRDefault="00B11127" w:rsidP="00B11127">
            <w:pPr>
              <w:rPr>
                <w:rFonts w:ascii="Arial" w:hAnsi="Arial" w:cs="Arial"/>
                <w:sz w:val="18"/>
                <w:szCs w:val="18"/>
                <w:lang w:eastAsia="en-ZA"/>
              </w:rPr>
            </w:pPr>
            <w:r w:rsidRPr="0051183D">
              <w:rPr>
                <w:rFonts w:ascii="Arial" w:hAnsi="Arial" w:cs="Arial"/>
                <w:sz w:val="18"/>
                <w:szCs w:val="18"/>
                <w:lang w:eastAsia="en-ZA"/>
              </w:rPr>
              <w:t>4</w:t>
            </w:r>
          </w:p>
          <w:p w:rsidR="00B11127" w:rsidRPr="0051183D" w:rsidRDefault="00B11127" w:rsidP="00B11127">
            <w:pPr>
              <w:jc w:val="center"/>
              <w:rPr>
                <w:rFonts w:ascii="Arial" w:hAnsi="Arial" w:cs="Arial"/>
                <w:sz w:val="18"/>
                <w:szCs w:val="18"/>
                <w:lang w:eastAsia="en-ZA"/>
              </w:rPr>
            </w:pPr>
          </w:p>
        </w:tc>
        <w:tc>
          <w:tcPr>
            <w:tcW w:w="353" w:type="pct"/>
            <w:shd w:val="clear" w:color="auto" w:fill="auto"/>
          </w:tcPr>
          <w:p w:rsidR="00B11127" w:rsidRPr="0051183D" w:rsidRDefault="00B11127" w:rsidP="00B11127">
            <w:pPr>
              <w:rPr>
                <w:rFonts w:ascii="Arial" w:hAnsi="Arial" w:cs="Arial"/>
                <w:sz w:val="18"/>
                <w:szCs w:val="18"/>
                <w:lang w:eastAsia="en-ZA"/>
              </w:rPr>
            </w:pPr>
            <w:r w:rsidRPr="0051183D">
              <w:rPr>
                <w:rFonts w:ascii="Arial" w:hAnsi="Arial" w:cs="Arial"/>
                <w:sz w:val="18"/>
                <w:szCs w:val="18"/>
                <w:lang w:eastAsia="en-ZA"/>
              </w:rPr>
              <w:t>Train 1 SMME</w:t>
            </w:r>
          </w:p>
        </w:tc>
        <w:tc>
          <w:tcPr>
            <w:tcW w:w="324" w:type="pct"/>
            <w:shd w:val="clear" w:color="auto" w:fill="auto"/>
          </w:tcPr>
          <w:p w:rsidR="00B11127" w:rsidRPr="0051183D" w:rsidRDefault="0075135A" w:rsidP="0075135A">
            <w:pPr>
              <w:rPr>
                <w:rFonts w:ascii="Arial" w:hAnsi="Arial" w:cs="Arial"/>
                <w:sz w:val="18"/>
                <w:szCs w:val="18"/>
                <w:lang w:eastAsia="en-ZA"/>
              </w:rPr>
            </w:pPr>
            <w:r>
              <w:rPr>
                <w:rFonts w:ascii="Arial" w:hAnsi="Arial" w:cs="Arial"/>
                <w:sz w:val="18"/>
                <w:szCs w:val="18"/>
                <w:lang w:eastAsia="en-ZA"/>
              </w:rPr>
              <w:t xml:space="preserve">Not on target </w:t>
            </w:r>
          </w:p>
        </w:tc>
        <w:tc>
          <w:tcPr>
            <w:tcW w:w="431" w:type="pct"/>
            <w:shd w:val="clear" w:color="auto" w:fill="auto"/>
          </w:tcPr>
          <w:p w:rsidR="00B11127" w:rsidRPr="0051183D" w:rsidRDefault="0075135A" w:rsidP="004F25E9">
            <w:pPr>
              <w:rPr>
                <w:rFonts w:ascii="Arial" w:hAnsi="Arial" w:cs="Arial"/>
                <w:sz w:val="18"/>
                <w:szCs w:val="18"/>
                <w:lang w:eastAsia="en-ZA"/>
              </w:rPr>
            </w:pPr>
            <w:r>
              <w:rPr>
                <w:rFonts w:ascii="Arial" w:hAnsi="Arial" w:cs="Arial"/>
                <w:sz w:val="18"/>
                <w:szCs w:val="18"/>
                <w:lang w:eastAsia="en-ZA"/>
              </w:rPr>
              <w:t xml:space="preserve">No </w:t>
            </w:r>
            <w:r w:rsidR="004F25E9">
              <w:rPr>
                <w:rFonts w:ascii="Arial" w:hAnsi="Arial" w:cs="Arial"/>
                <w:sz w:val="18"/>
                <w:szCs w:val="18"/>
                <w:lang w:eastAsia="en-ZA"/>
              </w:rPr>
              <w:t xml:space="preserve">SMME </w:t>
            </w:r>
            <w:r>
              <w:rPr>
                <w:rFonts w:ascii="Arial" w:hAnsi="Arial" w:cs="Arial"/>
                <w:sz w:val="18"/>
                <w:szCs w:val="18"/>
                <w:lang w:eastAsia="en-ZA"/>
              </w:rPr>
              <w:t xml:space="preserve">trained during quarter </w:t>
            </w:r>
          </w:p>
        </w:tc>
        <w:tc>
          <w:tcPr>
            <w:tcW w:w="408" w:type="pct"/>
            <w:shd w:val="clear" w:color="auto" w:fill="auto"/>
          </w:tcPr>
          <w:p w:rsidR="00B11127" w:rsidRPr="0051183D" w:rsidRDefault="0075135A" w:rsidP="004F25E9">
            <w:pPr>
              <w:rPr>
                <w:rFonts w:ascii="Arial" w:hAnsi="Arial" w:cs="Arial"/>
                <w:sz w:val="18"/>
                <w:szCs w:val="18"/>
              </w:rPr>
            </w:pPr>
            <w:r>
              <w:rPr>
                <w:rFonts w:ascii="Arial" w:hAnsi="Arial" w:cs="Arial"/>
                <w:sz w:val="18"/>
                <w:szCs w:val="18"/>
              </w:rPr>
              <w:t xml:space="preserve">All </w:t>
            </w:r>
            <w:r w:rsidR="004F25E9">
              <w:rPr>
                <w:rFonts w:ascii="Arial" w:hAnsi="Arial" w:cs="Arial"/>
                <w:sz w:val="18"/>
                <w:szCs w:val="18"/>
              </w:rPr>
              <w:t>were trained during the firs</w:t>
            </w:r>
            <w:r>
              <w:rPr>
                <w:rFonts w:ascii="Arial" w:hAnsi="Arial" w:cs="Arial"/>
                <w:sz w:val="18"/>
                <w:szCs w:val="18"/>
              </w:rPr>
              <w:t>t quarter. No new request</w:t>
            </w:r>
            <w:r w:rsidR="004F25E9">
              <w:rPr>
                <w:rFonts w:ascii="Arial" w:hAnsi="Arial" w:cs="Arial"/>
                <w:sz w:val="18"/>
                <w:szCs w:val="18"/>
              </w:rPr>
              <w:t>.</w:t>
            </w:r>
            <w:r>
              <w:rPr>
                <w:rFonts w:ascii="Arial" w:hAnsi="Arial" w:cs="Arial"/>
                <w:sz w:val="18"/>
                <w:szCs w:val="18"/>
              </w:rPr>
              <w:t xml:space="preserve"> </w:t>
            </w:r>
          </w:p>
        </w:tc>
      </w:tr>
      <w:tr w:rsidR="00D20EC7" w:rsidRPr="0064446D" w:rsidTr="00D20EC7">
        <w:trPr>
          <w:trHeight w:val="64"/>
        </w:trPr>
        <w:tc>
          <w:tcPr>
            <w:tcW w:w="432" w:type="pct"/>
            <w:shd w:val="clear" w:color="auto" w:fill="auto"/>
          </w:tcPr>
          <w:p w:rsidR="00B11127" w:rsidRPr="0051183D" w:rsidRDefault="00B11127" w:rsidP="00B11127">
            <w:pPr>
              <w:rPr>
                <w:rFonts w:ascii="Arial" w:hAnsi="Arial" w:cs="Arial"/>
                <w:sz w:val="18"/>
                <w:szCs w:val="18"/>
              </w:rPr>
            </w:pPr>
            <w:r w:rsidRPr="0051183D">
              <w:rPr>
                <w:rFonts w:ascii="Arial" w:hAnsi="Arial" w:cs="Arial"/>
                <w:sz w:val="18"/>
                <w:szCs w:val="18"/>
              </w:rPr>
              <w:t>Local Economic Development</w:t>
            </w:r>
          </w:p>
        </w:tc>
        <w:tc>
          <w:tcPr>
            <w:tcW w:w="432" w:type="pct"/>
            <w:shd w:val="clear" w:color="auto" w:fill="auto"/>
          </w:tcPr>
          <w:p w:rsidR="00B11127" w:rsidRPr="0051183D" w:rsidRDefault="00B11127" w:rsidP="00B11127">
            <w:pPr>
              <w:rPr>
                <w:rFonts w:ascii="Arial" w:hAnsi="Arial" w:cs="Arial"/>
                <w:sz w:val="18"/>
                <w:szCs w:val="18"/>
                <w:lang w:eastAsia="en-ZA"/>
              </w:rPr>
            </w:pPr>
            <w:r w:rsidRPr="0051183D">
              <w:rPr>
                <w:rFonts w:ascii="Arial" w:hAnsi="Arial" w:cs="Arial"/>
                <w:sz w:val="18"/>
                <w:szCs w:val="18"/>
                <w:lang w:eastAsia="en-ZA"/>
              </w:rPr>
              <w:t>Job Creation,</w:t>
            </w:r>
            <w:r w:rsidR="00D20EC7">
              <w:rPr>
                <w:rFonts w:ascii="Arial" w:hAnsi="Arial" w:cs="Arial"/>
                <w:sz w:val="18"/>
                <w:szCs w:val="18"/>
                <w:lang w:eastAsia="en-ZA"/>
              </w:rPr>
              <w:t xml:space="preserve"> </w:t>
            </w:r>
            <w:r w:rsidRPr="0051183D">
              <w:rPr>
                <w:rFonts w:ascii="Arial" w:hAnsi="Arial" w:cs="Arial"/>
                <w:sz w:val="18"/>
                <w:szCs w:val="18"/>
                <w:lang w:eastAsia="en-ZA"/>
              </w:rPr>
              <w:t>BEE&amp; Partnerships, SMME, Industrial and Sector Development, Skills Development, Mainstreaming of 2</w:t>
            </w:r>
            <w:r w:rsidRPr="0051183D">
              <w:rPr>
                <w:rFonts w:ascii="Arial" w:hAnsi="Arial" w:cs="Arial"/>
                <w:sz w:val="18"/>
                <w:szCs w:val="18"/>
                <w:vertAlign w:val="superscript"/>
                <w:lang w:eastAsia="en-ZA"/>
              </w:rPr>
              <w:t>nd</w:t>
            </w:r>
            <w:r w:rsidRPr="0051183D">
              <w:rPr>
                <w:rFonts w:ascii="Arial" w:hAnsi="Arial" w:cs="Arial"/>
                <w:sz w:val="18"/>
                <w:szCs w:val="18"/>
                <w:lang w:eastAsia="en-ZA"/>
              </w:rPr>
              <w:t xml:space="preserve"> Economy, </w:t>
            </w:r>
            <w:r w:rsidRPr="0051183D">
              <w:rPr>
                <w:rFonts w:ascii="Arial" w:hAnsi="Arial" w:cs="Arial"/>
                <w:sz w:val="18"/>
                <w:szCs w:val="18"/>
                <w:lang w:eastAsia="en-ZA"/>
              </w:rPr>
              <w:lastRenderedPageBreak/>
              <w:t>Youth and Women</w:t>
            </w:r>
          </w:p>
        </w:tc>
        <w:tc>
          <w:tcPr>
            <w:tcW w:w="351" w:type="pct"/>
            <w:shd w:val="clear" w:color="auto" w:fill="auto"/>
          </w:tcPr>
          <w:p w:rsidR="00B11127" w:rsidRPr="0051183D" w:rsidRDefault="00B11127" w:rsidP="00B11127">
            <w:pPr>
              <w:rPr>
                <w:rFonts w:ascii="Arial" w:hAnsi="Arial" w:cs="Arial"/>
                <w:sz w:val="18"/>
                <w:szCs w:val="18"/>
                <w:lang w:eastAsia="en-ZA"/>
              </w:rPr>
            </w:pPr>
            <w:r w:rsidRPr="0051183D">
              <w:rPr>
                <w:rFonts w:ascii="Arial" w:hAnsi="Arial" w:cs="Arial"/>
                <w:sz w:val="18"/>
                <w:szCs w:val="18"/>
                <w:lang w:eastAsia="en-ZA"/>
              </w:rPr>
              <w:lastRenderedPageBreak/>
              <w:t>Support, encourage and facilitate value-adding initiatives, programmes and projects</w:t>
            </w:r>
          </w:p>
          <w:p w:rsidR="00B11127" w:rsidRPr="0051183D" w:rsidRDefault="00B11127" w:rsidP="00B11127">
            <w:pPr>
              <w:rPr>
                <w:rFonts w:ascii="Arial" w:hAnsi="Arial" w:cs="Arial"/>
                <w:sz w:val="18"/>
                <w:szCs w:val="18"/>
                <w:lang w:eastAsia="en-ZA"/>
              </w:rPr>
            </w:pPr>
          </w:p>
          <w:p w:rsidR="00B11127" w:rsidRPr="0051183D" w:rsidRDefault="00B11127" w:rsidP="00B11127">
            <w:pPr>
              <w:rPr>
                <w:rFonts w:ascii="Arial" w:hAnsi="Arial" w:cs="Arial"/>
                <w:sz w:val="18"/>
                <w:szCs w:val="18"/>
                <w:lang w:eastAsia="en-ZA"/>
              </w:rPr>
            </w:pPr>
          </w:p>
          <w:p w:rsidR="00B11127" w:rsidRPr="0051183D" w:rsidRDefault="00B11127" w:rsidP="00B11127">
            <w:pPr>
              <w:rPr>
                <w:rFonts w:ascii="Arial" w:hAnsi="Arial" w:cs="Arial"/>
                <w:sz w:val="18"/>
                <w:szCs w:val="18"/>
                <w:lang w:eastAsia="en-ZA"/>
              </w:rPr>
            </w:pPr>
          </w:p>
        </w:tc>
        <w:tc>
          <w:tcPr>
            <w:tcW w:w="378" w:type="pct"/>
            <w:shd w:val="clear" w:color="auto" w:fill="auto"/>
          </w:tcPr>
          <w:p w:rsidR="00B11127" w:rsidRPr="0051183D" w:rsidRDefault="00B11127" w:rsidP="00B11127">
            <w:pPr>
              <w:rPr>
                <w:rFonts w:ascii="Arial" w:hAnsi="Arial" w:cs="Arial"/>
                <w:sz w:val="18"/>
                <w:szCs w:val="18"/>
                <w:lang w:eastAsia="en-ZA"/>
              </w:rPr>
            </w:pPr>
            <w:r w:rsidRPr="0051183D">
              <w:rPr>
                <w:rFonts w:ascii="Arial" w:hAnsi="Arial" w:cs="Arial"/>
                <w:sz w:val="18"/>
                <w:szCs w:val="18"/>
                <w:lang w:eastAsia="en-ZA"/>
              </w:rPr>
              <w:lastRenderedPageBreak/>
              <w:t>Municipal Manager</w:t>
            </w:r>
          </w:p>
        </w:tc>
        <w:tc>
          <w:tcPr>
            <w:tcW w:w="430" w:type="pct"/>
            <w:shd w:val="clear" w:color="auto" w:fill="auto"/>
          </w:tcPr>
          <w:p w:rsidR="00B11127" w:rsidRPr="0051183D" w:rsidRDefault="00B11127" w:rsidP="00B11127">
            <w:pPr>
              <w:rPr>
                <w:rFonts w:ascii="Arial" w:hAnsi="Arial" w:cs="Arial"/>
                <w:sz w:val="18"/>
                <w:szCs w:val="18"/>
                <w:lang w:eastAsia="en-ZA"/>
              </w:rPr>
            </w:pPr>
            <w:r w:rsidRPr="0051183D">
              <w:rPr>
                <w:rFonts w:ascii="Arial" w:hAnsi="Arial" w:cs="Arial"/>
                <w:sz w:val="18"/>
                <w:szCs w:val="18"/>
                <w:lang w:eastAsia="en-ZA"/>
              </w:rPr>
              <w:t>Number of people employed through the EPWP Labour intensive programme to address high unemployment rate by 30 June 2017.</w:t>
            </w:r>
          </w:p>
        </w:tc>
        <w:tc>
          <w:tcPr>
            <w:tcW w:w="351" w:type="pct"/>
            <w:tcBorders>
              <w:top w:val="single" w:sz="4" w:space="0" w:color="auto"/>
              <w:left w:val="nil"/>
              <w:bottom w:val="single" w:sz="4" w:space="0" w:color="auto"/>
              <w:right w:val="single" w:sz="4" w:space="0" w:color="auto"/>
            </w:tcBorders>
            <w:shd w:val="clear" w:color="auto" w:fill="FFFFFF" w:themeFill="background1"/>
          </w:tcPr>
          <w:p w:rsidR="00B11127" w:rsidRPr="00646C2D" w:rsidRDefault="00B11127" w:rsidP="00B11127">
            <w:pPr>
              <w:rPr>
                <w:rFonts w:ascii="Arial" w:hAnsi="Arial" w:cs="Arial"/>
                <w:sz w:val="18"/>
                <w:szCs w:val="18"/>
              </w:rPr>
            </w:pPr>
            <w:r w:rsidRPr="00646C2D">
              <w:rPr>
                <w:rFonts w:ascii="Arial" w:hAnsi="Arial" w:cs="Arial"/>
                <w:sz w:val="18"/>
                <w:szCs w:val="18"/>
              </w:rPr>
              <w:t>n/a</w:t>
            </w:r>
          </w:p>
        </w:tc>
        <w:tc>
          <w:tcPr>
            <w:tcW w:w="378" w:type="pct"/>
            <w:tcBorders>
              <w:top w:val="single" w:sz="4" w:space="0" w:color="auto"/>
              <w:left w:val="nil"/>
              <w:bottom w:val="single" w:sz="4" w:space="0" w:color="auto"/>
              <w:right w:val="single" w:sz="4" w:space="0" w:color="auto"/>
            </w:tcBorders>
            <w:shd w:val="clear" w:color="auto" w:fill="FFFFFF" w:themeFill="background1"/>
          </w:tcPr>
          <w:p w:rsidR="00B11127" w:rsidRPr="00646C2D" w:rsidRDefault="00B11127" w:rsidP="00B11127">
            <w:pPr>
              <w:rPr>
                <w:rFonts w:ascii="Arial" w:hAnsi="Arial" w:cs="Arial"/>
                <w:sz w:val="18"/>
                <w:szCs w:val="18"/>
              </w:rPr>
            </w:pPr>
            <w:r w:rsidRPr="00646C2D">
              <w:rPr>
                <w:rFonts w:ascii="Arial" w:hAnsi="Arial" w:cs="Arial"/>
                <w:sz w:val="18"/>
                <w:szCs w:val="18"/>
              </w:rPr>
              <w:t>n/a</w:t>
            </w:r>
          </w:p>
        </w:tc>
        <w:tc>
          <w:tcPr>
            <w:tcW w:w="381" w:type="pct"/>
            <w:tcBorders>
              <w:top w:val="single" w:sz="4" w:space="0" w:color="auto"/>
              <w:left w:val="nil"/>
              <w:bottom w:val="single" w:sz="4" w:space="0" w:color="auto"/>
              <w:right w:val="single" w:sz="4" w:space="0" w:color="auto"/>
            </w:tcBorders>
            <w:shd w:val="clear" w:color="auto" w:fill="FFFFFF" w:themeFill="background1"/>
          </w:tcPr>
          <w:p w:rsidR="00B11127" w:rsidRPr="00646C2D" w:rsidRDefault="00B11127" w:rsidP="00B11127">
            <w:pPr>
              <w:rPr>
                <w:rFonts w:ascii="Arial" w:hAnsi="Arial" w:cs="Arial"/>
                <w:sz w:val="18"/>
                <w:szCs w:val="18"/>
              </w:rPr>
            </w:pPr>
            <w:r w:rsidRPr="00646C2D">
              <w:rPr>
                <w:rFonts w:ascii="Arial" w:hAnsi="Arial" w:cs="Arial"/>
                <w:sz w:val="18"/>
                <w:szCs w:val="18"/>
              </w:rPr>
              <w:t>n/a</w:t>
            </w:r>
          </w:p>
        </w:tc>
        <w:tc>
          <w:tcPr>
            <w:tcW w:w="351" w:type="pct"/>
            <w:shd w:val="clear" w:color="auto" w:fill="auto"/>
          </w:tcPr>
          <w:p w:rsidR="00B11127" w:rsidRPr="0051183D" w:rsidRDefault="00B11127" w:rsidP="00B11127">
            <w:pPr>
              <w:rPr>
                <w:rFonts w:ascii="Arial" w:hAnsi="Arial" w:cs="Arial"/>
                <w:sz w:val="18"/>
                <w:szCs w:val="18"/>
                <w:lang w:eastAsia="en-ZA"/>
              </w:rPr>
            </w:pPr>
            <w:r w:rsidRPr="0051183D">
              <w:rPr>
                <w:rFonts w:ascii="Arial" w:hAnsi="Arial" w:cs="Arial"/>
                <w:sz w:val="18"/>
                <w:szCs w:val="18"/>
                <w:lang w:eastAsia="en-ZA"/>
              </w:rPr>
              <w:t xml:space="preserve">  200</w:t>
            </w:r>
          </w:p>
        </w:tc>
        <w:tc>
          <w:tcPr>
            <w:tcW w:w="353" w:type="pct"/>
            <w:shd w:val="clear" w:color="auto" w:fill="auto"/>
          </w:tcPr>
          <w:p w:rsidR="00B11127" w:rsidRPr="0051183D" w:rsidRDefault="00B11127" w:rsidP="00B11127">
            <w:pPr>
              <w:rPr>
                <w:rFonts w:ascii="Arial" w:hAnsi="Arial" w:cs="Arial"/>
                <w:sz w:val="18"/>
                <w:szCs w:val="18"/>
                <w:lang w:eastAsia="en-ZA"/>
              </w:rPr>
            </w:pPr>
            <w:r w:rsidRPr="0051183D">
              <w:rPr>
                <w:rFonts w:ascii="Arial" w:hAnsi="Arial" w:cs="Arial"/>
                <w:sz w:val="18"/>
                <w:szCs w:val="18"/>
                <w:lang w:eastAsia="en-ZA"/>
              </w:rPr>
              <w:t>Quarterly reports to Council  - with 25 people employed</w:t>
            </w:r>
          </w:p>
        </w:tc>
        <w:tc>
          <w:tcPr>
            <w:tcW w:w="324" w:type="pct"/>
            <w:shd w:val="clear" w:color="auto" w:fill="auto"/>
          </w:tcPr>
          <w:p w:rsidR="00B11127" w:rsidRPr="0051183D" w:rsidRDefault="004F25E9" w:rsidP="00B11127">
            <w:pPr>
              <w:rPr>
                <w:rFonts w:ascii="Arial" w:hAnsi="Arial" w:cs="Arial"/>
                <w:sz w:val="18"/>
                <w:szCs w:val="18"/>
                <w:lang w:eastAsia="en-ZA"/>
              </w:rPr>
            </w:pPr>
            <w:r>
              <w:rPr>
                <w:rFonts w:ascii="Arial" w:hAnsi="Arial" w:cs="Arial"/>
                <w:sz w:val="18"/>
                <w:szCs w:val="18"/>
                <w:lang w:eastAsia="en-ZA"/>
              </w:rPr>
              <w:t xml:space="preserve">On Target </w:t>
            </w:r>
          </w:p>
        </w:tc>
        <w:tc>
          <w:tcPr>
            <w:tcW w:w="431" w:type="pct"/>
            <w:shd w:val="clear" w:color="auto" w:fill="auto"/>
          </w:tcPr>
          <w:p w:rsidR="004F25E9" w:rsidRDefault="004F25E9" w:rsidP="00B11127">
            <w:pPr>
              <w:rPr>
                <w:rFonts w:ascii="Arial" w:hAnsi="Arial" w:cs="Arial"/>
                <w:sz w:val="18"/>
                <w:szCs w:val="18"/>
                <w:lang w:eastAsia="en-ZA"/>
              </w:rPr>
            </w:pPr>
            <w:r>
              <w:rPr>
                <w:rFonts w:ascii="Arial" w:hAnsi="Arial" w:cs="Arial"/>
                <w:sz w:val="18"/>
                <w:szCs w:val="18"/>
                <w:lang w:eastAsia="en-ZA"/>
              </w:rPr>
              <w:t>October 211, December 188</w:t>
            </w:r>
            <w:r w:rsidR="00400474">
              <w:rPr>
                <w:rFonts w:ascii="Arial" w:hAnsi="Arial" w:cs="Arial"/>
                <w:sz w:val="18"/>
                <w:szCs w:val="18"/>
                <w:lang w:eastAsia="en-ZA"/>
              </w:rPr>
              <w:t xml:space="preserve"> with </w:t>
            </w:r>
            <w:r w:rsidR="00020998">
              <w:rPr>
                <w:rFonts w:ascii="Arial" w:hAnsi="Arial" w:cs="Arial"/>
                <w:sz w:val="18"/>
                <w:szCs w:val="18"/>
                <w:lang w:eastAsia="en-ZA"/>
              </w:rPr>
              <w:t>quarterly report</w:t>
            </w:r>
            <w:r w:rsidR="00400474">
              <w:rPr>
                <w:rFonts w:ascii="Arial" w:hAnsi="Arial" w:cs="Arial"/>
                <w:sz w:val="18"/>
                <w:szCs w:val="18"/>
                <w:lang w:eastAsia="en-ZA"/>
              </w:rPr>
              <w:t>.</w:t>
            </w:r>
            <w:r>
              <w:rPr>
                <w:rFonts w:ascii="Arial" w:hAnsi="Arial" w:cs="Arial"/>
                <w:sz w:val="18"/>
                <w:szCs w:val="18"/>
                <w:lang w:eastAsia="en-ZA"/>
              </w:rPr>
              <w:t xml:space="preserve"> </w:t>
            </w:r>
          </w:p>
          <w:p w:rsidR="004F25E9" w:rsidRPr="0051183D" w:rsidRDefault="004F25E9" w:rsidP="00B11127">
            <w:pPr>
              <w:rPr>
                <w:rFonts w:ascii="Arial" w:hAnsi="Arial" w:cs="Arial"/>
                <w:sz w:val="18"/>
                <w:szCs w:val="18"/>
                <w:lang w:eastAsia="en-ZA"/>
              </w:rPr>
            </w:pPr>
          </w:p>
        </w:tc>
        <w:tc>
          <w:tcPr>
            <w:tcW w:w="408" w:type="pct"/>
            <w:shd w:val="clear" w:color="auto" w:fill="auto"/>
          </w:tcPr>
          <w:p w:rsidR="00B11127" w:rsidRPr="0051183D" w:rsidRDefault="004F25E9" w:rsidP="00B11127">
            <w:pPr>
              <w:rPr>
                <w:rFonts w:ascii="Arial" w:hAnsi="Arial" w:cs="Arial"/>
                <w:sz w:val="18"/>
                <w:szCs w:val="18"/>
                <w:lang w:eastAsia="en-ZA"/>
              </w:rPr>
            </w:pPr>
            <w:r>
              <w:rPr>
                <w:rFonts w:ascii="Arial" w:hAnsi="Arial" w:cs="Arial"/>
                <w:sz w:val="18"/>
                <w:szCs w:val="18"/>
                <w:lang w:eastAsia="en-ZA"/>
              </w:rPr>
              <w:t>n/a</w:t>
            </w:r>
          </w:p>
        </w:tc>
      </w:tr>
      <w:tr w:rsidR="00D20EC7" w:rsidRPr="0064446D" w:rsidTr="00D20EC7">
        <w:trPr>
          <w:trHeight w:val="64"/>
        </w:trPr>
        <w:tc>
          <w:tcPr>
            <w:tcW w:w="432" w:type="pct"/>
            <w:shd w:val="clear" w:color="auto" w:fill="FFFFFF" w:themeFill="background1"/>
          </w:tcPr>
          <w:p w:rsidR="00B11127" w:rsidRPr="0051183D" w:rsidRDefault="00B11127" w:rsidP="00B11127">
            <w:pPr>
              <w:rPr>
                <w:rFonts w:ascii="Arial" w:hAnsi="Arial" w:cs="Arial"/>
                <w:sz w:val="18"/>
                <w:szCs w:val="18"/>
              </w:rPr>
            </w:pPr>
            <w:r w:rsidRPr="0051183D">
              <w:rPr>
                <w:rFonts w:ascii="Arial" w:hAnsi="Arial" w:cs="Arial"/>
                <w:sz w:val="18"/>
                <w:szCs w:val="18"/>
              </w:rPr>
              <w:t>Local Economic Development</w:t>
            </w:r>
          </w:p>
        </w:tc>
        <w:tc>
          <w:tcPr>
            <w:tcW w:w="432" w:type="pct"/>
            <w:shd w:val="clear" w:color="auto" w:fill="auto"/>
          </w:tcPr>
          <w:p w:rsidR="00B11127" w:rsidRPr="00FC6455" w:rsidRDefault="00B11127" w:rsidP="00B11127">
            <w:pPr>
              <w:rPr>
                <w:rFonts w:ascii="Arial" w:hAnsi="Arial" w:cs="Arial"/>
                <w:sz w:val="18"/>
                <w:szCs w:val="18"/>
                <w:lang w:eastAsia="en-ZA"/>
              </w:rPr>
            </w:pPr>
            <w:r w:rsidRPr="00FC6455">
              <w:rPr>
                <w:rFonts w:ascii="Arial" w:hAnsi="Arial"/>
                <w:sz w:val="18"/>
                <w:szCs w:val="18"/>
              </w:rPr>
              <w:t xml:space="preserve">SUSTAINABLE JOB CREATION </w:t>
            </w:r>
            <w:r w:rsidRPr="00FC6455">
              <w:rPr>
                <w:rFonts w:ascii="Arial" w:hAnsi="Arial"/>
                <w:sz w:val="18"/>
                <w:szCs w:val="20"/>
              </w:rPr>
              <w:sym w:font="Wingdings" w:char="F077"/>
            </w:r>
            <w:r w:rsidRPr="00FC6455">
              <w:rPr>
                <w:rFonts w:ascii="Arial" w:hAnsi="Arial"/>
                <w:sz w:val="18"/>
                <w:szCs w:val="18"/>
              </w:rPr>
              <w:t xml:space="preserve"> BEE &amp; PARTNERSHIPS </w:t>
            </w:r>
            <w:r w:rsidRPr="00FC6455">
              <w:rPr>
                <w:rFonts w:ascii="Arial" w:hAnsi="Arial"/>
                <w:sz w:val="18"/>
                <w:szCs w:val="20"/>
              </w:rPr>
              <w:sym w:font="Wingdings" w:char="F077"/>
            </w:r>
            <w:r w:rsidRPr="00FC6455">
              <w:rPr>
                <w:rFonts w:ascii="Arial" w:hAnsi="Arial"/>
                <w:sz w:val="18"/>
                <w:szCs w:val="18"/>
              </w:rPr>
              <w:t xml:space="preserve"> SMME, INDUSTRIAL AND SECTOR DEVELOPMENT </w:t>
            </w:r>
            <w:r w:rsidRPr="00FC6455">
              <w:rPr>
                <w:rFonts w:ascii="Arial" w:hAnsi="Arial"/>
                <w:sz w:val="18"/>
                <w:szCs w:val="20"/>
              </w:rPr>
              <w:sym w:font="Wingdings" w:char="F077"/>
            </w:r>
            <w:r w:rsidRPr="00FC6455">
              <w:rPr>
                <w:rFonts w:ascii="Arial" w:hAnsi="Arial"/>
                <w:sz w:val="18"/>
                <w:szCs w:val="18"/>
              </w:rPr>
              <w:t xml:space="preserve"> SKILLS DEVELOP-MENT </w:t>
            </w:r>
            <w:r w:rsidRPr="00FC6455">
              <w:rPr>
                <w:rFonts w:ascii="Arial" w:hAnsi="Arial"/>
                <w:sz w:val="18"/>
                <w:szCs w:val="20"/>
              </w:rPr>
              <w:sym w:font="Wingdings" w:char="F077"/>
            </w:r>
            <w:r w:rsidRPr="00FC6455">
              <w:rPr>
                <w:rFonts w:ascii="Arial" w:hAnsi="Arial"/>
                <w:sz w:val="18"/>
                <w:szCs w:val="18"/>
              </w:rPr>
              <w:t xml:space="preserve"> MAINSTREAMING OF 2ND ECONOMY, YOUTH, DISABLED &amp; WOMEN</w:t>
            </w:r>
          </w:p>
        </w:tc>
        <w:tc>
          <w:tcPr>
            <w:tcW w:w="351" w:type="pct"/>
            <w:shd w:val="clear" w:color="auto" w:fill="auto"/>
          </w:tcPr>
          <w:p w:rsidR="00B11127" w:rsidRPr="00FC6455" w:rsidRDefault="00B11127" w:rsidP="00B11127">
            <w:pPr>
              <w:rPr>
                <w:rFonts w:ascii="Arial" w:hAnsi="Arial" w:cs="Arial"/>
                <w:sz w:val="18"/>
                <w:szCs w:val="18"/>
                <w:lang w:eastAsia="en-ZA"/>
              </w:rPr>
            </w:pPr>
            <w:r w:rsidRPr="00FC6455">
              <w:rPr>
                <w:rFonts w:ascii="Arial" w:hAnsi="Arial"/>
                <w:sz w:val="18"/>
                <w:szCs w:val="20"/>
              </w:rPr>
              <w:t>Support, encourage and facilitate value-adding initiatives, programmes and projects</w:t>
            </w:r>
          </w:p>
        </w:tc>
        <w:tc>
          <w:tcPr>
            <w:tcW w:w="378" w:type="pct"/>
            <w:shd w:val="clear" w:color="auto" w:fill="FFFFFF" w:themeFill="background1"/>
          </w:tcPr>
          <w:p w:rsidR="00B11127" w:rsidRPr="0051183D" w:rsidRDefault="00B11127" w:rsidP="00B11127">
            <w:pPr>
              <w:rPr>
                <w:rFonts w:ascii="Arial" w:hAnsi="Arial" w:cs="Arial"/>
                <w:sz w:val="18"/>
                <w:szCs w:val="18"/>
                <w:lang w:eastAsia="en-ZA"/>
              </w:rPr>
            </w:pPr>
            <w:r>
              <w:rPr>
                <w:rFonts w:ascii="Arial" w:hAnsi="Arial" w:cs="Arial"/>
                <w:sz w:val="18"/>
                <w:szCs w:val="18"/>
                <w:lang w:eastAsia="en-ZA"/>
              </w:rPr>
              <w:t xml:space="preserve">Municipal Manager/ LED Unit </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tcPr>
          <w:p w:rsidR="00B11127" w:rsidRPr="00FC6455" w:rsidRDefault="00B11127" w:rsidP="00B11127">
            <w:pPr>
              <w:rPr>
                <w:rFonts w:ascii="Arial" w:hAnsi="Arial" w:cs="Arial"/>
                <w:sz w:val="18"/>
                <w:szCs w:val="18"/>
                <w:lang w:eastAsia="en-ZA"/>
              </w:rPr>
            </w:pPr>
            <w:r w:rsidRPr="00FC6455">
              <w:rPr>
                <w:rFonts w:ascii="Arial" w:hAnsi="Arial" w:cs="Arial"/>
                <w:sz w:val="18"/>
                <w:szCs w:val="18"/>
                <w:lang w:eastAsia="en-ZA"/>
              </w:rPr>
              <w:t>Number of labou</w:t>
            </w:r>
            <w:r>
              <w:rPr>
                <w:rFonts w:ascii="Arial" w:hAnsi="Arial" w:cs="Arial"/>
                <w:sz w:val="18"/>
                <w:szCs w:val="18"/>
                <w:lang w:eastAsia="en-ZA"/>
              </w:rPr>
              <w:t xml:space="preserve">rers employed for the project: </w:t>
            </w:r>
            <w:r w:rsidRPr="00FC6455">
              <w:rPr>
                <w:rFonts w:ascii="Arial" w:hAnsi="Arial" w:cs="Arial"/>
                <w:sz w:val="18"/>
                <w:szCs w:val="18"/>
                <w:lang w:eastAsia="en-ZA"/>
              </w:rPr>
              <w:t>Reconstruction of Lincom and Asherville schools In Graaff-Reinet by 30 June 2018.</w:t>
            </w:r>
          </w:p>
          <w:p w:rsidR="00B11127" w:rsidRPr="0051183D" w:rsidRDefault="00B11127" w:rsidP="00B11127">
            <w:pPr>
              <w:rPr>
                <w:rFonts w:ascii="Arial" w:hAnsi="Arial" w:cs="Arial"/>
                <w:sz w:val="18"/>
                <w:szCs w:val="18"/>
                <w:lang w:val="en-US"/>
              </w:rPr>
            </w:pPr>
          </w:p>
        </w:tc>
        <w:tc>
          <w:tcPr>
            <w:tcW w:w="351" w:type="pct"/>
            <w:tcBorders>
              <w:top w:val="single" w:sz="4" w:space="0" w:color="auto"/>
              <w:left w:val="nil"/>
              <w:bottom w:val="single" w:sz="4" w:space="0" w:color="auto"/>
              <w:right w:val="single" w:sz="4" w:space="0" w:color="auto"/>
            </w:tcBorders>
            <w:shd w:val="clear" w:color="auto" w:fill="FFFFFF" w:themeFill="background1"/>
          </w:tcPr>
          <w:p w:rsidR="00B11127" w:rsidRPr="0051183D" w:rsidRDefault="00B11127" w:rsidP="00B11127">
            <w:pPr>
              <w:rPr>
                <w:rFonts w:ascii="Arial" w:hAnsi="Arial" w:cs="Arial"/>
                <w:sz w:val="18"/>
                <w:szCs w:val="18"/>
              </w:rPr>
            </w:pPr>
            <w:r>
              <w:rPr>
                <w:rFonts w:ascii="Arial" w:hAnsi="Arial" w:cs="Arial"/>
                <w:sz w:val="18"/>
                <w:szCs w:val="18"/>
              </w:rPr>
              <w:t>n/a</w:t>
            </w:r>
          </w:p>
        </w:tc>
        <w:tc>
          <w:tcPr>
            <w:tcW w:w="378" w:type="pct"/>
            <w:tcBorders>
              <w:top w:val="single" w:sz="4" w:space="0" w:color="auto"/>
              <w:left w:val="nil"/>
              <w:bottom w:val="single" w:sz="4" w:space="0" w:color="auto"/>
              <w:right w:val="single" w:sz="4" w:space="0" w:color="auto"/>
            </w:tcBorders>
            <w:shd w:val="clear" w:color="auto" w:fill="FFFFFF" w:themeFill="background1"/>
          </w:tcPr>
          <w:p w:rsidR="00B11127" w:rsidRPr="00646C2D" w:rsidRDefault="00B11127" w:rsidP="00B11127">
            <w:pPr>
              <w:rPr>
                <w:rFonts w:ascii="Arial" w:hAnsi="Arial" w:cs="Arial"/>
                <w:sz w:val="18"/>
                <w:szCs w:val="18"/>
              </w:rPr>
            </w:pPr>
            <w:r w:rsidRPr="00646C2D">
              <w:rPr>
                <w:rFonts w:ascii="Arial" w:hAnsi="Arial" w:cs="Arial"/>
                <w:sz w:val="18"/>
                <w:szCs w:val="18"/>
              </w:rPr>
              <w:t>n/a</w:t>
            </w:r>
          </w:p>
        </w:tc>
        <w:tc>
          <w:tcPr>
            <w:tcW w:w="381" w:type="pct"/>
            <w:tcBorders>
              <w:top w:val="single" w:sz="4" w:space="0" w:color="auto"/>
              <w:left w:val="nil"/>
              <w:bottom w:val="single" w:sz="4" w:space="0" w:color="auto"/>
              <w:right w:val="single" w:sz="4" w:space="0" w:color="auto"/>
            </w:tcBorders>
            <w:shd w:val="clear" w:color="auto" w:fill="FFFFFF" w:themeFill="background1"/>
          </w:tcPr>
          <w:p w:rsidR="00B11127" w:rsidRPr="00646C2D" w:rsidRDefault="00B11127" w:rsidP="00B11127">
            <w:pPr>
              <w:rPr>
                <w:rFonts w:ascii="Arial" w:hAnsi="Arial" w:cs="Arial"/>
                <w:sz w:val="18"/>
                <w:szCs w:val="18"/>
              </w:rPr>
            </w:pPr>
            <w:r w:rsidRPr="00646C2D">
              <w:rPr>
                <w:rFonts w:ascii="Arial" w:hAnsi="Arial" w:cs="Arial"/>
                <w:sz w:val="18"/>
                <w:szCs w:val="18"/>
              </w:rPr>
              <w:t>n/a</w:t>
            </w:r>
          </w:p>
        </w:tc>
        <w:tc>
          <w:tcPr>
            <w:tcW w:w="351" w:type="pct"/>
            <w:shd w:val="clear" w:color="auto" w:fill="auto"/>
          </w:tcPr>
          <w:p w:rsidR="00B11127" w:rsidRPr="00FC6455" w:rsidRDefault="00B11127" w:rsidP="00B11127">
            <w:pPr>
              <w:rPr>
                <w:rFonts w:ascii="Arial" w:hAnsi="Arial" w:cs="Arial"/>
                <w:sz w:val="18"/>
                <w:szCs w:val="18"/>
                <w:lang w:eastAsia="en-ZA"/>
              </w:rPr>
            </w:pPr>
            <w:r w:rsidRPr="00FC6455">
              <w:rPr>
                <w:rFonts w:ascii="Arial" w:hAnsi="Arial" w:cs="Arial"/>
                <w:sz w:val="18"/>
                <w:szCs w:val="18"/>
                <w:lang w:eastAsia="en-ZA"/>
              </w:rPr>
              <w:t xml:space="preserve">100 </w:t>
            </w:r>
          </w:p>
        </w:tc>
        <w:tc>
          <w:tcPr>
            <w:tcW w:w="353" w:type="pct"/>
            <w:shd w:val="clear" w:color="auto" w:fill="auto"/>
          </w:tcPr>
          <w:p w:rsidR="00B11127" w:rsidRPr="00FC6455" w:rsidRDefault="00B11127" w:rsidP="00B11127">
            <w:pPr>
              <w:rPr>
                <w:rFonts w:ascii="Arial" w:hAnsi="Arial" w:cs="Arial"/>
                <w:sz w:val="18"/>
                <w:szCs w:val="18"/>
                <w:lang w:eastAsia="en-ZA"/>
              </w:rPr>
            </w:pPr>
            <w:r w:rsidRPr="00FC6455">
              <w:rPr>
                <w:rFonts w:ascii="Arial" w:hAnsi="Arial" w:cs="Arial"/>
                <w:sz w:val="18"/>
                <w:szCs w:val="18"/>
                <w:lang w:eastAsia="en-ZA"/>
              </w:rPr>
              <w:t>n/a</w:t>
            </w:r>
          </w:p>
        </w:tc>
        <w:tc>
          <w:tcPr>
            <w:tcW w:w="324" w:type="pct"/>
            <w:shd w:val="clear" w:color="auto" w:fill="FFFFFF" w:themeFill="background1"/>
          </w:tcPr>
          <w:p w:rsidR="00B11127" w:rsidRPr="0051183D" w:rsidRDefault="00B11127" w:rsidP="00B11127">
            <w:pPr>
              <w:rPr>
                <w:rFonts w:ascii="Arial" w:hAnsi="Arial" w:cs="Arial"/>
                <w:sz w:val="18"/>
                <w:szCs w:val="18"/>
                <w:lang w:eastAsia="en-ZA"/>
              </w:rPr>
            </w:pPr>
            <w:r>
              <w:rPr>
                <w:rFonts w:ascii="Arial" w:hAnsi="Arial" w:cs="Arial"/>
                <w:sz w:val="18"/>
                <w:szCs w:val="18"/>
                <w:lang w:eastAsia="en-ZA"/>
              </w:rPr>
              <w:t xml:space="preserve">On Target </w:t>
            </w:r>
          </w:p>
        </w:tc>
        <w:tc>
          <w:tcPr>
            <w:tcW w:w="431" w:type="pct"/>
            <w:shd w:val="clear" w:color="auto" w:fill="FFFFFF" w:themeFill="background1"/>
          </w:tcPr>
          <w:p w:rsidR="00B11127" w:rsidRPr="0051183D" w:rsidRDefault="00B11127" w:rsidP="00B11127">
            <w:pPr>
              <w:rPr>
                <w:rFonts w:ascii="Arial" w:hAnsi="Arial" w:cs="Arial"/>
                <w:sz w:val="18"/>
                <w:szCs w:val="18"/>
                <w:lang w:eastAsia="en-ZA"/>
              </w:rPr>
            </w:pPr>
            <w:r>
              <w:rPr>
                <w:rFonts w:ascii="Arial" w:hAnsi="Arial" w:cs="Arial"/>
                <w:sz w:val="18"/>
                <w:szCs w:val="18"/>
                <w:lang w:eastAsia="en-ZA"/>
              </w:rPr>
              <w:t xml:space="preserve">No output required for this quarter </w:t>
            </w:r>
          </w:p>
        </w:tc>
        <w:tc>
          <w:tcPr>
            <w:tcW w:w="408" w:type="pct"/>
            <w:shd w:val="clear" w:color="auto" w:fill="FFFFFF" w:themeFill="background1"/>
          </w:tcPr>
          <w:p w:rsidR="00B11127" w:rsidRPr="0051183D" w:rsidRDefault="00B11127" w:rsidP="00B11127">
            <w:pPr>
              <w:rPr>
                <w:rFonts w:ascii="Arial" w:hAnsi="Arial" w:cs="Arial"/>
                <w:sz w:val="18"/>
                <w:szCs w:val="18"/>
                <w:lang w:eastAsia="en-ZA"/>
              </w:rPr>
            </w:pPr>
            <w:r>
              <w:rPr>
                <w:rFonts w:ascii="Arial" w:hAnsi="Arial" w:cs="Arial"/>
                <w:sz w:val="18"/>
                <w:szCs w:val="18"/>
                <w:lang w:eastAsia="en-ZA"/>
              </w:rPr>
              <w:t>n/a</w:t>
            </w:r>
          </w:p>
        </w:tc>
      </w:tr>
      <w:tr w:rsidR="00D20EC7" w:rsidRPr="0064446D" w:rsidTr="00D20EC7">
        <w:trPr>
          <w:trHeight w:val="64"/>
        </w:trPr>
        <w:tc>
          <w:tcPr>
            <w:tcW w:w="432" w:type="pct"/>
            <w:shd w:val="clear" w:color="auto" w:fill="FFFFFF" w:themeFill="background1"/>
          </w:tcPr>
          <w:p w:rsidR="00B11127" w:rsidRDefault="00B11127" w:rsidP="00B11127">
            <w:r w:rsidRPr="00466275">
              <w:rPr>
                <w:rFonts w:ascii="Arial" w:hAnsi="Arial" w:cs="Arial"/>
                <w:sz w:val="18"/>
                <w:szCs w:val="18"/>
              </w:rPr>
              <w:t>Local Economic Development</w:t>
            </w:r>
          </w:p>
        </w:tc>
        <w:tc>
          <w:tcPr>
            <w:tcW w:w="432" w:type="pct"/>
            <w:shd w:val="clear" w:color="auto" w:fill="auto"/>
          </w:tcPr>
          <w:p w:rsidR="00B11127" w:rsidRPr="00FC6455" w:rsidRDefault="00B11127" w:rsidP="00B11127">
            <w:pPr>
              <w:rPr>
                <w:rFonts w:ascii="Arial" w:hAnsi="Arial" w:cs="Arial"/>
                <w:sz w:val="18"/>
                <w:szCs w:val="18"/>
                <w:lang w:eastAsia="en-ZA"/>
              </w:rPr>
            </w:pPr>
            <w:r w:rsidRPr="00FC6455">
              <w:rPr>
                <w:rFonts w:ascii="Arial" w:hAnsi="Arial"/>
                <w:sz w:val="18"/>
                <w:szCs w:val="18"/>
              </w:rPr>
              <w:t xml:space="preserve">SUSTAINABLE JOB CREATION </w:t>
            </w:r>
            <w:r w:rsidRPr="00FC6455">
              <w:rPr>
                <w:rFonts w:ascii="Arial" w:hAnsi="Arial"/>
                <w:sz w:val="18"/>
                <w:szCs w:val="20"/>
              </w:rPr>
              <w:sym w:font="Wingdings" w:char="F077"/>
            </w:r>
            <w:r w:rsidRPr="00FC6455">
              <w:rPr>
                <w:rFonts w:ascii="Arial" w:hAnsi="Arial"/>
                <w:sz w:val="18"/>
                <w:szCs w:val="18"/>
              </w:rPr>
              <w:t xml:space="preserve"> BEE &amp; PARTNERSHIPS </w:t>
            </w:r>
            <w:r w:rsidRPr="00FC6455">
              <w:rPr>
                <w:rFonts w:ascii="Arial" w:hAnsi="Arial"/>
                <w:sz w:val="18"/>
                <w:szCs w:val="20"/>
              </w:rPr>
              <w:sym w:font="Wingdings" w:char="F077"/>
            </w:r>
            <w:r w:rsidRPr="00FC6455">
              <w:rPr>
                <w:rFonts w:ascii="Arial" w:hAnsi="Arial"/>
                <w:sz w:val="18"/>
                <w:szCs w:val="18"/>
              </w:rPr>
              <w:t xml:space="preserve"> SMME, INDUSTRIAL AND SECTOR DEVELOPMENT </w:t>
            </w:r>
            <w:r w:rsidRPr="00FC6455">
              <w:rPr>
                <w:rFonts w:ascii="Arial" w:hAnsi="Arial"/>
                <w:sz w:val="18"/>
                <w:szCs w:val="20"/>
              </w:rPr>
              <w:sym w:font="Wingdings" w:char="F077"/>
            </w:r>
            <w:r w:rsidRPr="00FC6455">
              <w:rPr>
                <w:rFonts w:ascii="Arial" w:hAnsi="Arial"/>
                <w:sz w:val="18"/>
                <w:szCs w:val="18"/>
              </w:rPr>
              <w:t xml:space="preserve"> SKILLS DEVELOP-MENT </w:t>
            </w:r>
            <w:r w:rsidRPr="00FC6455">
              <w:rPr>
                <w:rFonts w:ascii="Arial" w:hAnsi="Arial"/>
                <w:sz w:val="18"/>
                <w:szCs w:val="20"/>
              </w:rPr>
              <w:sym w:font="Wingdings" w:char="F077"/>
            </w:r>
            <w:r w:rsidRPr="00FC6455">
              <w:rPr>
                <w:rFonts w:ascii="Arial" w:hAnsi="Arial"/>
                <w:sz w:val="18"/>
                <w:szCs w:val="18"/>
              </w:rPr>
              <w:t xml:space="preserve"> MAINSTREAMING OF 2ND ECONOMY, </w:t>
            </w:r>
            <w:r w:rsidRPr="00FC6455">
              <w:rPr>
                <w:rFonts w:ascii="Arial" w:hAnsi="Arial"/>
                <w:sz w:val="18"/>
                <w:szCs w:val="18"/>
              </w:rPr>
              <w:lastRenderedPageBreak/>
              <w:t>YOUTH, DISABLED &amp; WOMEN</w:t>
            </w:r>
          </w:p>
        </w:tc>
        <w:tc>
          <w:tcPr>
            <w:tcW w:w="351" w:type="pct"/>
            <w:shd w:val="clear" w:color="auto" w:fill="auto"/>
          </w:tcPr>
          <w:p w:rsidR="00B11127" w:rsidRPr="00FC6455" w:rsidRDefault="00B11127" w:rsidP="00B11127">
            <w:pPr>
              <w:rPr>
                <w:rFonts w:ascii="Arial" w:hAnsi="Arial" w:cs="Arial"/>
                <w:sz w:val="18"/>
                <w:szCs w:val="18"/>
                <w:lang w:eastAsia="en-ZA"/>
              </w:rPr>
            </w:pPr>
            <w:r w:rsidRPr="00FC6455">
              <w:rPr>
                <w:rFonts w:ascii="Arial" w:hAnsi="Arial"/>
                <w:sz w:val="18"/>
                <w:szCs w:val="20"/>
              </w:rPr>
              <w:lastRenderedPageBreak/>
              <w:t>Support, encourage and facilitate value-adding initiatives, programmes and projects</w:t>
            </w:r>
          </w:p>
        </w:tc>
        <w:tc>
          <w:tcPr>
            <w:tcW w:w="378" w:type="pct"/>
            <w:shd w:val="clear" w:color="auto" w:fill="FFFFFF" w:themeFill="background1"/>
          </w:tcPr>
          <w:p w:rsidR="00B11127" w:rsidRPr="0064446D" w:rsidRDefault="00B11127" w:rsidP="00B11127">
            <w:pPr>
              <w:rPr>
                <w:rFonts w:ascii="Arial" w:hAnsi="Arial" w:cs="Arial"/>
                <w:sz w:val="16"/>
                <w:szCs w:val="16"/>
                <w:lang w:eastAsia="en-ZA"/>
              </w:rPr>
            </w:pPr>
            <w:r>
              <w:rPr>
                <w:rFonts w:ascii="Arial" w:hAnsi="Arial" w:cs="Arial"/>
                <w:sz w:val="18"/>
                <w:szCs w:val="18"/>
                <w:lang w:eastAsia="en-ZA"/>
              </w:rPr>
              <w:t>Municipal Manager/ LED Unit</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tcPr>
          <w:p w:rsidR="00B11127" w:rsidRPr="00646C2D" w:rsidRDefault="00B11127" w:rsidP="00B11127">
            <w:pPr>
              <w:rPr>
                <w:rFonts w:ascii="Arial" w:hAnsi="Arial" w:cs="Arial"/>
                <w:sz w:val="18"/>
                <w:szCs w:val="18"/>
                <w:lang w:eastAsia="en-ZA"/>
              </w:rPr>
            </w:pPr>
            <w:r w:rsidRPr="00FC6455">
              <w:rPr>
                <w:rFonts w:ascii="Arial" w:hAnsi="Arial" w:cs="Arial"/>
                <w:sz w:val="18"/>
                <w:szCs w:val="18"/>
                <w:lang w:eastAsia="en-ZA"/>
              </w:rPr>
              <w:t>Number of SMME’s employed for the pr</w:t>
            </w:r>
            <w:r>
              <w:rPr>
                <w:rFonts w:ascii="Arial" w:hAnsi="Arial" w:cs="Arial"/>
                <w:sz w:val="18"/>
                <w:szCs w:val="18"/>
                <w:lang w:eastAsia="en-ZA"/>
              </w:rPr>
              <w:t xml:space="preserve">oject: </w:t>
            </w:r>
            <w:r w:rsidRPr="00FC6455">
              <w:rPr>
                <w:rFonts w:ascii="Arial" w:hAnsi="Arial" w:cs="Arial"/>
                <w:sz w:val="18"/>
                <w:szCs w:val="18"/>
                <w:lang w:eastAsia="en-ZA"/>
              </w:rPr>
              <w:t xml:space="preserve">Reconstruction of Lincom and Asherville schools </w:t>
            </w:r>
            <w:r>
              <w:rPr>
                <w:rFonts w:ascii="Arial" w:hAnsi="Arial" w:cs="Arial"/>
                <w:sz w:val="18"/>
                <w:szCs w:val="18"/>
                <w:lang w:eastAsia="en-ZA"/>
              </w:rPr>
              <w:t>In Graaff-Reinet by 30 June 2018</w:t>
            </w:r>
          </w:p>
        </w:tc>
        <w:tc>
          <w:tcPr>
            <w:tcW w:w="351" w:type="pct"/>
            <w:tcBorders>
              <w:top w:val="single" w:sz="4" w:space="0" w:color="auto"/>
              <w:left w:val="nil"/>
              <w:bottom w:val="single" w:sz="4" w:space="0" w:color="auto"/>
              <w:right w:val="single" w:sz="4" w:space="0" w:color="auto"/>
            </w:tcBorders>
            <w:shd w:val="clear" w:color="auto" w:fill="FFFFFF" w:themeFill="background1"/>
          </w:tcPr>
          <w:p w:rsidR="00B11127" w:rsidRPr="00646C2D" w:rsidRDefault="00B11127" w:rsidP="00B11127">
            <w:pPr>
              <w:rPr>
                <w:rFonts w:ascii="Arial" w:hAnsi="Arial" w:cs="Arial"/>
                <w:sz w:val="18"/>
                <w:szCs w:val="18"/>
              </w:rPr>
            </w:pPr>
            <w:r w:rsidRPr="00646C2D">
              <w:rPr>
                <w:rFonts w:ascii="Arial" w:hAnsi="Arial" w:cs="Arial"/>
                <w:sz w:val="18"/>
                <w:szCs w:val="18"/>
              </w:rPr>
              <w:t>n/a</w:t>
            </w:r>
          </w:p>
        </w:tc>
        <w:tc>
          <w:tcPr>
            <w:tcW w:w="378" w:type="pct"/>
            <w:tcBorders>
              <w:top w:val="single" w:sz="4" w:space="0" w:color="auto"/>
              <w:left w:val="nil"/>
              <w:bottom w:val="single" w:sz="4" w:space="0" w:color="auto"/>
              <w:right w:val="single" w:sz="4" w:space="0" w:color="auto"/>
            </w:tcBorders>
            <w:shd w:val="clear" w:color="auto" w:fill="FFFFFF" w:themeFill="background1"/>
          </w:tcPr>
          <w:p w:rsidR="00B11127" w:rsidRPr="00646C2D" w:rsidRDefault="00B11127" w:rsidP="00B11127">
            <w:pPr>
              <w:rPr>
                <w:rFonts w:ascii="Arial" w:hAnsi="Arial" w:cs="Arial"/>
                <w:sz w:val="18"/>
                <w:szCs w:val="18"/>
              </w:rPr>
            </w:pPr>
            <w:r w:rsidRPr="00646C2D">
              <w:rPr>
                <w:rFonts w:ascii="Arial" w:hAnsi="Arial" w:cs="Arial"/>
                <w:sz w:val="18"/>
                <w:szCs w:val="18"/>
              </w:rPr>
              <w:t>n/a</w:t>
            </w:r>
          </w:p>
        </w:tc>
        <w:tc>
          <w:tcPr>
            <w:tcW w:w="381" w:type="pct"/>
            <w:tcBorders>
              <w:top w:val="single" w:sz="4" w:space="0" w:color="auto"/>
              <w:left w:val="nil"/>
              <w:bottom w:val="single" w:sz="4" w:space="0" w:color="auto"/>
              <w:right w:val="single" w:sz="4" w:space="0" w:color="auto"/>
            </w:tcBorders>
            <w:shd w:val="clear" w:color="auto" w:fill="FFFFFF" w:themeFill="background1"/>
          </w:tcPr>
          <w:p w:rsidR="00B11127" w:rsidRPr="00646C2D" w:rsidRDefault="00B11127" w:rsidP="00B11127">
            <w:pPr>
              <w:rPr>
                <w:rFonts w:ascii="Arial" w:hAnsi="Arial" w:cs="Arial"/>
                <w:sz w:val="18"/>
                <w:szCs w:val="18"/>
              </w:rPr>
            </w:pPr>
            <w:r w:rsidRPr="00646C2D">
              <w:rPr>
                <w:rFonts w:ascii="Arial" w:hAnsi="Arial" w:cs="Arial"/>
                <w:sz w:val="18"/>
                <w:szCs w:val="18"/>
              </w:rPr>
              <w:t>n/a</w:t>
            </w:r>
          </w:p>
        </w:tc>
        <w:tc>
          <w:tcPr>
            <w:tcW w:w="351" w:type="pct"/>
            <w:shd w:val="clear" w:color="auto" w:fill="auto"/>
          </w:tcPr>
          <w:p w:rsidR="00B11127" w:rsidRPr="00FC6455" w:rsidRDefault="00B11127" w:rsidP="00B11127">
            <w:pPr>
              <w:rPr>
                <w:rFonts w:ascii="Arial" w:hAnsi="Arial" w:cs="Arial"/>
                <w:sz w:val="18"/>
                <w:szCs w:val="18"/>
                <w:lang w:eastAsia="en-ZA"/>
              </w:rPr>
            </w:pPr>
            <w:r w:rsidRPr="00FC6455">
              <w:rPr>
                <w:rFonts w:ascii="Arial" w:hAnsi="Arial" w:cs="Arial"/>
                <w:sz w:val="18"/>
                <w:szCs w:val="18"/>
                <w:lang w:eastAsia="en-ZA"/>
              </w:rPr>
              <w:t xml:space="preserve">16 </w:t>
            </w:r>
          </w:p>
        </w:tc>
        <w:tc>
          <w:tcPr>
            <w:tcW w:w="353" w:type="pct"/>
            <w:shd w:val="clear" w:color="auto" w:fill="auto"/>
          </w:tcPr>
          <w:p w:rsidR="00B11127" w:rsidRPr="00FC6455" w:rsidRDefault="00B11127" w:rsidP="00B11127">
            <w:pPr>
              <w:rPr>
                <w:rFonts w:ascii="Arial" w:hAnsi="Arial" w:cs="Arial"/>
                <w:sz w:val="18"/>
                <w:szCs w:val="18"/>
                <w:lang w:eastAsia="en-ZA"/>
              </w:rPr>
            </w:pPr>
            <w:r w:rsidRPr="00FC6455">
              <w:rPr>
                <w:rFonts w:ascii="Arial" w:hAnsi="Arial" w:cs="Arial"/>
                <w:sz w:val="18"/>
                <w:szCs w:val="18"/>
                <w:lang w:eastAsia="en-ZA"/>
              </w:rPr>
              <w:t>n/a</w:t>
            </w:r>
          </w:p>
        </w:tc>
        <w:tc>
          <w:tcPr>
            <w:tcW w:w="324" w:type="pct"/>
            <w:shd w:val="clear" w:color="auto" w:fill="FFFFFF" w:themeFill="background1"/>
          </w:tcPr>
          <w:p w:rsidR="00B11127" w:rsidRPr="0064446D" w:rsidRDefault="00B11127" w:rsidP="00B11127">
            <w:pPr>
              <w:rPr>
                <w:rFonts w:ascii="Arial" w:hAnsi="Arial" w:cs="Arial"/>
                <w:sz w:val="16"/>
                <w:szCs w:val="16"/>
                <w:lang w:eastAsia="en-ZA"/>
              </w:rPr>
            </w:pPr>
            <w:r>
              <w:rPr>
                <w:rFonts w:ascii="Arial" w:hAnsi="Arial" w:cs="Arial"/>
                <w:sz w:val="18"/>
                <w:szCs w:val="18"/>
                <w:lang w:eastAsia="en-ZA"/>
              </w:rPr>
              <w:t>On Target</w:t>
            </w:r>
          </w:p>
        </w:tc>
        <w:tc>
          <w:tcPr>
            <w:tcW w:w="431" w:type="pct"/>
            <w:shd w:val="clear" w:color="auto" w:fill="FFFFFF" w:themeFill="background1"/>
          </w:tcPr>
          <w:p w:rsidR="00B11127" w:rsidRPr="0064446D" w:rsidRDefault="00B11127" w:rsidP="00B11127">
            <w:pPr>
              <w:rPr>
                <w:rFonts w:ascii="Arial" w:hAnsi="Arial" w:cs="Arial"/>
                <w:sz w:val="16"/>
                <w:szCs w:val="16"/>
                <w:lang w:eastAsia="en-ZA"/>
              </w:rPr>
            </w:pPr>
            <w:r>
              <w:rPr>
                <w:rFonts w:ascii="Arial" w:hAnsi="Arial" w:cs="Arial"/>
                <w:sz w:val="18"/>
                <w:szCs w:val="18"/>
                <w:lang w:eastAsia="en-ZA"/>
              </w:rPr>
              <w:t>No output required for this quarter</w:t>
            </w:r>
          </w:p>
        </w:tc>
        <w:tc>
          <w:tcPr>
            <w:tcW w:w="408" w:type="pct"/>
            <w:shd w:val="clear" w:color="auto" w:fill="FFFFFF" w:themeFill="background1"/>
          </w:tcPr>
          <w:p w:rsidR="00B11127" w:rsidRPr="0051183D" w:rsidRDefault="00B11127" w:rsidP="00B11127">
            <w:pPr>
              <w:rPr>
                <w:rFonts w:ascii="Arial" w:hAnsi="Arial" w:cs="Arial"/>
                <w:sz w:val="18"/>
                <w:szCs w:val="18"/>
                <w:lang w:eastAsia="en-ZA"/>
              </w:rPr>
            </w:pPr>
            <w:r>
              <w:rPr>
                <w:rFonts w:ascii="Arial" w:hAnsi="Arial" w:cs="Arial"/>
                <w:sz w:val="18"/>
                <w:szCs w:val="18"/>
                <w:lang w:eastAsia="en-ZA"/>
              </w:rPr>
              <w:t>n/a</w:t>
            </w:r>
          </w:p>
        </w:tc>
      </w:tr>
      <w:tr w:rsidR="00D20EC7" w:rsidRPr="0064446D" w:rsidTr="00D20EC7">
        <w:trPr>
          <w:trHeight w:val="64"/>
        </w:trPr>
        <w:tc>
          <w:tcPr>
            <w:tcW w:w="432" w:type="pct"/>
            <w:shd w:val="clear" w:color="auto" w:fill="FFFFFF" w:themeFill="background1"/>
          </w:tcPr>
          <w:p w:rsidR="00B11127" w:rsidRDefault="00B11127" w:rsidP="00B11127">
            <w:r w:rsidRPr="00466275">
              <w:rPr>
                <w:rFonts w:ascii="Arial" w:hAnsi="Arial" w:cs="Arial"/>
                <w:sz w:val="18"/>
                <w:szCs w:val="18"/>
              </w:rPr>
              <w:t>Local Economic Development</w:t>
            </w:r>
          </w:p>
        </w:tc>
        <w:tc>
          <w:tcPr>
            <w:tcW w:w="432" w:type="pct"/>
            <w:shd w:val="clear" w:color="auto" w:fill="auto"/>
          </w:tcPr>
          <w:p w:rsidR="00B11127" w:rsidRPr="00FC6455" w:rsidRDefault="00B11127" w:rsidP="00B11127">
            <w:pPr>
              <w:rPr>
                <w:rFonts w:ascii="Arial" w:hAnsi="Arial" w:cs="Arial"/>
                <w:sz w:val="18"/>
                <w:szCs w:val="18"/>
                <w:lang w:eastAsia="en-ZA"/>
              </w:rPr>
            </w:pPr>
            <w:r w:rsidRPr="00FC6455">
              <w:rPr>
                <w:rFonts w:ascii="Arial" w:hAnsi="Arial"/>
                <w:sz w:val="18"/>
                <w:szCs w:val="18"/>
              </w:rPr>
              <w:t xml:space="preserve">SUSTAINABLE JOB CREATION </w:t>
            </w:r>
            <w:r w:rsidRPr="00FC6455">
              <w:rPr>
                <w:rFonts w:ascii="Arial" w:hAnsi="Arial"/>
                <w:sz w:val="18"/>
                <w:szCs w:val="20"/>
              </w:rPr>
              <w:sym w:font="Wingdings" w:char="F077"/>
            </w:r>
            <w:r w:rsidRPr="00FC6455">
              <w:rPr>
                <w:rFonts w:ascii="Arial" w:hAnsi="Arial"/>
                <w:sz w:val="18"/>
                <w:szCs w:val="18"/>
              </w:rPr>
              <w:t xml:space="preserve"> BEE &amp; PARTNERSHIPS </w:t>
            </w:r>
            <w:r w:rsidRPr="00FC6455">
              <w:rPr>
                <w:rFonts w:ascii="Arial" w:hAnsi="Arial"/>
                <w:sz w:val="18"/>
                <w:szCs w:val="20"/>
              </w:rPr>
              <w:sym w:font="Wingdings" w:char="F077"/>
            </w:r>
            <w:r w:rsidRPr="00FC6455">
              <w:rPr>
                <w:rFonts w:ascii="Arial" w:hAnsi="Arial"/>
                <w:sz w:val="18"/>
                <w:szCs w:val="18"/>
              </w:rPr>
              <w:t xml:space="preserve"> SMME, INDUSTRIAL AND SECTOR DEVELOPMENT </w:t>
            </w:r>
            <w:r w:rsidRPr="00FC6455">
              <w:rPr>
                <w:rFonts w:ascii="Arial" w:hAnsi="Arial"/>
                <w:sz w:val="18"/>
                <w:szCs w:val="20"/>
              </w:rPr>
              <w:sym w:font="Wingdings" w:char="F077"/>
            </w:r>
            <w:r w:rsidRPr="00FC6455">
              <w:rPr>
                <w:rFonts w:ascii="Arial" w:hAnsi="Arial"/>
                <w:sz w:val="18"/>
                <w:szCs w:val="18"/>
              </w:rPr>
              <w:t xml:space="preserve"> SKILLS DEVELOP-MENT </w:t>
            </w:r>
            <w:r w:rsidRPr="00FC6455">
              <w:rPr>
                <w:rFonts w:ascii="Arial" w:hAnsi="Arial"/>
                <w:sz w:val="18"/>
                <w:szCs w:val="20"/>
              </w:rPr>
              <w:sym w:font="Wingdings" w:char="F077"/>
            </w:r>
            <w:r w:rsidRPr="00FC6455">
              <w:rPr>
                <w:rFonts w:ascii="Arial" w:hAnsi="Arial"/>
                <w:sz w:val="18"/>
                <w:szCs w:val="18"/>
              </w:rPr>
              <w:t xml:space="preserve"> MAINSTREAMING OF 2ND ECONOMY, YOUTH, DISABLED &amp; WOMEN</w:t>
            </w:r>
          </w:p>
        </w:tc>
        <w:tc>
          <w:tcPr>
            <w:tcW w:w="351" w:type="pct"/>
            <w:shd w:val="clear" w:color="auto" w:fill="auto"/>
          </w:tcPr>
          <w:p w:rsidR="00B11127" w:rsidRPr="00FC6455" w:rsidRDefault="00B11127" w:rsidP="00B11127">
            <w:pPr>
              <w:spacing w:after="160" w:line="259" w:lineRule="auto"/>
              <w:rPr>
                <w:rFonts w:ascii="Arial" w:hAnsi="Arial"/>
                <w:sz w:val="18"/>
                <w:szCs w:val="20"/>
                <w:lang w:val="en-GB"/>
              </w:rPr>
            </w:pPr>
            <w:r w:rsidRPr="00FC6455">
              <w:rPr>
                <w:rFonts w:ascii="Arial" w:hAnsi="Arial"/>
                <w:sz w:val="18"/>
                <w:szCs w:val="20"/>
                <w:lang w:val="en-GB"/>
              </w:rPr>
              <w:t>Develop LED Strategic Plan with an economic Vision for the Municipality.</w:t>
            </w:r>
          </w:p>
          <w:p w:rsidR="00B11127" w:rsidRPr="00FC6455" w:rsidRDefault="00B11127" w:rsidP="00B11127">
            <w:pPr>
              <w:rPr>
                <w:rFonts w:ascii="Arial" w:hAnsi="Arial" w:cs="Arial"/>
                <w:sz w:val="18"/>
                <w:szCs w:val="18"/>
                <w:lang w:eastAsia="en-ZA"/>
              </w:rPr>
            </w:pPr>
          </w:p>
        </w:tc>
        <w:tc>
          <w:tcPr>
            <w:tcW w:w="378" w:type="pct"/>
            <w:shd w:val="clear" w:color="auto" w:fill="FFFFFF" w:themeFill="background1"/>
          </w:tcPr>
          <w:p w:rsidR="00B11127" w:rsidRPr="0064446D" w:rsidRDefault="00B11127" w:rsidP="00B11127">
            <w:pPr>
              <w:rPr>
                <w:rFonts w:ascii="Arial" w:hAnsi="Arial" w:cs="Arial"/>
                <w:sz w:val="16"/>
                <w:szCs w:val="16"/>
                <w:lang w:eastAsia="en-ZA"/>
              </w:rPr>
            </w:pPr>
            <w:r>
              <w:rPr>
                <w:rFonts w:ascii="Arial" w:hAnsi="Arial" w:cs="Arial"/>
                <w:sz w:val="18"/>
                <w:szCs w:val="18"/>
                <w:lang w:eastAsia="en-ZA"/>
              </w:rPr>
              <w:t>Municipal Manager/ LED Unit</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tcPr>
          <w:p w:rsidR="00B11127" w:rsidRPr="00FC6455" w:rsidRDefault="00B11127" w:rsidP="00B11127">
            <w:pPr>
              <w:rPr>
                <w:rFonts w:ascii="Arial" w:hAnsi="Arial" w:cs="Arial"/>
                <w:sz w:val="18"/>
                <w:szCs w:val="18"/>
                <w:lang w:eastAsia="en-ZA"/>
              </w:rPr>
            </w:pPr>
            <w:r w:rsidRPr="00FC6455">
              <w:rPr>
                <w:rFonts w:ascii="Arial" w:hAnsi="Arial" w:cs="Arial"/>
                <w:sz w:val="18"/>
                <w:szCs w:val="18"/>
                <w:lang w:eastAsia="en-ZA"/>
              </w:rPr>
              <w:t>Number of commonage plans developed by the 30</w:t>
            </w:r>
            <w:r w:rsidRPr="00FC6455">
              <w:rPr>
                <w:rFonts w:ascii="Arial" w:hAnsi="Arial" w:cs="Arial"/>
                <w:sz w:val="18"/>
                <w:szCs w:val="18"/>
                <w:vertAlign w:val="superscript"/>
                <w:lang w:eastAsia="en-ZA"/>
              </w:rPr>
              <w:t>th</w:t>
            </w:r>
            <w:r w:rsidRPr="00FC6455">
              <w:rPr>
                <w:rFonts w:ascii="Arial" w:hAnsi="Arial" w:cs="Arial"/>
                <w:sz w:val="18"/>
                <w:szCs w:val="18"/>
                <w:lang w:eastAsia="en-ZA"/>
              </w:rPr>
              <w:t xml:space="preserve"> June 2018.</w:t>
            </w:r>
          </w:p>
          <w:p w:rsidR="00B11127" w:rsidRPr="0064446D" w:rsidRDefault="00B11127" w:rsidP="00B11127">
            <w:pPr>
              <w:rPr>
                <w:rFonts w:ascii="Arial" w:hAnsi="Arial" w:cs="Arial"/>
                <w:sz w:val="16"/>
                <w:szCs w:val="16"/>
                <w:lang w:val="en-US"/>
              </w:rPr>
            </w:pPr>
          </w:p>
        </w:tc>
        <w:tc>
          <w:tcPr>
            <w:tcW w:w="351" w:type="pct"/>
            <w:tcBorders>
              <w:top w:val="single" w:sz="4" w:space="0" w:color="auto"/>
              <w:left w:val="nil"/>
              <w:bottom w:val="single" w:sz="4" w:space="0" w:color="auto"/>
              <w:right w:val="single" w:sz="4" w:space="0" w:color="auto"/>
            </w:tcBorders>
            <w:shd w:val="clear" w:color="auto" w:fill="FFFFFF" w:themeFill="background1"/>
          </w:tcPr>
          <w:p w:rsidR="00B11127" w:rsidRPr="00B11127" w:rsidRDefault="00B11127" w:rsidP="00B11127">
            <w:pPr>
              <w:rPr>
                <w:rFonts w:ascii="Arial" w:hAnsi="Arial" w:cs="Arial"/>
                <w:sz w:val="18"/>
                <w:szCs w:val="18"/>
              </w:rPr>
            </w:pPr>
            <w:r w:rsidRPr="00B11127">
              <w:rPr>
                <w:rFonts w:ascii="Arial" w:hAnsi="Arial" w:cs="Arial"/>
                <w:sz w:val="18"/>
                <w:szCs w:val="18"/>
              </w:rPr>
              <w:t>n/a</w:t>
            </w:r>
          </w:p>
        </w:tc>
        <w:tc>
          <w:tcPr>
            <w:tcW w:w="378" w:type="pct"/>
            <w:tcBorders>
              <w:top w:val="single" w:sz="4" w:space="0" w:color="auto"/>
              <w:left w:val="nil"/>
              <w:bottom w:val="single" w:sz="4" w:space="0" w:color="auto"/>
              <w:right w:val="single" w:sz="4" w:space="0" w:color="auto"/>
            </w:tcBorders>
            <w:shd w:val="clear" w:color="auto" w:fill="FFFFFF" w:themeFill="background1"/>
          </w:tcPr>
          <w:p w:rsidR="00B11127" w:rsidRPr="00B11127" w:rsidRDefault="00B11127" w:rsidP="00B11127">
            <w:pPr>
              <w:rPr>
                <w:rFonts w:ascii="Arial" w:hAnsi="Arial" w:cs="Arial"/>
                <w:sz w:val="18"/>
                <w:szCs w:val="18"/>
              </w:rPr>
            </w:pPr>
            <w:r w:rsidRPr="00B11127">
              <w:rPr>
                <w:rFonts w:ascii="Arial" w:hAnsi="Arial" w:cs="Arial"/>
                <w:sz w:val="18"/>
                <w:szCs w:val="18"/>
              </w:rPr>
              <w:t>n/a</w:t>
            </w:r>
          </w:p>
        </w:tc>
        <w:tc>
          <w:tcPr>
            <w:tcW w:w="381" w:type="pct"/>
            <w:tcBorders>
              <w:top w:val="single" w:sz="4" w:space="0" w:color="auto"/>
              <w:left w:val="nil"/>
              <w:bottom w:val="single" w:sz="4" w:space="0" w:color="auto"/>
              <w:right w:val="single" w:sz="4" w:space="0" w:color="auto"/>
            </w:tcBorders>
            <w:shd w:val="clear" w:color="auto" w:fill="FFFFFF" w:themeFill="background1"/>
          </w:tcPr>
          <w:p w:rsidR="00B11127" w:rsidRPr="00B11127" w:rsidRDefault="00B11127" w:rsidP="00B11127">
            <w:pPr>
              <w:rPr>
                <w:rFonts w:ascii="Arial" w:hAnsi="Arial" w:cs="Arial"/>
                <w:sz w:val="18"/>
                <w:szCs w:val="18"/>
              </w:rPr>
            </w:pPr>
            <w:r w:rsidRPr="00B11127">
              <w:rPr>
                <w:rFonts w:ascii="Arial" w:hAnsi="Arial" w:cs="Arial"/>
                <w:sz w:val="18"/>
                <w:szCs w:val="18"/>
              </w:rPr>
              <w:t>n/a</w:t>
            </w:r>
          </w:p>
        </w:tc>
        <w:tc>
          <w:tcPr>
            <w:tcW w:w="351" w:type="pct"/>
            <w:shd w:val="clear" w:color="auto" w:fill="auto"/>
          </w:tcPr>
          <w:p w:rsidR="00B11127" w:rsidRPr="00FC6455" w:rsidRDefault="00B11127" w:rsidP="00B11127">
            <w:pPr>
              <w:rPr>
                <w:rFonts w:ascii="Arial" w:hAnsi="Arial" w:cs="Arial"/>
                <w:sz w:val="18"/>
                <w:szCs w:val="18"/>
                <w:lang w:eastAsia="en-ZA"/>
              </w:rPr>
            </w:pPr>
            <w:r w:rsidRPr="00FC6455">
              <w:rPr>
                <w:rFonts w:ascii="Arial" w:hAnsi="Arial" w:cs="Arial"/>
                <w:sz w:val="18"/>
                <w:szCs w:val="18"/>
                <w:lang w:eastAsia="en-ZA"/>
              </w:rPr>
              <w:t>1</w:t>
            </w:r>
          </w:p>
        </w:tc>
        <w:tc>
          <w:tcPr>
            <w:tcW w:w="353" w:type="pct"/>
            <w:shd w:val="clear" w:color="auto" w:fill="auto"/>
          </w:tcPr>
          <w:p w:rsidR="00B11127" w:rsidRPr="00FC6455" w:rsidRDefault="00B11127" w:rsidP="00B11127">
            <w:pPr>
              <w:rPr>
                <w:rFonts w:ascii="Arial" w:hAnsi="Arial" w:cs="Arial"/>
                <w:sz w:val="18"/>
                <w:szCs w:val="18"/>
                <w:lang w:eastAsia="en-ZA"/>
              </w:rPr>
            </w:pPr>
            <w:r w:rsidRPr="00FC6455">
              <w:rPr>
                <w:rFonts w:ascii="Arial" w:hAnsi="Arial" w:cs="Arial"/>
                <w:sz w:val="18"/>
                <w:szCs w:val="18"/>
                <w:lang w:eastAsia="en-ZA"/>
              </w:rPr>
              <w:t>Apply for funding from SBDM.</w:t>
            </w:r>
          </w:p>
        </w:tc>
        <w:tc>
          <w:tcPr>
            <w:tcW w:w="324" w:type="pct"/>
            <w:shd w:val="clear" w:color="auto" w:fill="FFFFFF" w:themeFill="background1"/>
          </w:tcPr>
          <w:p w:rsidR="00B11127" w:rsidRPr="00D56D6B" w:rsidRDefault="00D56D6B" w:rsidP="00B11127">
            <w:pPr>
              <w:rPr>
                <w:rFonts w:ascii="Arial" w:hAnsi="Arial" w:cs="Arial"/>
                <w:sz w:val="18"/>
                <w:szCs w:val="18"/>
                <w:lang w:eastAsia="en-ZA"/>
              </w:rPr>
            </w:pPr>
            <w:r w:rsidRPr="00D56D6B">
              <w:rPr>
                <w:rFonts w:ascii="Arial" w:hAnsi="Arial" w:cs="Arial"/>
                <w:sz w:val="18"/>
                <w:szCs w:val="18"/>
                <w:lang w:eastAsia="en-ZA"/>
              </w:rPr>
              <w:t xml:space="preserve">On Target </w:t>
            </w:r>
          </w:p>
        </w:tc>
        <w:tc>
          <w:tcPr>
            <w:tcW w:w="431" w:type="pct"/>
            <w:shd w:val="clear" w:color="auto" w:fill="FFFFFF" w:themeFill="background1"/>
          </w:tcPr>
          <w:p w:rsidR="00B11127" w:rsidRPr="004F25E9" w:rsidRDefault="004F25E9" w:rsidP="00B11127">
            <w:pPr>
              <w:rPr>
                <w:rFonts w:ascii="Arial" w:hAnsi="Arial" w:cs="Arial"/>
                <w:sz w:val="18"/>
                <w:szCs w:val="18"/>
                <w:lang w:eastAsia="en-ZA"/>
              </w:rPr>
            </w:pPr>
            <w:r>
              <w:rPr>
                <w:rFonts w:ascii="Arial" w:hAnsi="Arial" w:cs="Arial"/>
                <w:sz w:val="18"/>
                <w:szCs w:val="18"/>
                <w:lang w:eastAsia="en-ZA"/>
              </w:rPr>
              <w:t>Fun</w:t>
            </w:r>
            <w:r w:rsidRPr="004F25E9">
              <w:rPr>
                <w:rFonts w:ascii="Arial" w:hAnsi="Arial" w:cs="Arial"/>
                <w:sz w:val="18"/>
                <w:szCs w:val="18"/>
                <w:lang w:eastAsia="en-ZA"/>
              </w:rPr>
              <w:t xml:space="preserve">ding has been approved by SBDM, SLA available, however they have not transferred the </w:t>
            </w:r>
            <w:r w:rsidR="00D20EC7" w:rsidRPr="004F25E9">
              <w:rPr>
                <w:rFonts w:ascii="Arial" w:hAnsi="Arial" w:cs="Arial"/>
                <w:sz w:val="18"/>
                <w:szCs w:val="18"/>
                <w:lang w:eastAsia="en-ZA"/>
              </w:rPr>
              <w:t>funding.</w:t>
            </w:r>
          </w:p>
        </w:tc>
        <w:tc>
          <w:tcPr>
            <w:tcW w:w="408" w:type="pct"/>
            <w:shd w:val="clear" w:color="auto" w:fill="FFFFFF" w:themeFill="background1"/>
          </w:tcPr>
          <w:p w:rsidR="00B11127" w:rsidRPr="004F25E9" w:rsidRDefault="00B11127" w:rsidP="00B11127">
            <w:pPr>
              <w:rPr>
                <w:rFonts w:ascii="Arial" w:hAnsi="Arial" w:cs="Arial"/>
                <w:sz w:val="18"/>
                <w:szCs w:val="18"/>
                <w:lang w:eastAsia="en-ZA"/>
              </w:rPr>
            </w:pPr>
          </w:p>
        </w:tc>
      </w:tr>
      <w:tr w:rsidR="00D20EC7" w:rsidRPr="0064446D" w:rsidTr="00D20EC7">
        <w:trPr>
          <w:trHeight w:val="64"/>
        </w:trPr>
        <w:tc>
          <w:tcPr>
            <w:tcW w:w="432" w:type="pct"/>
            <w:shd w:val="clear" w:color="auto" w:fill="FFFFFF" w:themeFill="background1"/>
          </w:tcPr>
          <w:p w:rsidR="00D56D6B" w:rsidRPr="00466275" w:rsidRDefault="00D56D6B" w:rsidP="00D56D6B">
            <w:pPr>
              <w:rPr>
                <w:rFonts w:ascii="Arial" w:hAnsi="Arial" w:cs="Arial"/>
                <w:sz w:val="18"/>
                <w:szCs w:val="18"/>
              </w:rPr>
            </w:pPr>
            <w:r w:rsidRPr="00466275">
              <w:rPr>
                <w:rFonts w:ascii="Arial" w:hAnsi="Arial" w:cs="Arial"/>
                <w:sz w:val="18"/>
                <w:szCs w:val="18"/>
              </w:rPr>
              <w:t>Local Economic Development</w:t>
            </w:r>
          </w:p>
        </w:tc>
        <w:tc>
          <w:tcPr>
            <w:tcW w:w="432" w:type="pct"/>
            <w:shd w:val="clear" w:color="auto" w:fill="auto"/>
          </w:tcPr>
          <w:p w:rsidR="00D56D6B" w:rsidRPr="00FC6455" w:rsidRDefault="00D56D6B" w:rsidP="00D56D6B">
            <w:pPr>
              <w:spacing w:after="160" w:line="259" w:lineRule="auto"/>
              <w:rPr>
                <w:rFonts w:ascii="Arial" w:hAnsi="Arial" w:cs="Arial"/>
                <w:sz w:val="18"/>
                <w:szCs w:val="18"/>
                <w:lang w:eastAsia="en-ZA"/>
              </w:rPr>
            </w:pPr>
            <w:r w:rsidRPr="00FC6455">
              <w:rPr>
                <w:rFonts w:ascii="Arial" w:hAnsi="Arial"/>
                <w:sz w:val="18"/>
                <w:szCs w:val="18"/>
              </w:rPr>
              <w:t xml:space="preserve">SUSTAINABLE JOB CREATION </w:t>
            </w:r>
            <w:r w:rsidRPr="00FC6455">
              <w:rPr>
                <w:rFonts w:ascii="Arial" w:hAnsi="Arial"/>
                <w:sz w:val="18"/>
                <w:szCs w:val="20"/>
              </w:rPr>
              <w:sym w:font="Wingdings" w:char="F077"/>
            </w:r>
            <w:r w:rsidRPr="00FC6455">
              <w:rPr>
                <w:rFonts w:ascii="Arial" w:hAnsi="Arial"/>
                <w:sz w:val="18"/>
                <w:szCs w:val="18"/>
              </w:rPr>
              <w:t xml:space="preserve"> BEE &amp; PARTNERSHIPS </w:t>
            </w:r>
            <w:r w:rsidRPr="00FC6455">
              <w:rPr>
                <w:rFonts w:ascii="Arial" w:hAnsi="Arial"/>
                <w:sz w:val="18"/>
                <w:szCs w:val="20"/>
              </w:rPr>
              <w:sym w:font="Wingdings" w:char="F077"/>
            </w:r>
            <w:r w:rsidRPr="00FC6455">
              <w:rPr>
                <w:rFonts w:ascii="Arial" w:hAnsi="Arial"/>
                <w:sz w:val="18"/>
                <w:szCs w:val="18"/>
              </w:rPr>
              <w:t xml:space="preserve"> SMME, INDUSTRIAL AND SECTOR DEVELOPMENT </w:t>
            </w:r>
            <w:r w:rsidRPr="00FC6455">
              <w:rPr>
                <w:rFonts w:ascii="Arial" w:hAnsi="Arial"/>
                <w:sz w:val="18"/>
                <w:szCs w:val="20"/>
              </w:rPr>
              <w:sym w:font="Wingdings" w:char="F077"/>
            </w:r>
            <w:r w:rsidRPr="00FC6455">
              <w:rPr>
                <w:rFonts w:ascii="Arial" w:hAnsi="Arial"/>
                <w:sz w:val="18"/>
                <w:szCs w:val="18"/>
              </w:rPr>
              <w:t xml:space="preserve"> SKILLS DEVELOP-MENT </w:t>
            </w:r>
            <w:r w:rsidRPr="00FC6455">
              <w:rPr>
                <w:rFonts w:ascii="Arial" w:hAnsi="Arial"/>
                <w:sz w:val="18"/>
                <w:szCs w:val="20"/>
              </w:rPr>
              <w:sym w:font="Wingdings" w:char="F077"/>
            </w:r>
            <w:r w:rsidRPr="00FC6455">
              <w:rPr>
                <w:rFonts w:ascii="Arial" w:hAnsi="Arial"/>
                <w:sz w:val="18"/>
                <w:szCs w:val="18"/>
              </w:rPr>
              <w:t xml:space="preserve"> MAINSTREAMING OF 2ND ECONOMY, YOUTH, </w:t>
            </w:r>
            <w:r w:rsidRPr="00FC6455">
              <w:rPr>
                <w:rFonts w:ascii="Arial" w:hAnsi="Arial"/>
                <w:sz w:val="18"/>
                <w:szCs w:val="18"/>
              </w:rPr>
              <w:lastRenderedPageBreak/>
              <w:t>DISABLED &amp; WOMEN</w:t>
            </w:r>
          </w:p>
        </w:tc>
        <w:tc>
          <w:tcPr>
            <w:tcW w:w="351" w:type="pct"/>
            <w:shd w:val="clear" w:color="auto" w:fill="auto"/>
          </w:tcPr>
          <w:p w:rsidR="00D56D6B" w:rsidRPr="00FC6455" w:rsidRDefault="00D56D6B" w:rsidP="00D56D6B">
            <w:pPr>
              <w:rPr>
                <w:rFonts w:ascii="Arial" w:hAnsi="Arial" w:cs="Arial"/>
                <w:sz w:val="18"/>
                <w:szCs w:val="18"/>
                <w:lang w:eastAsia="en-ZA"/>
              </w:rPr>
            </w:pPr>
            <w:r w:rsidRPr="00FC6455">
              <w:rPr>
                <w:rFonts w:ascii="Arial" w:hAnsi="Arial"/>
                <w:sz w:val="18"/>
                <w:szCs w:val="20"/>
              </w:rPr>
              <w:lastRenderedPageBreak/>
              <w:t>Support, encourage and facilitate value-adding initiatives, programmes and projects</w:t>
            </w:r>
          </w:p>
        </w:tc>
        <w:tc>
          <w:tcPr>
            <w:tcW w:w="378" w:type="pct"/>
            <w:shd w:val="clear" w:color="auto" w:fill="FFFFFF" w:themeFill="background1"/>
          </w:tcPr>
          <w:p w:rsidR="00D56D6B" w:rsidRDefault="00D56D6B" w:rsidP="00D56D6B">
            <w:pPr>
              <w:rPr>
                <w:rFonts w:ascii="Arial" w:hAnsi="Arial" w:cs="Arial"/>
                <w:sz w:val="18"/>
                <w:szCs w:val="18"/>
                <w:lang w:eastAsia="en-ZA"/>
              </w:rPr>
            </w:pPr>
            <w:r>
              <w:rPr>
                <w:rFonts w:ascii="Arial" w:hAnsi="Arial" w:cs="Arial"/>
                <w:sz w:val="18"/>
                <w:szCs w:val="18"/>
                <w:lang w:eastAsia="en-ZA"/>
              </w:rPr>
              <w:t>Municipal Manager/ LED Unit</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tcPr>
          <w:p w:rsidR="00D56D6B" w:rsidRPr="00FC6455" w:rsidRDefault="00D56D6B" w:rsidP="00D56D6B">
            <w:pPr>
              <w:rPr>
                <w:rFonts w:ascii="Arial" w:hAnsi="Arial" w:cs="Arial"/>
                <w:sz w:val="18"/>
                <w:szCs w:val="18"/>
                <w:lang w:eastAsia="en-ZA"/>
              </w:rPr>
            </w:pPr>
            <w:r w:rsidRPr="00FC6455">
              <w:rPr>
                <w:rFonts w:ascii="Arial" w:hAnsi="Arial" w:cs="Arial"/>
                <w:sz w:val="18"/>
                <w:szCs w:val="18"/>
                <w:lang w:eastAsia="en-ZA"/>
              </w:rPr>
              <w:t>As</w:t>
            </w:r>
            <w:r>
              <w:rPr>
                <w:rFonts w:ascii="Arial" w:hAnsi="Arial" w:cs="Arial"/>
                <w:sz w:val="18"/>
                <w:szCs w:val="18"/>
                <w:lang w:eastAsia="en-ZA"/>
              </w:rPr>
              <w:t>sistance and development of SMME</w:t>
            </w:r>
            <w:r w:rsidRPr="00FC6455">
              <w:rPr>
                <w:rFonts w:ascii="Arial" w:hAnsi="Arial" w:cs="Arial"/>
                <w:sz w:val="18"/>
                <w:szCs w:val="18"/>
                <w:lang w:eastAsia="en-ZA"/>
              </w:rPr>
              <w:t>’s by 30 June 2016</w:t>
            </w:r>
          </w:p>
          <w:p w:rsidR="00D56D6B" w:rsidRPr="00FC6455" w:rsidRDefault="00D56D6B" w:rsidP="00D56D6B">
            <w:pPr>
              <w:rPr>
                <w:rFonts w:ascii="Arial" w:hAnsi="Arial" w:cs="Arial"/>
                <w:sz w:val="18"/>
                <w:szCs w:val="18"/>
                <w:lang w:eastAsia="en-ZA"/>
              </w:rPr>
            </w:pPr>
          </w:p>
          <w:p w:rsidR="00D56D6B" w:rsidRPr="00FC6455" w:rsidRDefault="00D56D6B" w:rsidP="00D56D6B">
            <w:pPr>
              <w:rPr>
                <w:rFonts w:ascii="Arial" w:hAnsi="Arial" w:cs="Arial"/>
                <w:sz w:val="18"/>
                <w:szCs w:val="18"/>
                <w:lang w:eastAsia="en-ZA"/>
              </w:rPr>
            </w:pPr>
          </w:p>
        </w:tc>
        <w:tc>
          <w:tcPr>
            <w:tcW w:w="351" w:type="pct"/>
            <w:tcBorders>
              <w:top w:val="single" w:sz="4" w:space="0" w:color="auto"/>
              <w:left w:val="nil"/>
              <w:bottom w:val="single" w:sz="4" w:space="0" w:color="auto"/>
              <w:right w:val="single" w:sz="4" w:space="0" w:color="auto"/>
            </w:tcBorders>
            <w:shd w:val="clear" w:color="auto" w:fill="FFFFFF" w:themeFill="background1"/>
          </w:tcPr>
          <w:p w:rsidR="00D56D6B" w:rsidRPr="00020998" w:rsidRDefault="00D56D6B" w:rsidP="00D56D6B">
            <w:pPr>
              <w:rPr>
                <w:rFonts w:ascii="Arial" w:hAnsi="Arial" w:cs="Arial"/>
                <w:sz w:val="18"/>
                <w:szCs w:val="18"/>
              </w:rPr>
            </w:pPr>
            <w:r w:rsidRPr="00020998">
              <w:rPr>
                <w:rFonts w:ascii="Arial" w:hAnsi="Arial" w:cs="Arial"/>
                <w:sz w:val="18"/>
                <w:szCs w:val="18"/>
                <w:lang w:eastAsia="en-ZA"/>
              </w:rPr>
              <w:t>36,728.</w:t>
            </w:r>
          </w:p>
        </w:tc>
        <w:tc>
          <w:tcPr>
            <w:tcW w:w="378" w:type="pct"/>
            <w:tcBorders>
              <w:top w:val="single" w:sz="4" w:space="0" w:color="auto"/>
              <w:left w:val="nil"/>
              <w:bottom w:val="single" w:sz="4" w:space="0" w:color="auto"/>
              <w:right w:val="single" w:sz="4" w:space="0" w:color="auto"/>
            </w:tcBorders>
            <w:shd w:val="clear" w:color="auto" w:fill="FFFFFF" w:themeFill="background1"/>
          </w:tcPr>
          <w:p w:rsidR="00D56D6B" w:rsidRPr="00020998" w:rsidRDefault="00020998" w:rsidP="00D56D6B">
            <w:pPr>
              <w:rPr>
                <w:rFonts w:ascii="Arial" w:hAnsi="Arial" w:cs="Arial"/>
                <w:sz w:val="18"/>
                <w:szCs w:val="18"/>
              </w:rPr>
            </w:pPr>
            <w:r w:rsidRPr="00020998">
              <w:rPr>
                <w:rFonts w:ascii="Arial" w:hAnsi="Arial" w:cs="Arial"/>
                <w:sz w:val="18"/>
                <w:szCs w:val="18"/>
              </w:rPr>
              <w:t>9 500.00</w:t>
            </w:r>
          </w:p>
        </w:tc>
        <w:tc>
          <w:tcPr>
            <w:tcW w:w="381" w:type="pct"/>
            <w:tcBorders>
              <w:top w:val="single" w:sz="4" w:space="0" w:color="auto"/>
              <w:left w:val="nil"/>
              <w:bottom w:val="single" w:sz="4" w:space="0" w:color="auto"/>
              <w:right w:val="single" w:sz="4" w:space="0" w:color="auto"/>
            </w:tcBorders>
            <w:shd w:val="clear" w:color="auto" w:fill="FFFFFF" w:themeFill="background1"/>
          </w:tcPr>
          <w:p w:rsidR="00D56D6B" w:rsidRPr="002A6E78" w:rsidRDefault="002A6E78" w:rsidP="00D56D6B">
            <w:pPr>
              <w:rPr>
                <w:rFonts w:ascii="Arial" w:hAnsi="Arial" w:cs="Arial"/>
                <w:sz w:val="18"/>
                <w:szCs w:val="18"/>
              </w:rPr>
            </w:pPr>
            <w:r w:rsidRPr="002A6E78">
              <w:rPr>
                <w:rFonts w:ascii="Arial" w:hAnsi="Arial" w:cs="Arial"/>
                <w:sz w:val="18"/>
                <w:szCs w:val="18"/>
              </w:rPr>
              <w:t>26%</w:t>
            </w:r>
          </w:p>
        </w:tc>
        <w:tc>
          <w:tcPr>
            <w:tcW w:w="351" w:type="pct"/>
            <w:shd w:val="clear" w:color="auto" w:fill="auto"/>
          </w:tcPr>
          <w:p w:rsidR="00D56D6B" w:rsidRPr="00FC6455" w:rsidRDefault="00D56D6B" w:rsidP="00D56D6B">
            <w:pPr>
              <w:rPr>
                <w:rFonts w:ascii="Arial" w:hAnsi="Arial" w:cs="Arial"/>
                <w:sz w:val="18"/>
                <w:szCs w:val="18"/>
                <w:lang w:eastAsia="en-ZA"/>
              </w:rPr>
            </w:pPr>
            <w:r w:rsidRPr="00FC6455">
              <w:rPr>
                <w:rFonts w:ascii="Arial" w:hAnsi="Arial" w:cs="Arial"/>
                <w:sz w:val="18"/>
                <w:szCs w:val="18"/>
                <w:lang w:eastAsia="en-ZA"/>
              </w:rPr>
              <w:t xml:space="preserve">5 </w:t>
            </w:r>
          </w:p>
        </w:tc>
        <w:tc>
          <w:tcPr>
            <w:tcW w:w="353" w:type="pct"/>
            <w:shd w:val="clear" w:color="auto" w:fill="auto"/>
          </w:tcPr>
          <w:p w:rsidR="00D56D6B" w:rsidRPr="00FC6455" w:rsidRDefault="00D56D6B" w:rsidP="00D56D6B">
            <w:pPr>
              <w:rPr>
                <w:rFonts w:ascii="Arial" w:hAnsi="Arial" w:cs="Arial"/>
                <w:sz w:val="18"/>
                <w:szCs w:val="18"/>
                <w:lang w:eastAsia="en-ZA"/>
              </w:rPr>
            </w:pPr>
            <w:r w:rsidRPr="00FC6455">
              <w:rPr>
                <w:rFonts w:ascii="Arial" w:hAnsi="Arial" w:cs="Arial"/>
                <w:sz w:val="18"/>
                <w:szCs w:val="18"/>
                <w:lang w:eastAsia="en-ZA"/>
              </w:rPr>
              <w:t>Assist and develop 3 SMME’s</w:t>
            </w:r>
          </w:p>
        </w:tc>
        <w:tc>
          <w:tcPr>
            <w:tcW w:w="324" w:type="pct"/>
            <w:shd w:val="clear" w:color="auto" w:fill="FFFFFF" w:themeFill="background1"/>
          </w:tcPr>
          <w:p w:rsidR="00D56D6B" w:rsidRPr="00D56D6B" w:rsidRDefault="00D56D6B" w:rsidP="00D56D6B">
            <w:pPr>
              <w:rPr>
                <w:rFonts w:ascii="Arial" w:hAnsi="Arial" w:cs="Arial"/>
                <w:sz w:val="18"/>
                <w:szCs w:val="18"/>
                <w:lang w:eastAsia="en-ZA"/>
              </w:rPr>
            </w:pPr>
            <w:r w:rsidRPr="00D56D6B">
              <w:rPr>
                <w:rFonts w:ascii="Arial" w:hAnsi="Arial" w:cs="Arial"/>
                <w:sz w:val="18"/>
                <w:szCs w:val="18"/>
                <w:lang w:eastAsia="en-ZA"/>
              </w:rPr>
              <w:t xml:space="preserve">On Target </w:t>
            </w:r>
          </w:p>
        </w:tc>
        <w:tc>
          <w:tcPr>
            <w:tcW w:w="431" w:type="pct"/>
            <w:shd w:val="clear" w:color="auto" w:fill="FFFFFF" w:themeFill="background1"/>
          </w:tcPr>
          <w:p w:rsidR="00D56D6B" w:rsidRPr="00914F37" w:rsidRDefault="00D56D6B" w:rsidP="00D56D6B">
            <w:pPr>
              <w:rPr>
                <w:rFonts w:ascii="Arial" w:hAnsi="Arial" w:cs="Arial"/>
                <w:sz w:val="18"/>
                <w:szCs w:val="18"/>
                <w:lang w:eastAsia="en-ZA"/>
              </w:rPr>
            </w:pPr>
            <w:r w:rsidRPr="00914F37">
              <w:rPr>
                <w:rFonts w:ascii="Arial" w:hAnsi="Arial" w:cs="Arial"/>
                <w:sz w:val="18"/>
                <w:szCs w:val="18"/>
                <w:lang w:eastAsia="en-ZA"/>
              </w:rPr>
              <w:t>6 potential SMME’s identified to be supported based on proposals received.</w:t>
            </w:r>
          </w:p>
        </w:tc>
        <w:tc>
          <w:tcPr>
            <w:tcW w:w="408" w:type="pct"/>
            <w:shd w:val="clear" w:color="auto" w:fill="FFFFFF" w:themeFill="background1"/>
          </w:tcPr>
          <w:p w:rsidR="00D56D6B" w:rsidRPr="00914F37" w:rsidRDefault="00D56D6B" w:rsidP="00D56D6B">
            <w:pPr>
              <w:rPr>
                <w:rFonts w:ascii="Arial" w:hAnsi="Arial" w:cs="Arial"/>
                <w:sz w:val="18"/>
                <w:szCs w:val="18"/>
                <w:lang w:eastAsia="en-ZA"/>
              </w:rPr>
            </w:pPr>
            <w:r w:rsidRPr="00914F37">
              <w:rPr>
                <w:rFonts w:ascii="Arial" w:hAnsi="Arial" w:cs="Arial"/>
                <w:sz w:val="18"/>
                <w:szCs w:val="18"/>
                <w:lang w:eastAsia="en-ZA"/>
              </w:rPr>
              <w:t>n/a</w:t>
            </w:r>
          </w:p>
        </w:tc>
      </w:tr>
      <w:tr w:rsidR="00D20EC7" w:rsidRPr="0064446D" w:rsidTr="00D20EC7">
        <w:trPr>
          <w:trHeight w:val="64"/>
        </w:trPr>
        <w:tc>
          <w:tcPr>
            <w:tcW w:w="432" w:type="pct"/>
            <w:shd w:val="clear" w:color="auto" w:fill="FFFFFF" w:themeFill="background1"/>
          </w:tcPr>
          <w:p w:rsidR="00B11127" w:rsidRDefault="00B11127" w:rsidP="00B11127">
            <w:r w:rsidRPr="005B300C">
              <w:rPr>
                <w:rFonts w:ascii="Arial" w:hAnsi="Arial" w:cs="Arial"/>
                <w:sz w:val="18"/>
                <w:szCs w:val="18"/>
              </w:rPr>
              <w:t>Local Economic Development</w:t>
            </w:r>
          </w:p>
        </w:tc>
        <w:tc>
          <w:tcPr>
            <w:tcW w:w="432" w:type="pct"/>
            <w:shd w:val="clear" w:color="auto" w:fill="auto"/>
          </w:tcPr>
          <w:p w:rsidR="00B11127" w:rsidRPr="00FC6455" w:rsidRDefault="00B11127" w:rsidP="00B11127">
            <w:pPr>
              <w:rPr>
                <w:rFonts w:ascii="Arial" w:hAnsi="Arial" w:cs="Arial"/>
                <w:sz w:val="18"/>
                <w:szCs w:val="18"/>
                <w:lang w:eastAsia="en-ZA"/>
              </w:rPr>
            </w:pPr>
            <w:r w:rsidRPr="00FC6455">
              <w:rPr>
                <w:rFonts w:ascii="Arial" w:hAnsi="Arial"/>
                <w:sz w:val="18"/>
                <w:szCs w:val="18"/>
              </w:rPr>
              <w:t xml:space="preserve">SUSTAINABLE JOB CREATION </w:t>
            </w:r>
            <w:r w:rsidRPr="00FC6455">
              <w:rPr>
                <w:rFonts w:ascii="Arial" w:hAnsi="Arial"/>
                <w:sz w:val="18"/>
                <w:szCs w:val="20"/>
              </w:rPr>
              <w:sym w:font="Wingdings" w:char="F077"/>
            </w:r>
            <w:r w:rsidRPr="00FC6455">
              <w:rPr>
                <w:rFonts w:ascii="Arial" w:hAnsi="Arial"/>
                <w:sz w:val="18"/>
                <w:szCs w:val="18"/>
              </w:rPr>
              <w:t xml:space="preserve"> BEE &amp; PARTNERSHIPS </w:t>
            </w:r>
            <w:r w:rsidRPr="00FC6455">
              <w:rPr>
                <w:rFonts w:ascii="Arial" w:hAnsi="Arial"/>
                <w:sz w:val="18"/>
                <w:szCs w:val="20"/>
              </w:rPr>
              <w:sym w:font="Wingdings" w:char="F077"/>
            </w:r>
            <w:r w:rsidRPr="00FC6455">
              <w:rPr>
                <w:rFonts w:ascii="Arial" w:hAnsi="Arial"/>
                <w:sz w:val="18"/>
                <w:szCs w:val="18"/>
              </w:rPr>
              <w:t xml:space="preserve"> SMME, INDUSTRIAL AND SECTOR DEVELOPMENT </w:t>
            </w:r>
            <w:r w:rsidRPr="00FC6455">
              <w:rPr>
                <w:rFonts w:ascii="Arial" w:hAnsi="Arial"/>
                <w:sz w:val="18"/>
                <w:szCs w:val="20"/>
              </w:rPr>
              <w:sym w:font="Wingdings" w:char="F077"/>
            </w:r>
            <w:r w:rsidRPr="00FC6455">
              <w:rPr>
                <w:rFonts w:ascii="Arial" w:hAnsi="Arial"/>
                <w:sz w:val="18"/>
                <w:szCs w:val="18"/>
              </w:rPr>
              <w:t xml:space="preserve"> SKILLS DEVELOP-MENT </w:t>
            </w:r>
            <w:r w:rsidRPr="00FC6455">
              <w:rPr>
                <w:rFonts w:ascii="Arial" w:hAnsi="Arial"/>
                <w:sz w:val="18"/>
                <w:szCs w:val="20"/>
              </w:rPr>
              <w:sym w:font="Wingdings" w:char="F077"/>
            </w:r>
            <w:r w:rsidRPr="00FC6455">
              <w:rPr>
                <w:rFonts w:ascii="Arial" w:hAnsi="Arial"/>
                <w:sz w:val="18"/>
                <w:szCs w:val="18"/>
              </w:rPr>
              <w:t xml:space="preserve"> MAINSTREAMING OF 2ND ECONOMY, YOUTH, DISABLED &amp; WOMEN</w:t>
            </w:r>
          </w:p>
        </w:tc>
        <w:tc>
          <w:tcPr>
            <w:tcW w:w="351" w:type="pct"/>
            <w:shd w:val="clear" w:color="auto" w:fill="auto"/>
          </w:tcPr>
          <w:p w:rsidR="00B11127" w:rsidRPr="00FC6455" w:rsidRDefault="00B11127" w:rsidP="00B11127">
            <w:pPr>
              <w:spacing w:after="160" w:line="259" w:lineRule="auto"/>
              <w:rPr>
                <w:rFonts w:ascii="Arial" w:hAnsi="Arial"/>
                <w:sz w:val="18"/>
                <w:szCs w:val="20"/>
                <w:lang w:val="en-GB"/>
              </w:rPr>
            </w:pPr>
            <w:r w:rsidRPr="00FC6455">
              <w:rPr>
                <w:rFonts w:ascii="Arial" w:hAnsi="Arial"/>
                <w:sz w:val="18"/>
                <w:szCs w:val="20"/>
                <w:lang w:val="en-GB"/>
              </w:rPr>
              <w:t>Develop LED Strategic Plan with an economic Vision for the Municipality.</w:t>
            </w:r>
          </w:p>
          <w:p w:rsidR="00B11127" w:rsidRPr="00FC6455" w:rsidRDefault="00B11127" w:rsidP="00B11127">
            <w:pPr>
              <w:rPr>
                <w:rFonts w:ascii="Arial" w:hAnsi="Arial" w:cs="Arial"/>
                <w:sz w:val="18"/>
                <w:szCs w:val="18"/>
                <w:lang w:eastAsia="en-ZA"/>
              </w:rPr>
            </w:pPr>
          </w:p>
        </w:tc>
        <w:tc>
          <w:tcPr>
            <w:tcW w:w="378" w:type="pct"/>
            <w:shd w:val="clear" w:color="auto" w:fill="FFFFFF" w:themeFill="background1"/>
          </w:tcPr>
          <w:p w:rsidR="00B11127" w:rsidRDefault="00B11127" w:rsidP="00B11127">
            <w:pPr>
              <w:rPr>
                <w:rFonts w:ascii="Arial" w:hAnsi="Arial" w:cs="Arial"/>
                <w:sz w:val="18"/>
                <w:szCs w:val="18"/>
                <w:lang w:eastAsia="en-ZA"/>
              </w:rPr>
            </w:pPr>
            <w:r w:rsidRPr="00FC6455">
              <w:rPr>
                <w:rFonts w:ascii="Arial" w:hAnsi="Arial" w:cs="Arial"/>
                <w:sz w:val="18"/>
                <w:szCs w:val="18"/>
                <w:lang w:eastAsia="en-ZA"/>
              </w:rPr>
              <w:t>Municipal Manager</w:t>
            </w:r>
            <w:r>
              <w:rPr>
                <w:rFonts w:ascii="Arial" w:hAnsi="Arial" w:cs="Arial"/>
                <w:sz w:val="18"/>
                <w:szCs w:val="18"/>
                <w:lang w:eastAsia="en-ZA"/>
              </w:rPr>
              <w:t xml:space="preserve"> </w:t>
            </w:r>
            <w:r w:rsidRPr="00FC6455">
              <w:rPr>
                <w:rFonts w:ascii="Arial" w:hAnsi="Arial" w:cs="Arial"/>
                <w:sz w:val="18"/>
                <w:szCs w:val="18"/>
                <w:lang w:eastAsia="en-ZA"/>
              </w:rPr>
              <w:t>/LED Unit</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tcPr>
          <w:p w:rsidR="00B11127" w:rsidRPr="00FC6455" w:rsidRDefault="00B11127" w:rsidP="00B11127">
            <w:pPr>
              <w:rPr>
                <w:rFonts w:ascii="Arial" w:hAnsi="Arial" w:cs="Arial"/>
                <w:sz w:val="18"/>
                <w:szCs w:val="18"/>
                <w:lang w:eastAsia="en-ZA"/>
              </w:rPr>
            </w:pPr>
            <w:r>
              <w:rPr>
                <w:rFonts w:ascii="Arial" w:hAnsi="Arial" w:cs="Arial"/>
                <w:sz w:val="18"/>
                <w:szCs w:val="18"/>
              </w:rPr>
              <w:t>Develop a Tourism strategy by 31st December 2017</w:t>
            </w:r>
          </w:p>
        </w:tc>
        <w:tc>
          <w:tcPr>
            <w:tcW w:w="351" w:type="pct"/>
            <w:tcBorders>
              <w:top w:val="single" w:sz="4" w:space="0" w:color="auto"/>
              <w:left w:val="nil"/>
              <w:bottom w:val="single" w:sz="4" w:space="0" w:color="auto"/>
              <w:right w:val="single" w:sz="4" w:space="0" w:color="auto"/>
            </w:tcBorders>
            <w:shd w:val="clear" w:color="auto" w:fill="FFFFFF" w:themeFill="background1"/>
          </w:tcPr>
          <w:p w:rsidR="00B11127" w:rsidRDefault="00B11127" w:rsidP="00B11127">
            <w:pPr>
              <w:rPr>
                <w:rFonts w:ascii="Arial" w:hAnsi="Arial" w:cs="Arial"/>
                <w:sz w:val="18"/>
                <w:szCs w:val="18"/>
                <w:lang w:eastAsia="en-ZA"/>
              </w:rPr>
            </w:pPr>
            <w:r>
              <w:rPr>
                <w:rFonts w:ascii="Arial" w:hAnsi="Arial" w:cs="Arial"/>
                <w:sz w:val="18"/>
                <w:szCs w:val="18"/>
                <w:lang w:eastAsia="en-ZA"/>
              </w:rPr>
              <w:t>n/a</w:t>
            </w:r>
          </w:p>
        </w:tc>
        <w:tc>
          <w:tcPr>
            <w:tcW w:w="378" w:type="pct"/>
            <w:tcBorders>
              <w:top w:val="single" w:sz="4" w:space="0" w:color="auto"/>
              <w:left w:val="nil"/>
              <w:bottom w:val="single" w:sz="4" w:space="0" w:color="auto"/>
              <w:right w:val="single" w:sz="4" w:space="0" w:color="auto"/>
            </w:tcBorders>
            <w:shd w:val="clear" w:color="auto" w:fill="FFFFFF" w:themeFill="background1"/>
          </w:tcPr>
          <w:p w:rsidR="00B11127" w:rsidRDefault="00B11127" w:rsidP="00B11127">
            <w:r w:rsidRPr="00EE3FB1">
              <w:rPr>
                <w:rFonts w:ascii="Arial" w:hAnsi="Arial" w:cs="Arial"/>
                <w:sz w:val="18"/>
                <w:szCs w:val="18"/>
                <w:lang w:eastAsia="en-ZA"/>
              </w:rPr>
              <w:t>n/a</w:t>
            </w:r>
          </w:p>
        </w:tc>
        <w:tc>
          <w:tcPr>
            <w:tcW w:w="381" w:type="pct"/>
            <w:tcBorders>
              <w:top w:val="single" w:sz="4" w:space="0" w:color="auto"/>
              <w:left w:val="nil"/>
              <w:bottom w:val="single" w:sz="4" w:space="0" w:color="auto"/>
              <w:right w:val="single" w:sz="4" w:space="0" w:color="auto"/>
            </w:tcBorders>
            <w:shd w:val="clear" w:color="auto" w:fill="FFFFFF" w:themeFill="background1"/>
          </w:tcPr>
          <w:p w:rsidR="00B11127" w:rsidRDefault="00B11127" w:rsidP="00B11127">
            <w:r w:rsidRPr="00EE3FB1">
              <w:rPr>
                <w:rFonts w:ascii="Arial" w:hAnsi="Arial" w:cs="Arial"/>
                <w:sz w:val="18"/>
                <w:szCs w:val="18"/>
                <w:lang w:eastAsia="en-ZA"/>
              </w:rPr>
              <w:t>n/a</w:t>
            </w:r>
          </w:p>
        </w:tc>
        <w:tc>
          <w:tcPr>
            <w:tcW w:w="351" w:type="pct"/>
            <w:tcBorders>
              <w:top w:val="single" w:sz="4" w:space="0" w:color="auto"/>
              <w:left w:val="nil"/>
              <w:bottom w:val="single" w:sz="4" w:space="0" w:color="auto"/>
              <w:right w:val="single" w:sz="4" w:space="0" w:color="auto"/>
            </w:tcBorders>
            <w:shd w:val="clear" w:color="auto" w:fill="FFFFFF"/>
          </w:tcPr>
          <w:p w:rsidR="00B11127" w:rsidRPr="00FC6455" w:rsidRDefault="00B11127" w:rsidP="00B11127">
            <w:pPr>
              <w:rPr>
                <w:rFonts w:ascii="Arial" w:hAnsi="Arial" w:cs="Arial"/>
                <w:sz w:val="18"/>
                <w:szCs w:val="18"/>
              </w:rPr>
            </w:pPr>
            <w:r>
              <w:rPr>
                <w:rFonts w:ascii="Arial" w:hAnsi="Arial" w:cs="Arial"/>
                <w:sz w:val="18"/>
                <w:szCs w:val="18"/>
              </w:rPr>
              <w:t>1</w:t>
            </w:r>
          </w:p>
        </w:tc>
        <w:tc>
          <w:tcPr>
            <w:tcW w:w="353" w:type="pct"/>
            <w:shd w:val="clear" w:color="auto" w:fill="FFFFFF"/>
          </w:tcPr>
          <w:p w:rsidR="00B11127" w:rsidRPr="00FC6455" w:rsidRDefault="00B11127" w:rsidP="00B11127">
            <w:pPr>
              <w:rPr>
                <w:rFonts w:ascii="Arial" w:hAnsi="Arial" w:cs="Arial"/>
                <w:sz w:val="18"/>
                <w:szCs w:val="18"/>
              </w:rPr>
            </w:pPr>
            <w:r w:rsidRPr="00FC6455">
              <w:rPr>
                <w:rFonts w:ascii="Arial" w:hAnsi="Arial" w:cs="Arial"/>
                <w:sz w:val="18"/>
                <w:szCs w:val="18"/>
                <w:lang w:eastAsia="en-ZA"/>
              </w:rPr>
              <w:t xml:space="preserve">Workshop Tourism </w:t>
            </w:r>
            <w:r>
              <w:rPr>
                <w:rFonts w:ascii="Arial" w:hAnsi="Arial" w:cs="Arial"/>
                <w:sz w:val="18"/>
                <w:szCs w:val="18"/>
                <w:lang w:eastAsia="en-ZA"/>
              </w:rPr>
              <w:t xml:space="preserve">strategy  </w:t>
            </w:r>
          </w:p>
        </w:tc>
        <w:tc>
          <w:tcPr>
            <w:tcW w:w="324" w:type="pct"/>
            <w:shd w:val="clear" w:color="auto" w:fill="FFFFFF" w:themeFill="background1"/>
          </w:tcPr>
          <w:p w:rsidR="00B11127" w:rsidRPr="006C319A" w:rsidRDefault="00B11127" w:rsidP="00B11127">
            <w:pPr>
              <w:rPr>
                <w:rFonts w:ascii="Arial" w:hAnsi="Arial" w:cs="Arial"/>
                <w:sz w:val="18"/>
                <w:szCs w:val="18"/>
                <w:lang w:eastAsia="en-ZA"/>
              </w:rPr>
            </w:pPr>
            <w:r w:rsidRPr="006C319A">
              <w:rPr>
                <w:rFonts w:ascii="Arial" w:hAnsi="Arial" w:cs="Arial"/>
                <w:sz w:val="18"/>
                <w:szCs w:val="18"/>
                <w:lang w:eastAsia="en-ZA"/>
              </w:rPr>
              <w:t xml:space="preserve">Not On Target </w:t>
            </w:r>
          </w:p>
        </w:tc>
        <w:tc>
          <w:tcPr>
            <w:tcW w:w="431" w:type="pct"/>
            <w:shd w:val="clear" w:color="auto" w:fill="FFFFFF" w:themeFill="background1"/>
          </w:tcPr>
          <w:p w:rsidR="00B11127" w:rsidRPr="00087351" w:rsidRDefault="00087351" w:rsidP="00B11127">
            <w:pPr>
              <w:rPr>
                <w:rFonts w:ascii="Arial" w:hAnsi="Arial" w:cs="Arial"/>
                <w:sz w:val="18"/>
                <w:szCs w:val="18"/>
                <w:lang w:eastAsia="en-ZA"/>
              </w:rPr>
            </w:pPr>
            <w:r w:rsidRPr="00087351">
              <w:rPr>
                <w:rFonts w:ascii="Arial" w:hAnsi="Arial" w:cs="Arial"/>
                <w:sz w:val="18"/>
                <w:szCs w:val="18"/>
                <w:lang w:eastAsia="en-ZA"/>
              </w:rPr>
              <w:t xml:space="preserve">No output </w:t>
            </w:r>
          </w:p>
        </w:tc>
        <w:tc>
          <w:tcPr>
            <w:tcW w:w="408" w:type="pct"/>
            <w:shd w:val="clear" w:color="auto" w:fill="FFFFFF" w:themeFill="background1"/>
          </w:tcPr>
          <w:p w:rsidR="00B11127" w:rsidRPr="00087351" w:rsidRDefault="004F25E9" w:rsidP="00B11127">
            <w:pPr>
              <w:rPr>
                <w:rFonts w:ascii="Arial" w:hAnsi="Arial" w:cs="Arial"/>
                <w:sz w:val="18"/>
                <w:szCs w:val="18"/>
                <w:lang w:eastAsia="en-ZA"/>
              </w:rPr>
            </w:pPr>
            <w:r>
              <w:rPr>
                <w:rFonts w:ascii="Arial" w:hAnsi="Arial" w:cs="Arial"/>
                <w:sz w:val="18"/>
                <w:szCs w:val="18"/>
                <w:lang w:eastAsia="en-ZA"/>
              </w:rPr>
              <w:t>No funding available, needs to be outsourced</w:t>
            </w:r>
          </w:p>
        </w:tc>
      </w:tr>
      <w:tr w:rsidR="00D20EC7" w:rsidRPr="0064446D" w:rsidTr="00D20EC7">
        <w:trPr>
          <w:trHeight w:val="64"/>
        </w:trPr>
        <w:tc>
          <w:tcPr>
            <w:tcW w:w="432" w:type="pct"/>
            <w:shd w:val="clear" w:color="auto" w:fill="FFFFFF" w:themeFill="background1"/>
          </w:tcPr>
          <w:p w:rsidR="00B11127" w:rsidRDefault="00B11127" w:rsidP="00B11127">
            <w:r w:rsidRPr="005B300C">
              <w:rPr>
                <w:rFonts w:ascii="Arial" w:hAnsi="Arial" w:cs="Arial"/>
                <w:sz w:val="18"/>
                <w:szCs w:val="18"/>
              </w:rPr>
              <w:t>Local Economic Development</w:t>
            </w:r>
          </w:p>
        </w:tc>
        <w:tc>
          <w:tcPr>
            <w:tcW w:w="432" w:type="pct"/>
            <w:shd w:val="clear" w:color="auto" w:fill="auto"/>
          </w:tcPr>
          <w:p w:rsidR="00B11127" w:rsidRPr="00FC6455" w:rsidRDefault="00B11127" w:rsidP="00B11127">
            <w:pPr>
              <w:rPr>
                <w:rFonts w:ascii="Arial" w:hAnsi="Arial" w:cs="Arial"/>
                <w:sz w:val="18"/>
                <w:szCs w:val="18"/>
                <w:lang w:eastAsia="en-ZA"/>
              </w:rPr>
            </w:pPr>
            <w:r w:rsidRPr="00FC6455">
              <w:rPr>
                <w:rFonts w:ascii="Arial" w:hAnsi="Arial"/>
                <w:sz w:val="18"/>
                <w:szCs w:val="18"/>
              </w:rPr>
              <w:t xml:space="preserve">SUSTAINABLE JOB CREATION </w:t>
            </w:r>
            <w:r w:rsidRPr="00FC6455">
              <w:rPr>
                <w:rFonts w:ascii="Arial" w:hAnsi="Arial"/>
                <w:sz w:val="18"/>
                <w:szCs w:val="20"/>
              </w:rPr>
              <w:sym w:font="Wingdings" w:char="F077"/>
            </w:r>
            <w:r w:rsidRPr="00FC6455">
              <w:rPr>
                <w:rFonts w:ascii="Arial" w:hAnsi="Arial"/>
                <w:sz w:val="18"/>
                <w:szCs w:val="18"/>
              </w:rPr>
              <w:t xml:space="preserve"> BEE &amp; PARTNERSHIPS </w:t>
            </w:r>
            <w:r w:rsidRPr="00FC6455">
              <w:rPr>
                <w:rFonts w:ascii="Arial" w:hAnsi="Arial"/>
                <w:sz w:val="18"/>
                <w:szCs w:val="20"/>
              </w:rPr>
              <w:sym w:font="Wingdings" w:char="F077"/>
            </w:r>
            <w:r w:rsidRPr="00FC6455">
              <w:rPr>
                <w:rFonts w:ascii="Arial" w:hAnsi="Arial"/>
                <w:sz w:val="18"/>
                <w:szCs w:val="18"/>
              </w:rPr>
              <w:t xml:space="preserve"> SMME, INDUSTRIAL AND SECTOR DEVELOPMENT </w:t>
            </w:r>
            <w:r w:rsidRPr="00FC6455">
              <w:rPr>
                <w:rFonts w:ascii="Arial" w:hAnsi="Arial"/>
                <w:sz w:val="18"/>
                <w:szCs w:val="20"/>
              </w:rPr>
              <w:sym w:font="Wingdings" w:char="F077"/>
            </w:r>
            <w:r w:rsidRPr="00FC6455">
              <w:rPr>
                <w:rFonts w:ascii="Arial" w:hAnsi="Arial"/>
                <w:sz w:val="18"/>
                <w:szCs w:val="18"/>
              </w:rPr>
              <w:t xml:space="preserve"> SKILLS DEVELOP-MENT </w:t>
            </w:r>
            <w:r w:rsidRPr="00FC6455">
              <w:rPr>
                <w:rFonts w:ascii="Arial" w:hAnsi="Arial"/>
                <w:sz w:val="18"/>
                <w:szCs w:val="20"/>
              </w:rPr>
              <w:sym w:font="Wingdings" w:char="F077"/>
            </w:r>
            <w:r w:rsidRPr="00FC6455">
              <w:rPr>
                <w:rFonts w:ascii="Arial" w:hAnsi="Arial"/>
                <w:sz w:val="18"/>
                <w:szCs w:val="18"/>
              </w:rPr>
              <w:t xml:space="preserve"> MAINSTREAMING OF 2ND ECONOMY, YOUTH, </w:t>
            </w:r>
            <w:r w:rsidRPr="00FC6455">
              <w:rPr>
                <w:rFonts w:ascii="Arial" w:hAnsi="Arial"/>
                <w:sz w:val="18"/>
                <w:szCs w:val="18"/>
              </w:rPr>
              <w:lastRenderedPageBreak/>
              <w:t>DISABLED &amp; WOMEN</w:t>
            </w:r>
          </w:p>
        </w:tc>
        <w:tc>
          <w:tcPr>
            <w:tcW w:w="351" w:type="pct"/>
            <w:shd w:val="clear" w:color="auto" w:fill="auto"/>
          </w:tcPr>
          <w:p w:rsidR="00B11127" w:rsidRPr="00FC6455" w:rsidRDefault="00B11127" w:rsidP="00B11127">
            <w:pPr>
              <w:spacing w:after="160" w:line="259" w:lineRule="auto"/>
              <w:rPr>
                <w:rFonts w:ascii="Arial" w:hAnsi="Arial"/>
                <w:sz w:val="18"/>
                <w:szCs w:val="20"/>
                <w:lang w:val="en-GB"/>
              </w:rPr>
            </w:pPr>
            <w:r w:rsidRPr="00FC6455">
              <w:rPr>
                <w:rFonts w:ascii="Arial" w:hAnsi="Arial"/>
                <w:sz w:val="18"/>
                <w:szCs w:val="20"/>
                <w:lang w:val="en-GB"/>
              </w:rPr>
              <w:lastRenderedPageBreak/>
              <w:t>Develop LED Strategic Plan with an economic Vision for the Municipality.</w:t>
            </w:r>
          </w:p>
          <w:p w:rsidR="00B11127" w:rsidRPr="00FC6455" w:rsidRDefault="00B11127" w:rsidP="00B11127">
            <w:pPr>
              <w:rPr>
                <w:rFonts w:ascii="Arial" w:hAnsi="Arial" w:cs="Arial"/>
                <w:sz w:val="18"/>
                <w:szCs w:val="18"/>
                <w:lang w:eastAsia="en-ZA"/>
              </w:rPr>
            </w:pPr>
          </w:p>
        </w:tc>
        <w:tc>
          <w:tcPr>
            <w:tcW w:w="378" w:type="pct"/>
            <w:shd w:val="clear" w:color="auto" w:fill="FFFFFF" w:themeFill="background1"/>
          </w:tcPr>
          <w:p w:rsidR="00B11127" w:rsidRDefault="00B11127" w:rsidP="00B11127">
            <w:pPr>
              <w:rPr>
                <w:rFonts w:ascii="Arial" w:hAnsi="Arial" w:cs="Arial"/>
                <w:sz w:val="18"/>
                <w:szCs w:val="18"/>
                <w:lang w:eastAsia="en-ZA"/>
              </w:rPr>
            </w:pPr>
            <w:r w:rsidRPr="00FC6455">
              <w:rPr>
                <w:rFonts w:ascii="Arial" w:hAnsi="Arial" w:cs="Arial"/>
                <w:sz w:val="18"/>
                <w:szCs w:val="18"/>
                <w:lang w:eastAsia="en-ZA"/>
              </w:rPr>
              <w:t>Municipal Manager</w:t>
            </w:r>
            <w:r>
              <w:rPr>
                <w:rFonts w:ascii="Arial" w:hAnsi="Arial" w:cs="Arial"/>
                <w:sz w:val="18"/>
                <w:szCs w:val="18"/>
                <w:lang w:eastAsia="en-ZA"/>
              </w:rPr>
              <w:t xml:space="preserve"> </w:t>
            </w:r>
            <w:r w:rsidRPr="00FC6455">
              <w:rPr>
                <w:rFonts w:ascii="Arial" w:hAnsi="Arial" w:cs="Arial"/>
                <w:sz w:val="18"/>
                <w:szCs w:val="18"/>
                <w:lang w:eastAsia="en-ZA"/>
              </w:rPr>
              <w:t>/LED Unit</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tcPr>
          <w:p w:rsidR="00B11127" w:rsidRDefault="00B11127" w:rsidP="00B11127">
            <w:pPr>
              <w:rPr>
                <w:rFonts w:ascii="Arial" w:hAnsi="Arial" w:cs="Arial"/>
                <w:sz w:val="18"/>
                <w:szCs w:val="18"/>
              </w:rPr>
            </w:pPr>
            <w:r>
              <w:rPr>
                <w:rFonts w:ascii="Arial" w:hAnsi="Arial" w:cs="Arial"/>
                <w:sz w:val="18"/>
                <w:szCs w:val="18"/>
              </w:rPr>
              <w:t>Develop LED Strategy by 31st December 2017</w:t>
            </w:r>
          </w:p>
          <w:p w:rsidR="00B11127" w:rsidRPr="00FC6455" w:rsidRDefault="00B11127" w:rsidP="00B11127">
            <w:pPr>
              <w:rPr>
                <w:rFonts w:ascii="Arial" w:hAnsi="Arial" w:cs="Arial"/>
                <w:sz w:val="18"/>
                <w:szCs w:val="18"/>
                <w:lang w:eastAsia="en-ZA"/>
              </w:rPr>
            </w:pPr>
          </w:p>
        </w:tc>
        <w:tc>
          <w:tcPr>
            <w:tcW w:w="351" w:type="pct"/>
            <w:tcBorders>
              <w:top w:val="single" w:sz="4" w:space="0" w:color="auto"/>
              <w:left w:val="nil"/>
              <w:bottom w:val="single" w:sz="4" w:space="0" w:color="auto"/>
              <w:right w:val="single" w:sz="4" w:space="0" w:color="auto"/>
            </w:tcBorders>
            <w:shd w:val="clear" w:color="auto" w:fill="FFFFFF" w:themeFill="background1"/>
          </w:tcPr>
          <w:p w:rsidR="00B11127" w:rsidRDefault="00B11127" w:rsidP="00B11127">
            <w:pPr>
              <w:rPr>
                <w:rFonts w:ascii="Arial" w:hAnsi="Arial" w:cs="Arial"/>
                <w:sz w:val="18"/>
                <w:szCs w:val="18"/>
                <w:lang w:eastAsia="en-ZA"/>
              </w:rPr>
            </w:pPr>
            <w:r>
              <w:rPr>
                <w:rFonts w:ascii="Arial" w:hAnsi="Arial" w:cs="Arial"/>
                <w:sz w:val="18"/>
                <w:szCs w:val="18"/>
                <w:lang w:eastAsia="en-ZA"/>
              </w:rPr>
              <w:t>n/a</w:t>
            </w:r>
          </w:p>
        </w:tc>
        <w:tc>
          <w:tcPr>
            <w:tcW w:w="378" w:type="pct"/>
            <w:tcBorders>
              <w:top w:val="single" w:sz="4" w:space="0" w:color="auto"/>
              <w:left w:val="nil"/>
              <w:bottom w:val="single" w:sz="4" w:space="0" w:color="auto"/>
              <w:right w:val="single" w:sz="4" w:space="0" w:color="auto"/>
            </w:tcBorders>
            <w:shd w:val="clear" w:color="auto" w:fill="FFFFFF" w:themeFill="background1"/>
          </w:tcPr>
          <w:p w:rsidR="00B11127" w:rsidRDefault="00B11127" w:rsidP="00B11127">
            <w:r w:rsidRPr="00E13617">
              <w:rPr>
                <w:rFonts w:ascii="Arial" w:hAnsi="Arial" w:cs="Arial"/>
                <w:sz w:val="18"/>
                <w:szCs w:val="18"/>
                <w:lang w:eastAsia="en-ZA"/>
              </w:rPr>
              <w:t>n/a</w:t>
            </w:r>
          </w:p>
        </w:tc>
        <w:tc>
          <w:tcPr>
            <w:tcW w:w="381" w:type="pct"/>
            <w:tcBorders>
              <w:top w:val="single" w:sz="4" w:space="0" w:color="auto"/>
              <w:left w:val="nil"/>
              <w:bottom w:val="single" w:sz="4" w:space="0" w:color="auto"/>
              <w:right w:val="single" w:sz="4" w:space="0" w:color="auto"/>
            </w:tcBorders>
            <w:shd w:val="clear" w:color="auto" w:fill="FFFFFF" w:themeFill="background1"/>
          </w:tcPr>
          <w:p w:rsidR="00B11127" w:rsidRDefault="00B11127" w:rsidP="00B11127">
            <w:r w:rsidRPr="00E13617">
              <w:rPr>
                <w:rFonts w:ascii="Arial" w:hAnsi="Arial" w:cs="Arial"/>
                <w:sz w:val="18"/>
                <w:szCs w:val="18"/>
                <w:lang w:eastAsia="en-ZA"/>
              </w:rPr>
              <w:t>n/a</w:t>
            </w:r>
          </w:p>
        </w:tc>
        <w:tc>
          <w:tcPr>
            <w:tcW w:w="351" w:type="pct"/>
            <w:tcBorders>
              <w:top w:val="single" w:sz="4" w:space="0" w:color="auto"/>
              <w:left w:val="nil"/>
              <w:bottom w:val="single" w:sz="4" w:space="0" w:color="auto"/>
              <w:right w:val="single" w:sz="4" w:space="0" w:color="auto"/>
            </w:tcBorders>
            <w:shd w:val="clear" w:color="auto" w:fill="FFFFFF"/>
          </w:tcPr>
          <w:p w:rsidR="00B11127" w:rsidRPr="00FC6455" w:rsidRDefault="00B11127" w:rsidP="00B11127">
            <w:pPr>
              <w:rPr>
                <w:rFonts w:ascii="Arial" w:hAnsi="Arial" w:cs="Arial"/>
                <w:sz w:val="18"/>
                <w:szCs w:val="18"/>
              </w:rPr>
            </w:pPr>
            <w:r w:rsidRPr="00FC6455">
              <w:rPr>
                <w:rFonts w:ascii="Arial" w:hAnsi="Arial" w:cs="Arial"/>
                <w:sz w:val="18"/>
                <w:szCs w:val="18"/>
              </w:rPr>
              <w:t>1</w:t>
            </w:r>
          </w:p>
        </w:tc>
        <w:tc>
          <w:tcPr>
            <w:tcW w:w="353" w:type="pct"/>
            <w:shd w:val="clear" w:color="auto" w:fill="FFFFFF"/>
          </w:tcPr>
          <w:p w:rsidR="00B11127" w:rsidRPr="00FC6455" w:rsidRDefault="00B11127" w:rsidP="00B11127">
            <w:pPr>
              <w:rPr>
                <w:rFonts w:ascii="Arial" w:hAnsi="Arial" w:cs="Arial"/>
                <w:sz w:val="18"/>
                <w:szCs w:val="18"/>
              </w:rPr>
            </w:pPr>
            <w:r w:rsidRPr="00FC6455">
              <w:rPr>
                <w:rFonts w:ascii="Arial" w:hAnsi="Arial" w:cs="Arial"/>
                <w:sz w:val="18"/>
                <w:szCs w:val="18"/>
                <w:lang w:eastAsia="en-ZA"/>
              </w:rPr>
              <w:t xml:space="preserve">Workshop LED </w:t>
            </w:r>
            <w:r>
              <w:rPr>
                <w:rFonts w:ascii="Arial" w:hAnsi="Arial" w:cs="Arial"/>
                <w:sz w:val="18"/>
                <w:szCs w:val="18"/>
                <w:lang w:eastAsia="en-ZA"/>
              </w:rPr>
              <w:t>strategy</w:t>
            </w:r>
          </w:p>
        </w:tc>
        <w:tc>
          <w:tcPr>
            <w:tcW w:w="324" w:type="pct"/>
            <w:shd w:val="clear" w:color="auto" w:fill="FFFFFF" w:themeFill="background1"/>
          </w:tcPr>
          <w:p w:rsidR="00B11127" w:rsidRPr="006C319A" w:rsidRDefault="00B11127" w:rsidP="00B11127">
            <w:pPr>
              <w:rPr>
                <w:rFonts w:ascii="Arial" w:hAnsi="Arial" w:cs="Arial"/>
                <w:sz w:val="18"/>
                <w:szCs w:val="18"/>
                <w:lang w:eastAsia="en-ZA"/>
              </w:rPr>
            </w:pPr>
            <w:r w:rsidRPr="006C319A">
              <w:rPr>
                <w:rFonts w:ascii="Arial" w:hAnsi="Arial" w:cs="Arial"/>
                <w:sz w:val="18"/>
                <w:szCs w:val="18"/>
                <w:lang w:eastAsia="en-ZA"/>
              </w:rPr>
              <w:t xml:space="preserve">Not On Target </w:t>
            </w:r>
          </w:p>
        </w:tc>
        <w:tc>
          <w:tcPr>
            <w:tcW w:w="431" w:type="pct"/>
            <w:shd w:val="clear" w:color="auto" w:fill="FFFFFF" w:themeFill="background1"/>
          </w:tcPr>
          <w:p w:rsidR="00B11127" w:rsidRPr="0064446D" w:rsidRDefault="00087351" w:rsidP="00B11127">
            <w:pPr>
              <w:rPr>
                <w:rFonts w:ascii="Arial" w:hAnsi="Arial" w:cs="Arial"/>
                <w:sz w:val="16"/>
                <w:szCs w:val="16"/>
                <w:lang w:eastAsia="en-ZA"/>
              </w:rPr>
            </w:pPr>
            <w:r w:rsidRPr="00087351">
              <w:rPr>
                <w:rFonts w:ascii="Arial" w:hAnsi="Arial" w:cs="Arial"/>
                <w:sz w:val="18"/>
                <w:szCs w:val="18"/>
                <w:lang w:eastAsia="en-ZA"/>
              </w:rPr>
              <w:t>No output</w:t>
            </w:r>
          </w:p>
        </w:tc>
        <w:tc>
          <w:tcPr>
            <w:tcW w:w="408" w:type="pct"/>
            <w:shd w:val="clear" w:color="auto" w:fill="FFFFFF" w:themeFill="background1"/>
          </w:tcPr>
          <w:p w:rsidR="00B11127" w:rsidRPr="0064446D" w:rsidRDefault="004F25E9" w:rsidP="00B11127">
            <w:pPr>
              <w:rPr>
                <w:rFonts w:ascii="Arial" w:hAnsi="Arial" w:cs="Arial"/>
                <w:sz w:val="16"/>
                <w:szCs w:val="16"/>
                <w:lang w:eastAsia="en-ZA"/>
              </w:rPr>
            </w:pPr>
            <w:r>
              <w:rPr>
                <w:rFonts w:ascii="Arial" w:hAnsi="Arial" w:cs="Arial"/>
                <w:sz w:val="18"/>
                <w:szCs w:val="18"/>
                <w:lang w:eastAsia="en-ZA"/>
              </w:rPr>
              <w:t>No funding available, needs to be outsourced</w:t>
            </w:r>
          </w:p>
        </w:tc>
      </w:tr>
      <w:tr w:rsidR="00D20EC7" w:rsidRPr="0064446D" w:rsidTr="00D20EC7">
        <w:trPr>
          <w:trHeight w:val="64"/>
        </w:trPr>
        <w:tc>
          <w:tcPr>
            <w:tcW w:w="432" w:type="pct"/>
            <w:shd w:val="clear" w:color="auto" w:fill="FFFFFF" w:themeFill="background1"/>
          </w:tcPr>
          <w:p w:rsidR="00D56D6B" w:rsidRPr="005B300C" w:rsidRDefault="00D56D6B" w:rsidP="00D56D6B">
            <w:pPr>
              <w:rPr>
                <w:rFonts w:ascii="Arial" w:hAnsi="Arial" w:cs="Arial"/>
                <w:sz w:val="18"/>
                <w:szCs w:val="18"/>
              </w:rPr>
            </w:pPr>
            <w:r>
              <w:rPr>
                <w:rFonts w:ascii="Arial" w:hAnsi="Arial" w:cs="Arial"/>
                <w:sz w:val="18"/>
                <w:szCs w:val="18"/>
              </w:rPr>
              <w:t xml:space="preserve">Local Economic Development </w:t>
            </w:r>
          </w:p>
        </w:tc>
        <w:tc>
          <w:tcPr>
            <w:tcW w:w="432" w:type="pct"/>
            <w:shd w:val="clear" w:color="auto" w:fill="auto"/>
          </w:tcPr>
          <w:p w:rsidR="00D56D6B" w:rsidRPr="00FC6455" w:rsidRDefault="00D56D6B" w:rsidP="00D56D6B">
            <w:pPr>
              <w:spacing w:after="160" w:line="259" w:lineRule="auto"/>
              <w:rPr>
                <w:rFonts w:ascii="Arial" w:hAnsi="Arial"/>
                <w:sz w:val="18"/>
                <w:szCs w:val="18"/>
              </w:rPr>
            </w:pPr>
            <w:r>
              <w:rPr>
                <w:rFonts w:ascii="Arial" w:hAnsi="Arial"/>
                <w:sz w:val="18"/>
                <w:szCs w:val="18"/>
              </w:rPr>
              <w:t>Creating and enabling environment to attract investment that generates economic growth and job creation</w:t>
            </w:r>
          </w:p>
        </w:tc>
        <w:tc>
          <w:tcPr>
            <w:tcW w:w="351" w:type="pct"/>
            <w:shd w:val="clear" w:color="auto" w:fill="auto"/>
          </w:tcPr>
          <w:p w:rsidR="002A6E78" w:rsidRPr="00FC6455" w:rsidRDefault="00D56D6B" w:rsidP="00D56D6B">
            <w:pPr>
              <w:rPr>
                <w:rFonts w:ascii="Arial" w:hAnsi="Arial"/>
                <w:sz w:val="18"/>
                <w:szCs w:val="20"/>
                <w:lang w:val="en-GB"/>
              </w:rPr>
            </w:pPr>
            <w:r>
              <w:rPr>
                <w:rFonts w:ascii="Arial" w:hAnsi="Arial"/>
                <w:sz w:val="18"/>
                <w:szCs w:val="20"/>
                <w:lang w:val="en-GB"/>
              </w:rPr>
              <w:t xml:space="preserve">Implement strategic LED Action and Interventions with the aim of creating networks, linkages, referral &amp; support systems, appropriate policies, by-laws, incentives, services and infrastructure that will stimulate and facilitate LED, attract investment, encourage establishment and growth of business and industry in the Dr. </w:t>
            </w:r>
            <w:r>
              <w:rPr>
                <w:rFonts w:ascii="Arial" w:hAnsi="Arial"/>
                <w:sz w:val="18"/>
                <w:szCs w:val="20"/>
                <w:lang w:val="en-GB"/>
              </w:rPr>
              <w:lastRenderedPageBreak/>
              <w:t>Beyers Naude LM.</w:t>
            </w:r>
          </w:p>
        </w:tc>
        <w:tc>
          <w:tcPr>
            <w:tcW w:w="378" w:type="pct"/>
            <w:shd w:val="clear" w:color="auto" w:fill="FFFFFF" w:themeFill="background1"/>
          </w:tcPr>
          <w:p w:rsidR="00D56D6B" w:rsidRPr="00FC6455" w:rsidRDefault="00D56D6B" w:rsidP="00D56D6B">
            <w:pPr>
              <w:rPr>
                <w:rFonts w:ascii="Arial" w:hAnsi="Arial" w:cs="Arial"/>
                <w:sz w:val="18"/>
                <w:szCs w:val="18"/>
                <w:lang w:eastAsia="en-ZA"/>
              </w:rPr>
            </w:pPr>
            <w:r>
              <w:rPr>
                <w:rFonts w:ascii="Arial" w:hAnsi="Arial" w:cs="Arial"/>
                <w:sz w:val="18"/>
                <w:szCs w:val="18"/>
                <w:lang w:eastAsia="en-ZA"/>
              </w:rPr>
              <w:lastRenderedPageBreak/>
              <w:t>Municipal Manager /LED Unit</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tcPr>
          <w:p w:rsidR="00D56D6B" w:rsidRDefault="00D56D6B" w:rsidP="00D56D6B">
            <w:pPr>
              <w:rPr>
                <w:rFonts w:ascii="Arial" w:hAnsi="Arial" w:cs="Arial"/>
                <w:sz w:val="18"/>
                <w:szCs w:val="18"/>
              </w:rPr>
            </w:pPr>
            <w:r>
              <w:rPr>
                <w:rFonts w:ascii="Arial" w:hAnsi="Arial" w:cs="Arial"/>
                <w:sz w:val="18"/>
                <w:szCs w:val="18"/>
              </w:rPr>
              <w:t>Implement 2 initiatives identified by the Mohair summit by 30</w:t>
            </w:r>
            <w:r w:rsidRPr="0088540C">
              <w:rPr>
                <w:rFonts w:ascii="Arial" w:hAnsi="Arial" w:cs="Arial"/>
                <w:sz w:val="18"/>
                <w:szCs w:val="18"/>
                <w:vertAlign w:val="superscript"/>
              </w:rPr>
              <w:t>th</w:t>
            </w:r>
            <w:r>
              <w:rPr>
                <w:rFonts w:ascii="Arial" w:hAnsi="Arial" w:cs="Arial"/>
                <w:sz w:val="18"/>
                <w:szCs w:val="18"/>
              </w:rPr>
              <w:t xml:space="preserve"> June 2018. </w:t>
            </w:r>
          </w:p>
        </w:tc>
        <w:tc>
          <w:tcPr>
            <w:tcW w:w="351" w:type="pct"/>
            <w:tcBorders>
              <w:top w:val="single" w:sz="4" w:space="0" w:color="auto"/>
              <w:left w:val="nil"/>
              <w:bottom w:val="single" w:sz="4" w:space="0" w:color="auto"/>
              <w:right w:val="single" w:sz="4" w:space="0" w:color="auto"/>
            </w:tcBorders>
            <w:shd w:val="clear" w:color="auto" w:fill="FFFFFF" w:themeFill="background1"/>
          </w:tcPr>
          <w:p w:rsidR="00D56D6B" w:rsidRPr="00020998" w:rsidRDefault="00D56D6B" w:rsidP="00D56D6B">
            <w:pPr>
              <w:rPr>
                <w:rFonts w:ascii="Arial" w:hAnsi="Arial" w:cs="Arial"/>
                <w:sz w:val="18"/>
                <w:szCs w:val="18"/>
                <w:lang w:eastAsia="en-ZA"/>
              </w:rPr>
            </w:pPr>
            <w:r w:rsidRPr="00020998">
              <w:rPr>
                <w:rFonts w:ascii="Arial" w:hAnsi="Arial" w:cs="Arial"/>
                <w:sz w:val="18"/>
                <w:szCs w:val="18"/>
                <w:lang w:eastAsia="en-ZA"/>
              </w:rPr>
              <w:t>400,000</w:t>
            </w:r>
          </w:p>
        </w:tc>
        <w:tc>
          <w:tcPr>
            <w:tcW w:w="378" w:type="pct"/>
            <w:tcBorders>
              <w:top w:val="single" w:sz="4" w:space="0" w:color="auto"/>
              <w:left w:val="nil"/>
              <w:bottom w:val="single" w:sz="4" w:space="0" w:color="auto"/>
              <w:right w:val="single" w:sz="4" w:space="0" w:color="auto"/>
            </w:tcBorders>
            <w:shd w:val="clear" w:color="auto" w:fill="FFFFFF" w:themeFill="background1"/>
          </w:tcPr>
          <w:p w:rsidR="00D56D6B" w:rsidRPr="002A6E78" w:rsidRDefault="00020998" w:rsidP="00D56D6B">
            <w:pPr>
              <w:rPr>
                <w:rFonts w:ascii="Arial" w:hAnsi="Arial" w:cs="Arial"/>
                <w:sz w:val="18"/>
                <w:szCs w:val="18"/>
              </w:rPr>
            </w:pPr>
            <w:r w:rsidRPr="002A6E78">
              <w:rPr>
                <w:rFonts w:ascii="Arial" w:hAnsi="Arial" w:cs="Arial"/>
                <w:sz w:val="18"/>
                <w:szCs w:val="18"/>
              </w:rPr>
              <w:t>0</w:t>
            </w:r>
          </w:p>
        </w:tc>
        <w:tc>
          <w:tcPr>
            <w:tcW w:w="381" w:type="pct"/>
            <w:tcBorders>
              <w:top w:val="single" w:sz="4" w:space="0" w:color="auto"/>
              <w:left w:val="nil"/>
              <w:bottom w:val="single" w:sz="4" w:space="0" w:color="auto"/>
              <w:right w:val="single" w:sz="4" w:space="0" w:color="auto"/>
            </w:tcBorders>
            <w:shd w:val="clear" w:color="auto" w:fill="FFFFFF" w:themeFill="background1"/>
          </w:tcPr>
          <w:p w:rsidR="00D56D6B" w:rsidRPr="002A6E78" w:rsidRDefault="00020998" w:rsidP="00D56D6B">
            <w:pPr>
              <w:rPr>
                <w:rFonts w:ascii="Arial" w:hAnsi="Arial" w:cs="Arial"/>
                <w:sz w:val="18"/>
                <w:szCs w:val="18"/>
              </w:rPr>
            </w:pPr>
            <w:r w:rsidRPr="002A6E78">
              <w:rPr>
                <w:rFonts w:ascii="Arial" w:hAnsi="Arial" w:cs="Arial"/>
                <w:sz w:val="18"/>
                <w:szCs w:val="18"/>
              </w:rPr>
              <w:t>0%</w:t>
            </w:r>
          </w:p>
        </w:tc>
        <w:tc>
          <w:tcPr>
            <w:tcW w:w="351" w:type="pct"/>
            <w:tcBorders>
              <w:top w:val="single" w:sz="4" w:space="0" w:color="auto"/>
              <w:left w:val="nil"/>
              <w:bottom w:val="single" w:sz="4" w:space="0" w:color="auto"/>
              <w:right w:val="single" w:sz="4" w:space="0" w:color="auto"/>
            </w:tcBorders>
            <w:shd w:val="clear" w:color="auto" w:fill="FFFFFF"/>
          </w:tcPr>
          <w:p w:rsidR="00D56D6B" w:rsidRPr="00FC6455" w:rsidRDefault="00D56D6B" w:rsidP="00D56D6B">
            <w:pPr>
              <w:rPr>
                <w:rFonts w:ascii="Arial" w:hAnsi="Arial" w:cs="Arial"/>
                <w:sz w:val="18"/>
                <w:szCs w:val="18"/>
              </w:rPr>
            </w:pPr>
            <w:r>
              <w:rPr>
                <w:rFonts w:ascii="Arial" w:hAnsi="Arial" w:cs="Arial"/>
                <w:sz w:val="18"/>
                <w:szCs w:val="18"/>
              </w:rPr>
              <w:t>2</w:t>
            </w:r>
          </w:p>
        </w:tc>
        <w:tc>
          <w:tcPr>
            <w:tcW w:w="353" w:type="pct"/>
            <w:shd w:val="clear" w:color="auto" w:fill="FFFFFF"/>
          </w:tcPr>
          <w:p w:rsidR="00D56D6B" w:rsidRPr="00BA2215" w:rsidRDefault="00D56D6B" w:rsidP="00D56D6B">
            <w:pPr>
              <w:rPr>
                <w:rFonts w:ascii="Arial" w:hAnsi="Arial" w:cs="Arial"/>
                <w:sz w:val="18"/>
                <w:szCs w:val="18"/>
              </w:rPr>
            </w:pPr>
            <w:r>
              <w:rPr>
                <w:rFonts w:ascii="Arial" w:hAnsi="Arial" w:cs="Arial"/>
                <w:sz w:val="18"/>
                <w:szCs w:val="18"/>
              </w:rPr>
              <w:t xml:space="preserve">1. </w:t>
            </w:r>
            <w:r w:rsidRPr="00BA2215">
              <w:rPr>
                <w:rFonts w:ascii="Arial" w:hAnsi="Arial" w:cs="Arial"/>
                <w:sz w:val="18"/>
                <w:szCs w:val="18"/>
              </w:rPr>
              <w:t>Planning and Marketing for SMME Imbizo to be held in March 2018.</w:t>
            </w:r>
          </w:p>
          <w:p w:rsidR="00D56D6B" w:rsidRDefault="00D56D6B" w:rsidP="00D56D6B">
            <w:pPr>
              <w:rPr>
                <w:rFonts w:ascii="Arial" w:hAnsi="Arial" w:cs="Arial"/>
                <w:sz w:val="18"/>
                <w:szCs w:val="18"/>
              </w:rPr>
            </w:pPr>
            <w:r>
              <w:rPr>
                <w:rFonts w:ascii="Arial" w:hAnsi="Arial" w:cs="Arial"/>
                <w:sz w:val="18"/>
                <w:szCs w:val="18"/>
              </w:rPr>
              <w:t>2. Planning for Mohair empowerment trust.</w:t>
            </w:r>
          </w:p>
          <w:p w:rsidR="00D56D6B" w:rsidRDefault="00D56D6B" w:rsidP="00D56D6B">
            <w:pPr>
              <w:rPr>
                <w:rFonts w:ascii="Arial" w:hAnsi="Arial" w:cs="Arial"/>
                <w:sz w:val="18"/>
                <w:szCs w:val="18"/>
              </w:rPr>
            </w:pPr>
          </w:p>
        </w:tc>
        <w:tc>
          <w:tcPr>
            <w:tcW w:w="324" w:type="pct"/>
            <w:shd w:val="clear" w:color="auto" w:fill="FFFFFF" w:themeFill="background1"/>
          </w:tcPr>
          <w:p w:rsidR="00D56D6B" w:rsidRDefault="00D56D6B" w:rsidP="00D56D6B">
            <w:pPr>
              <w:rPr>
                <w:rFonts w:ascii="Arial" w:hAnsi="Arial" w:cs="Arial"/>
                <w:sz w:val="18"/>
                <w:szCs w:val="18"/>
              </w:rPr>
            </w:pPr>
            <w:r>
              <w:rPr>
                <w:rFonts w:ascii="Arial" w:hAnsi="Arial" w:cs="Arial"/>
                <w:sz w:val="18"/>
                <w:szCs w:val="18"/>
              </w:rPr>
              <w:t xml:space="preserve">On Target </w:t>
            </w:r>
          </w:p>
          <w:p w:rsidR="00D56D6B" w:rsidRPr="0064446D" w:rsidRDefault="00D56D6B" w:rsidP="00D56D6B">
            <w:pPr>
              <w:rPr>
                <w:rFonts w:ascii="Arial" w:hAnsi="Arial" w:cs="Arial"/>
                <w:sz w:val="16"/>
                <w:szCs w:val="16"/>
                <w:lang w:eastAsia="en-ZA"/>
              </w:rPr>
            </w:pPr>
          </w:p>
        </w:tc>
        <w:tc>
          <w:tcPr>
            <w:tcW w:w="431" w:type="pct"/>
            <w:shd w:val="clear" w:color="auto" w:fill="FFFFFF" w:themeFill="background1"/>
          </w:tcPr>
          <w:p w:rsidR="00D56D6B" w:rsidRPr="00CE6487" w:rsidRDefault="00D56D6B" w:rsidP="00D56D6B">
            <w:pPr>
              <w:rPr>
                <w:rFonts w:ascii="Arial" w:hAnsi="Arial" w:cs="Arial"/>
                <w:sz w:val="18"/>
                <w:szCs w:val="18"/>
                <w:lang w:eastAsia="en-ZA"/>
              </w:rPr>
            </w:pPr>
            <w:r>
              <w:rPr>
                <w:rFonts w:ascii="Arial" w:hAnsi="Arial" w:cs="Arial"/>
                <w:sz w:val="18"/>
                <w:szCs w:val="18"/>
                <w:lang w:eastAsia="en-ZA"/>
              </w:rPr>
              <w:t>Planning commenced. MOU has been drafted</w:t>
            </w:r>
            <w:r w:rsidR="004F25E9">
              <w:rPr>
                <w:rFonts w:ascii="Arial" w:hAnsi="Arial" w:cs="Arial"/>
                <w:sz w:val="18"/>
                <w:szCs w:val="18"/>
                <w:lang w:eastAsia="en-ZA"/>
              </w:rPr>
              <w:t xml:space="preserve"> and signed by the Mayor, COGTA </w:t>
            </w:r>
            <w:r>
              <w:rPr>
                <w:rFonts w:ascii="Arial" w:hAnsi="Arial" w:cs="Arial"/>
                <w:sz w:val="18"/>
                <w:szCs w:val="18"/>
                <w:lang w:eastAsia="en-ZA"/>
              </w:rPr>
              <w:t>and Mohair South Africa.</w:t>
            </w:r>
          </w:p>
        </w:tc>
        <w:tc>
          <w:tcPr>
            <w:tcW w:w="408" w:type="pct"/>
            <w:shd w:val="clear" w:color="auto" w:fill="FFFFFF" w:themeFill="background1"/>
          </w:tcPr>
          <w:p w:rsidR="00D56D6B" w:rsidRPr="00D56D6B" w:rsidRDefault="00D56D6B" w:rsidP="00D56D6B">
            <w:pPr>
              <w:rPr>
                <w:rFonts w:ascii="Arial" w:hAnsi="Arial" w:cs="Arial"/>
                <w:sz w:val="18"/>
                <w:szCs w:val="18"/>
                <w:lang w:eastAsia="en-ZA"/>
              </w:rPr>
            </w:pPr>
            <w:r w:rsidRPr="00D56D6B">
              <w:rPr>
                <w:rFonts w:ascii="Arial" w:hAnsi="Arial" w:cs="Arial"/>
                <w:sz w:val="18"/>
                <w:szCs w:val="18"/>
                <w:lang w:eastAsia="en-ZA"/>
              </w:rPr>
              <w:t>n/a</w:t>
            </w:r>
          </w:p>
        </w:tc>
      </w:tr>
      <w:tr w:rsidR="006C319A" w:rsidRPr="0064446D" w:rsidTr="0075135A">
        <w:trPr>
          <w:trHeight w:val="64"/>
        </w:trPr>
        <w:tc>
          <w:tcPr>
            <w:tcW w:w="3133" w:type="pct"/>
            <w:gridSpan w:val="8"/>
            <w:tcBorders>
              <w:top w:val="single" w:sz="4" w:space="0" w:color="auto"/>
            </w:tcBorders>
            <w:shd w:val="clear" w:color="auto" w:fill="FFFF00"/>
          </w:tcPr>
          <w:p w:rsidR="006C319A" w:rsidRPr="002B2778" w:rsidRDefault="006C319A" w:rsidP="006C319A">
            <w:pPr>
              <w:rPr>
                <w:rFonts w:ascii="Arial" w:eastAsia="Calibri" w:hAnsi="Arial" w:cs="Arial"/>
                <w:sz w:val="16"/>
                <w:szCs w:val="16"/>
              </w:rPr>
            </w:pPr>
            <w:r w:rsidRPr="00FC6455">
              <w:rPr>
                <w:rFonts w:ascii="Arial" w:eastAsia="Calibri" w:hAnsi="Arial" w:cs="Arial"/>
                <w:b/>
                <w:sz w:val="18"/>
                <w:szCs w:val="18"/>
              </w:rPr>
              <w:t>BACK TO BASICS</w:t>
            </w:r>
            <w:r>
              <w:rPr>
                <w:rFonts w:ascii="Arial" w:eastAsia="Calibri" w:hAnsi="Arial" w:cs="Arial"/>
                <w:b/>
                <w:sz w:val="18"/>
                <w:szCs w:val="18"/>
              </w:rPr>
              <w:t xml:space="preserve"> – KPA – Good Governance &amp; Public Participation</w:t>
            </w:r>
          </w:p>
        </w:tc>
        <w:tc>
          <w:tcPr>
            <w:tcW w:w="1867" w:type="pct"/>
            <w:gridSpan w:val="5"/>
            <w:tcBorders>
              <w:top w:val="single" w:sz="4" w:space="0" w:color="auto"/>
            </w:tcBorders>
            <w:shd w:val="clear" w:color="auto" w:fill="FFC000"/>
          </w:tcPr>
          <w:p w:rsidR="006C319A" w:rsidRPr="00E1527C" w:rsidRDefault="006C319A" w:rsidP="006C319A">
            <w:pPr>
              <w:rPr>
                <w:rFonts w:ascii="Arial" w:eastAsia="Calibri" w:hAnsi="Arial" w:cs="Arial"/>
                <w:b/>
                <w:i/>
                <w:sz w:val="16"/>
                <w:szCs w:val="16"/>
              </w:rPr>
            </w:pPr>
            <w:r>
              <w:rPr>
                <w:rFonts w:ascii="Arial" w:eastAsia="Calibri" w:hAnsi="Arial" w:cs="Arial"/>
                <w:b/>
                <w:i/>
                <w:sz w:val="16"/>
                <w:szCs w:val="16"/>
              </w:rPr>
              <w:t>PERFORMANCE MILESTONES</w:t>
            </w:r>
          </w:p>
        </w:tc>
      </w:tr>
      <w:tr w:rsidR="00D20EC7" w:rsidRPr="0064446D" w:rsidTr="00D20EC7">
        <w:trPr>
          <w:trHeight w:val="64"/>
        </w:trPr>
        <w:tc>
          <w:tcPr>
            <w:tcW w:w="432" w:type="pct"/>
            <w:shd w:val="clear" w:color="auto" w:fill="00B0F0"/>
          </w:tcPr>
          <w:p w:rsidR="006C319A" w:rsidRPr="002A7F9F" w:rsidRDefault="006C319A" w:rsidP="006C319A">
            <w:pPr>
              <w:rPr>
                <w:rFonts w:ascii="Arial" w:eastAsia="Calibri" w:hAnsi="Arial" w:cs="Arial"/>
                <w:sz w:val="18"/>
                <w:szCs w:val="18"/>
              </w:rPr>
            </w:pPr>
            <w:r>
              <w:rPr>
                <w:rFonts w:ascii="Arial" w:eastAsia="Calibri" w:hAnsi="Arial" w:cs="Arial"/>
                <w:sz w:val="18"/>
                <w:szCs w:val="18"/>
              </w:rPr>
              <w:t>KPA</w:t>
            </w:r>
          </w:p>
        </w:tc>
        <w:tc>
          <w:tcPr>
            <w:tcW w:w="432" w:type="pct"/>
            <w:shd w:val="clear" w:color="auto" w:fill="00B0F0"/>
          </w:tcPr>
          <w:p w:rsidR="006C319A" w:rsidRPr="00147D72" w:rsidRDefault="006C319A" w:rsidP="006C319A">
            <w:pPr>
              <w:tabs>
                <w:tab w:val="num" w:pos="644"/>
              </w:tabs>
              <w:spacing w:after="160" w:line="259" w:lineRule="auto"/>
              <w:rPr>
                <w:rFonts w:ascii="Arial" w:hAnsi="Arial" w:cs="Arial"/>
                <w:bCs/>
                <w:sz w:val="18"/>
                <w:szCs w:val="20"/>
                <w:lang w:val="en-GB"/>
              </w:rPr>
            </w:pPr>
            <w:r>
              <w:rPr>
                <w:rFonts w:ascii="Arial" w:hAnsi="Arial" w:cs="Arial"/>
                <w:bCs/>
                <w:sz w:val="18"/>
                <w:szCs w:val="20"/>
                <w:lang w:val="en-GB"/>
              </w:rPr>
              <w:t xml:space="preserve">Objective </w:t>
            </w:r>
          </w:p>
        </w:tc>
        <w:tc>
          <w:tcPr>
            <w:tcW w:w="351" w:type="pct"/>
            <w:shd w:val="clear" w:color="auto" w:fill="00B0F0"/>
          </w:tcPr>
          <w:p w:rsidR="006C319A" w:rsidRPr="00147D72" w:rsidRDefault="006C319A" w:rsidP="006C319A">
            <w:pPr>
              <w:rPr>
                <w:rFonts w:ascii="Arial" w:hAnsi="Arial" w:cs="Arial"/>
                <w:bCs/>
                <w:sz w:val="18"/>
                <w:szCs w:val="20"/>
              </w:rPr>
            </w:pPr>
            <w:r>
              <w:rPr>
                <w:rFonts w:ascii="Arial" w:hAnsi="Arial" w:cs="Arial"/>
                <w:bCs/>
                <w:sz w:val="18"/>
                <w:szCs w:val="20"/>
              </w:rPr>
              <w:t xml:space="preserve">Strategy </w:t>
            </w:r>
          </w:p>
        </w:tc>
        <w:tc>
          <w:tcPr>
            <w:tcW w:w="378" w:type="pct"/>
            <w:shd w:val="clear" w:color="auto" w:fill="00B0F0"/>
          </w:tcPr>
          <w:p w:rsidR="006C319A" w:rsidRDefault="006C319A" w:rsidP="006C319A">
            <w:pPr>
              <w:rPr>
                <w:rFonts w:ascii="Arial" w:eastAsia="Calibri" w:hAnsi="Arial" w:cs="Arial"/>
                <w:sz w:val="18"/>
                <w:szCs w:val="18"/>
              </w:rPr>
            </w:pPr>
            <w:r>
              <w:rPr>
                <w:rFonts w:ascii="Arial" w:eastAsia="Calibri" w:hAnsi="Arial" w:cs="Arial"/>
                <w:sz w:val="18"/>
                <w:szCs w:val="18"/>
              </w:rPr>
              <w:t>Department</w:t>
            </w:r>
          </w:p>
        </w:tc>
        <w:tc>
          <w:tcPr>
            <w:tcW w:w="430" w:type="pct"/>
            <w:shd w:val="clear" w:color="auto" w:fill="00B0F0"/>
          </w:tcPr>
          <w:p w:rsidR="006C319A" w:rsidRPr="00197002" w:rsidRDefault="006C319A" w:rsidP="006C319A">
            <w:pPr>
              <w:rPr>
                <w:rFonts w:ascii="Arial" w:eastAsia="Calibri" w:hAnsi="Arial" w:cs="Arial"/>
                <w:sz w:val="18"/>
                <w:szCs w:val="18"/>
              </w:rPr>
            </w:pPr>
            <w:r>
              <w:rPr>
                <w:rFonts w:ascii="Arial" w:eastAsia="Calibri" w:hAnsi="Arial" w:cs="Arial"/>
                <w:sz w:val="18"/>
                <w:szCs w:val="18"/>
              </w:rPr>
              <w:t xml:space="preserve">KPI </w:t>
            </w:r>
          </w:p>
        </w:tc>
        <w:tc>
          <w:tcPr>
            <w:tcW w:w="351" w:type="pct"/>
            <w:shd w:val="clear" w:color="auto" w:fill="00B0F0"/>
          </w:tcPr>
          <w:p w:rsidR="006C319A" w:rsidRDefault="006C319A" w:rsidP="006C319A">
            <w:pPr>
              <w:rPr>
                <w:rFonts w:ascii="Arial" w:eastAsia="Calibri" w:hAnsi="Arial" w:cs="Arial"/>
                <w:sz w:val="18"/>
                <w:szCs w:val="18"/>
              </w:rPr>
            </w:pPr>
            <w:r>
              <w:rPr>
                <w:rFonts w:ascii="Arial" w:eastAsia="Calibri" w:hAnsi="Arial" w:cs="Arial"/>
                <w:sz w:val="18"/>
                <w:szCs w:val="18"/>
              </w:rPr>
              <w:t xml:space="preserve">Budget </w:t>
            </w:r>
          </w:p>
        </w:tc>
        <w:tc>
          <w:tcPr>
            <w:tcW w:w="378" w:type="pct"/>
            <w:shd w:val="clear" w:color="auto" w:fill="00B0F0"/>
          </w:tcPr>
          <w:p w:rsidR="006C319A" w:rsidRDefault="006C319A" w:rsidP="006C319A">
            <w:pPr>
              <w:rPr>
                <w:rFonts w:ascii="Arial" w:eastAsia="Calibri" w:hAnsi="Arial" w:cs="Arial"/>
                <w:sz w:val="18"/>
                <w:szCs w:val="18"/>
              </w:rPr>
            </w:pPr>
            <w:r>
              <w:rPr>
                <w:rFonts w:ascii="Arial" w:eastAsia="Calibri" w:hAnsi="Arial" w:cs="Arial"/>
                <w:sz w:val="18"/>
                <w:szCs w:val="18"/>
              </w:rPr>
              <w:t>Expenditure</w:t>
            </w:r>
          </w:p>
        </w:tc>
        <w:tc>
          <w:tcPr>
            <w:tcW w:w="381" w:type="pct"/>
            <w:shd w:val="clear" w:color="auto" w:fill="00B0F0"/>
          </w:tcPr>
          <w:p w:rsidR="006C319A" w:rsidRDefault="006C319A" w:rsidP="006C319A">
            <w:pPr>
              <w:rPr>
                <w:rFonts w:ascii="Arial" w:eastAsia="Calibri" w:hAnsi="Arial" w:cs="Arial"/>
                <w:sz w:val="18"/>
                <w:szCs w:val="18"/>
              </w:rPr>
            </w:pPr>
            <w:r>
              <w:rPr>
                <w:rFonts w:ascii="Arial" w:eastAsia="Calibri" w:hAnsi="Arial" w:cs="Arial"/>
                <w:sz w:val="18"/>
                <w:szCs w:val="18"/>
              </w:rPr>
              <w:t>Expenditure %</w:t>
            </w:r>
          </w:p>
        </w:tc>
        <w:tc>
          <w:tcPr>
            <w:tcW w:w="351" w:type="pct"/>
            <w:shd w:val="clear" w:color="auto" w:fill="00B0F0"/>
          </w:tcPr>
          <w:p w:rsidR="006C319A" w:rsidRDefault="006C319A" w:rsidP="006C319A">
            <w:pPr>
              <w:rPr>
                <w:rFonts w:ascii="Arial" w:eastAsia="Calibri" w:hAnsi="Arial" w:cs="Arial"/>
                <w:sz w:val="18"/>
                <w:szCs w:val="18"/>
              </w:rPr>
            </w:pPr>
            <w:r>
              <w:rPr>
                <w:rFonts w:ascii="Arial" w:eastAsia="Calibri" w:hAnsi="Arial" w:cs="Arial"/>
                <w:sz w:val="18"/>
                <w:szCs w:val="18"/>
              </w:rPr>
              <w:t xml:space="preserve">Annual Target </w:t>
            </w:r>
          </w:p>
        </w:tc>
        <w:tc>
          <w:tcPr>
            <w:tcW w:w="353" w:type="pct"/>
            <w:shd w:val="clear" w:color="auto" w:fill="00B0F0"/>
          </w:tcPr>
          <w:p w:rsidR="006C319A" w:rsidRDefault="006C319A" w:rsidP="006C319A">
            <w:pPr>
              <w:rPr>
                <w:rFonts w:ascii="Arial" w:eastAsia="Calibri" w:hAnsi="Arial" w:cs="Arial"/>
                <w:sz w:val="18"/>
                <w:szCs w:val="18"/>
              </w:rPr>
            </w:pPr>
            <w:r>
              <w:rPr>
                <w:rFonts w:ascii="Arial" w:eastAsia="Calibri" w:hAnsi="Arial" w:cs="Arial"/>
                <w:sz w:val="18"/>
                <w:szCs w:val="18"/>
              </w:rPr>
              <w:t>Quarter 2 Target</w:t>
            </w:r>
          </w:p>
        </w:tc>
        <w:tc>
          <w:tcPr>
            <w:tcW w:w="324" w:type="pct"/>
            <w:tcBorders>
              <w:top w:val="single" w:sz="4" w:space="0" w:color="auto"/>
              <w:left w:val="single" w:sz="4" w:space="0" w:color="auto"/>
              <w:bottom w:val="single" w:sz="4" w:space="0" w:color="auto"/>
              <w:right w:val="single" w:sz="4" w:space="0" w:color="auto"/>
            </w:tcBorders>
            <w:shd w:val="clear" w:color="auto" w:fill="00B0F0"/>
          </w:tcPr>
          <w:p w:rsidR="006C319A" w:rsidRPr="001A6CCC" w:rsidRDefault="006C319A" w:rsidP="006C319A">
            <w:pPr>
              <w:rPr>
                <w:rFonts w:ascii="Arial" w:hAnsi="Arial" w:cs="Arial"/>
                <w:sz w:val="18"/>
                <w:szCs w:val="18"/>
              </w:rPr>
            </w:pPr>
            <w:r w:rsidRPr="001A6CCC">
              <w:rPr>
                <w:rFonts w:ascii="Arial" w:hAnsi="Arial" w:cs="Arial"/>
                <w:sz w:val="18"/>
                <w:szCs w:val="18"/>
              </w:rPr>
              <w:t>On Target/Not on Target</w:t>
            </w:r>
          </w:p>
        </w:tc>
        <w:tc>
          <w:tcPr>
            <w:tcW w:w="431" w:type="pct"/>
            <w:tcBorders>
              <w:top w:val="single" w:sz="4" w:space="0" w:color="auto"/>
              <w:left w:val="single" w:sz="4" w:space="0" w:color="auto"/>
              <w:bottom w:val="single" w:sz="4" w:space="0" w:color="auto"/>
              <w:right w:val="single" w:sz="4" w:space="0" w:color="auto"/>
            </w:tcBorders>
            <w:shd w:val="clear" w:color="auto" w:fill="00B0F0"/>
          </w:tcPr>
          <w:p w:rsidR="006C319A" w:rsidRPr="001A6CCC" w:rsidRDefault="006C319A" w:rsidP="006C319A">
            <w:pPr>
              <w:rPr>
                <w:rFonts w:ascii="Arial" w:hAnsi="Arial" w:cs="Arial"/>
                <w:sz w:val="18"/>
                <w:szCs w:val="18"/>
              </w:rPr>
            </w:pPr>
            <w:r w:rsidRPr="001A6CCC">
              <w:rPr>
                <w:rFonts w:ascii="Arial" w:hAnsi="Arial" w:cs="Arial"/>
                <w:sz w:val="18"/>
                <w:szCs w:val="18"/>
              </w:rPr>
              <w:t>Actual Output</w:t>
            </w:r>
          </w:p>
        </w:tc>
        <w:tc>
          <w:tcPr>
            <w:tcW w:w="408" w:type="pct"/>
            <w:tcBorders>
              <w:top w:val="single" w:sz="4" w:space="0" w:color="auto"/>
              <w:left w:val="single" w:sz="4" w:space="0" w:color="auto"/>
              <w:bottom w:val="single" w:sz="4" w:space="0" w:color="auto"/>
              <w:right w:val="single" w:sz="4" w:space="0" w:color="auto"/>
            </w:tcBorders>
            <w:shd w:val="clear" w:color="auto" w:fill="00B0F0"/>
          </w:tcPr>
          <w:p w:rsidR="006C319A" w:rsidRPr="001A6CCC" w:rsidRDefault="006C319A" w:rsidP="006C319A">
            <w:pPr>
              <w:rPr>
                <w:rFonts w:ascii="Arial" w:hAnsi="Arial" w:cs="Arial"/>
                <w:sz w:val="18"/>
                <w:szCs w:val="18"/>
              </w:rPr>
            </w:pPr>
            <w:r w:rsidRPr="001A6CCC">
              <w:rPr>
                <w:rFonts w:ascii="Arial" w:hAnsi="Arial" w:cs="Arial"/>
                <w:sz w:val="18"/>
                <w:szCs w:val="18"/>
              </w:rPr>
              <w:t>Reason for Variance and Plan of Action</w:t>
            </w:r>
          </w:p>
        </w:tc>
      </w:tr>
      <w:tr w:rsidR="00D20EC7" w:rsidRPr="0064446D" w:rsidTr="00D20EC7">
        <w:trPr>
          <w:trHeight w:val="64"/>
        </w:trPr>
        <w:tc>
          <w:tcPr>
            <w:tcW w:w="432" w:type="pct"/>
            <w:shd w:val="clear" w:color="auto" w:fill="FFFFFF" w:themeFill="background1"/>
          </w:tcPr>
          <w:p w:rsidR="006C319A" w:rsidRDefault="006C319A" w:rsidP="006C319A">
            <w:pPr>
              <w:rPr>
                <w:rFonts w:ascii="Arial" w:eastAsia="Calibri" w:hAnsi="Arial" w:cs="Arial"/>
                <w:sz w:val="18"/>
                <w:szCs w:val="18"/>
              </w:rPr>
            </w:pPr>
            <w:r>
              <w:rPr>
                <w:rFonts w:ascii="Arial" w:eastAsia="Calibri" w:hAnsi="Arial" w:cs="Arial"/>
                <w:sz w:val="18"/>
                <w:szCs w:val="18"/>
              </w:rPr>
              <w:t xml:space="preserve">Good Governance &amp; Public Participation </w:t>
            </w:r>
          </w:p>
        </w:tc>
        <w:tc>
          <w:tcPr>
            <w:tcW w:w="432" w:type="pct"/>
            <w:shd w:val="clear" w:color="auto" w:fill="auto"/>
          </w:tcPr>
          <w:p w:rsidR="006C319A" w:rsidRPr="00A976F3" w:rsidRDefault="006C319A" w:rsidP="006C319A">
            <w:pPr>
              <w:shd w:val="clear" w:color="auto" w:fill="FFFFFF"/>
              <w:rPr>
                <w:rFonts w:ascii="Arial" w:eastAsia="Calibri" w:hAnsi="Arial" w:cs="Arial"/>
                <w:sz w:val="18"/>
                <w:szCs w:val="18"/>
              </w:rPr>
            </w:pPr>
            <w:r w:rsidRPr="00A976F3">
              <w:rPr>
                <w:rFonts w:ascii="Arial" w:eastAsia="Calibri" w:hAnsi="Arial" w:cs="Arial"/>
                <w:sz w:val="18"/>
                <w:szCs w:val="18"/>
              </w:rPr>
              <w:t>To become the best performing Municipality, in all respects.</w:t>
            </w:r>
          </w:p>
        </w:tc>
        <w:tc>
          <w:tcPr>
            <w:tcW w:w="351" w:type="pct"/>
            <w:shd w:val="clear" w:color="auto" w:fill="auto"/>
          </w:tcPr>
          <w:p w:rsidR="006C319A" w:rsidRPr="00A976F3" w:rsidRDefault="006C319A" w:rsidP="006C319A">
            <w:pPr>
              <w:shd w:val="clear" w:color="auto" w:fill="FFFFFF"/>
              <w:rPr>
                <w:rFonts w:ascii="Arial" w:eastAsia="Calibri" w:hAnsi="Arial" w:cs="Arial"/>
                <w:sz w:val="18"/>
                <w:szCs w:val="18"/>
                <w:lang w:eastAsia="en-ZA"/>
              </w:rPr>
            </w:pPr>
            <w:r w:rsidRPr="00A976F3">
              <w:rPr>
                <w:rFonts w:ascii="Arial" w:eastAsia="Calibri" w:hAnsi="Arial" w:cs="Arial"/>
                <w:sz w:val="18"/>
                <w:szCs w:val="18"/>
                <w:lang w:eastAsia="en-ZA"/>
              </w:rPr>
              <w:t>Developing a credible Integrated Development Plan that will address the developmental needs of our Community.</w:t>
            </w:r>
          </w:p>
        </w:tc>
        <w:tc>
          <w:tcPr>
            <w:tcW w:w="378" w:type="pct"/>
            <w:shd w:val="clear" w:color="auto" w:fill="FFFFFF" w:themeFill="background1"/>
          </w:tcPr>
          <w:p w:rsidR="006C319A" w:rsidRDefault="006C319A" w:rsidP="006C319A">
            <w:pPr>
              <w:rPr>
                <w:rFonts w:ascii="Arial" w:eastAsia="Calibri" w:hAnsi="Arial" w:cs="Arial"/>
                <w:sz w:val="18"/>
                <w:szCs w:val="18"/>
              </w:rPr>
            </w:pPr>
            <w:r w:rsidRPr="00A976F3">
              <w:rPr>
                <w:rFonts w:ascii="Arial" w:eastAsia="Calibri" w:hAnsi="Arial" w:cs="Arial"/>
                <w:sz w:val="18"/>
                <w:szCs w:val="18"/>
              </w:rPr>
              <w:t>Municipal Manager/</w:t>
            </w:r>
            <w:r>
              <w:rPr>
                <w:rFonts w:ascii="Arial" w:eastAsia="Calibri" w:hAnsi="Arial" w:cs="Arial"/>
                <w:sz w:val="18"/>
                <w:szCs w:val="18"/>
              </w:rPr>
              <w:t xml:space="preserve"> </w:t>
            </w:r>
            <w:r w:rsidRPr="00A976F3">
              <w:rPr>
                <w:rFonts w:ascii="Arial" w:eastAsia="Calibri" w:hAnsi="Arial" w:cs="Arial"/>
                <w:sz w:val="18"/>
                <w:szCs w:val="18"/>
              </w:rPr>
              <w:t>IDP Unit</w:t>
            </w:r>
          </w:p>
        </w:tc>
        <w:tc>
          <w:tcPr>
            <w:tcW w:w="430" w:type="pct"/>
            <w:shd w:val="clear" w:color="auto" w:fill="FFFFFF" w:themeFill="background1"/>
          </w:tcPr>
          <w:p w:rsidR="006C319A" w:rsidRPr="00A976F3" w:rsidRDefault="006C319A" w:rsidP="006C319A">
            <w:pPr>
              <w:rPr>
                <w:rFonts w:ascii="Arial" w:eastAsia="Calibri" w:hAnsi="Arial" w:cs="Arial"/>
                <w:sz w:val="18"/>
                <w:szCs w:val="18"/>
                <w:lang w:eastAsia="en-ZA"/>
              </w:rPr>
            </w:pPr>
            <w:r w:rsidRPr="00A976F3">
              <w:rPr>
                <w:rFonts w:ascii="Arial" w:eastAsia="Calibri" w:hAnsi="Arial" w:cs="Arial"/>
                <w:sz w:val="18"/>
                <w:szCs w:val="18"/>
                <w:lang w:eastAsia="en-ZA"/>
              </w:rPr>
              <w:t>A reviewed and credible IDP for 2018/19</w:t>
            </w:r>
          </w:p>
          <w:p w:rsidR="006C319A" w:rsidRDefault="006C319A" w:rsidP="006C319A">
            <w:pPr>
              <w:rPr>
                <w:rFonts w:ascii="Arial" w:eastAsia="Calibri" w:hAnsi="Arial" w:cs="Arial"/>
                <w:sz w:val="18"/>
                <w:szCs w:val="18"/>
              </w:rPr>
            </w:pPr>
          </w:p>
        </w:tc>
        <w:tc>
          <w:tcPr>
            <w:tcW w:w="351" w:type="pct"/>
            <w:shd w:val="clear" w:color="auto" w:fill="FFFFFF" w:themeFill="background1"/>
          </w:tcPr>
          <w:p w:rsidR="006C319A" w:rsidRDefault="006C319A" w:rsidP="006C319A">
            <w:pPr>
              <w:rPr>
                <w:rFonts w:ascii="Arial" w:eastAsia="Calibri" w:hAnsi="Arial" w:cs="Arial"/>
                <w:sz w:val="18"/>
                <w:szCs w:val="18"/>
              </w:rPr>
            </w:pPr>
            <w:r>
              <w:rPr>
                <w:rFonts w:ascii="Arial" w:eastAsia="Calibri" w:hAnsi="Arial" w:cs="Arial"/>
                <w:sz w:val="18"/>
                <w:szCs w:val="18"/>
              </w:rPr>
              <w:t>n/a</w:t>
            </w:r>
          </w:p>
        </w:tc>
        <w:tc>
          <w:tcPr>
            <w:tcW w:w="378" w:type="pct"/>
            <w:shd w:val="clear" w:color="auto" w:fill="FFFFFF" w:themeFill="background1"/>
          </w:tcPr>
          <w:p w:rsidR="006C319A" w:rsidRDefault="00B11127" w:rsidP="006C319A">
            <w:pPr>
              <w:rPr>
                <w:rFonts w:ascii="Arial" w:eastAsia="Calibri" w:hAnsi="Arial" w:cs="Arial"/>
                <w:sz w:val="18"/>
                <w:szCs w:val="18"/>
              </w:rPr>
            </w:pPr>
            <w:r>
              <w:rPr>
                <w:rFonts w:ascii="Arial" w:eastAsia="Calibri" w:hAnsi="Arial" w:cs="Arial"/>
                <w:sz w:val="18"/>
                <w:szCs w:val="18"/>
              </w:rPr>
              <w:t>n/a</w:t>
            </w:r>
          </w:p>
        </w:tc>
        <w:tc>
          <w:tcPr>
            <w:tcW w:w="381" w:type="pct"/>
            <w:shd w:val="clear" w:color="auto" w:fill="FFFFFF" w:themeFill="background1"/>
          </w:tcPr>
          <w:p w:rsidR="006C319A" w:rsidRDefault="00B11127" w:rsidP="006C319A">
            <w:pPr>
              <w:rPr>
                <w:rFonts w:ascii="Arial" w:eastAsia="Calibri" w:hAnsi="Arial" w:cs="Arial"/>
                <w:sz w:val="18"/>
                <w:szCs w:val="18"/>
              </w:rPr>
            </w:pPr>
            <w:r>
              <w:rPr>
                <w:rFonts w:ascii="Arial" w:eastAsia="Calibri" w:hAnsi="Arial" w:cs="Arial"/>
                <w:sz w:val="18"/>
                <w:szCs w:val="18"/>
              </w:rPr>
              <w:t>n/a</w:t>
            </w:r>
          </w:p>
        </w:tc>
        <w:tc>
          <w:tcPr>
            <w:tcW w:w="351" w:type="pct"/>
            <w:shd w:val="clear" w:color="auto" w:fill="auto"/>
          </w:tcPr>
          <w:p w:rsidR="006C319A" w:rsidRPr="00A976F3" w:rsidRDefault="006C319A" w:rsidP="006C319A">
            <w:pPr>
              <w:rPr>
                <w:rFonts w:ascii="Arial" w:eastAsia="Calibri" w:hAnsi="Arial" w:cs="Arial"/>
                <w:sz w:val="18"/>
                <w:szCs w:val="18"/>
                <w:lang w:eastAsia="en-ZA"/>
              </w:rPr>
            </w:pPr>
            <w:r>
              <w:rPr>
                <w:rFonts w:ascii="Arial" w:eastAsia="Calibri" w:hAnsi="Arial" w:cs="Arial"/>
                <w:sz w:val="18"/>
                <w:szCs w:val="18"/>
                <w:lang w:eastAsia="en-ZA"/>
              </w:rPr>
              <w:t xml:space="preserve">    </w:t>
            </w:r>
            <w:r w:rsidRPr="00A976F3">
              <w:rPr>
                <w:rFonts w:ascii="Arial" w:eastAsia="Calibri" w:hAnsi="Arial" w:cs="Arial"/>
                <w:sz w:val="18"/>
                <w:szCs w:val="18"/>
                <w:lang w:eastAsia="en-ZA"/>
              </w:rPr>
              <w:t>1</w:t>
            </w:r>
          </w:p>
        </w:tc>
        <w:tc>
          <w:tcPr>
            <w:tcW w:w="353" w:type="pct"/>
            <w:shd w:val="clear" w:color="auto" w:fill="auto"/>
          </w:tcPr>
          <w:p w:rsidR="006C319A" w:rsidRPr="00A976F3" w:rsidRDefault="006C319A" w:rsidP="006C319A">
            <w:pPr>
              <w:rPr>
                <w:rFonts w:ascii="Arial" w:eastAsia="Calibri" w:hAnsi="Arial" w:cs="Arial"/>
                <w:sz w:val="18"/>
                <w:szCs w:val="18"/>
                <w:lang w:eastAsia="en-ZA"/>
              </w:rPr>
            </w:pPr>
            <w:r w:rsidRPr="00A976F3">
              <w:rPr>
                <w:rFonts w:ascii="Arial" w:eastAsia="Calibri" w:hAnsi="Arial" w:cs="Arial"/>
                <w:sz w:val="18"/>
                <w:szCs w:val="18"/>
                <w:lang w:eastAsia="en-ZA"/>
              </w:rPr>
              <w:t>(a) 14 x Ward-based Planning Public Participation Meetings</w:t>
            </w:r>
          </w:p>
          <w:p w:rsidR="006C319A" w:rsidRPr="00A976F3" w:rsidRDefault="006C319A" w:rsidP="006C319A">
            <w:pPr>
              <w:rPr>
                <w:rFonts w:ascii="Arial" w:eastAsia="Calibri" w:hAnsi="Arial" w:cs="Arial"/>
                <w:sz w:val="18"/>
                <w:szCs w:val="18"/>
                <w:lang w:eastAsia="en-ZA"/>
              </w:rPr>
            </w:pPr>
            <w:r w:rsidRPr="00A976F3">
              <w:rPr>
                <w:rFonts w:ascii="Arial" w:eastAsia="Calibri" w:hAnsi="Arial" w:cs="Arial"/>
                <w:sz w:val="18"/>
                <w:szCs w:val="18"/>
                <w:lang w:eastAsia="en-ZA"/>
              </w:rPr>
              <w:t xml:space="preserve">(b) 1 x reviewed CBP Report (inclusive of Ward Development Priorities), </w:t>
            </w:r>
          </w:p>
          <w:p w:rsidR="006C319A" w:rsidRPr="00A976F3" w:rsidRDefault="006C319A" w:rsidP="006C319A">
            <w:pPr>
              <w:rPr>
                <w:rFonts w:ascii="Arial" w:eastAsia="Calibri" w:hAnsi="Arial" w:cs="Arial"/>
                <w:sz w:val="18"/>
                <w:szCs w:val="18"/>
                <w:lang w:eastAsia="en-ZA"/>
              </w:rPr>
            </w:pPr>
            <w:r>
              <w:rPr>
                <w:rFonts w:ascii="Arial" w:eastAsia="Calibri" w:hAnsi="Arial" w:cs="Arial"/>
                <w:sz w:val="18"/>
                <w:szCs w:val="18"/>
                <w:lang w:eastAsia="en-ZA"/>
              </w:rPr>
              <w:t>(c) 1</w:t>
            </w:r>
            <w:r w:rsidRPr="00A976F3">
              <w:rPr>
                <w:rFonts w:ascii="Arial" w:eastAsia="Calibri" w:hAnsi="Arial" w:cs="Arial"/>
                <w:sz w:val="18"/>
                <w:szCs w:val="18"/>
                <w:lang w:eastAsia="en-ZA"/>
              </w:rPr>
              <w:t xml:space="preserve"> x IDP SC meetings,</w:t>
            </w:r>
          </w:p>
          <w:p w:rsidR="00D56D6B" w:rsidRDefault="00D56D6B" w:rsidP="006C319A">
            <w:pPr>
              <w:rPr>
                <w:rFonts w:ascii="Arial" w:eastAsia="Calibri" w:hAnsi="Arial" w:cs="Arial"/>
                <w:sz w:val="18"/>
                <w:szCs w:val="18"/>
                <w:lang w:eastAsia="en-ZA"/>
              </w:rPr>
            </w:pPr>
          </w:p>
          <w:p w:rsidR="006C319A" w:rsidRPr="00A976F3" w:rsidRDefault="00211B2E" w:rsidP="006C319A">
            <w:pPr>
              <w:rPr>
                <w:rFonts w:ascii="Arial" w:eastAsia="Calibri" w:hAnsi="Arial" w:cs="Arial"/>
                <w:sz w:val="18"/>
                <w:szCs w:val="18"/>
                <w:lang w:eastAsia="en-ZA"/>
              </w:rPr>
            </w:pPr>
            <w:r>
              <w:rPr>
                <w:rFonts w:ascii="Arial" w:eastAsia="Calibri" w:hAnsi="Arial" w:cs="Arial"/>
                <w:sz w:val="18"/>
                <w:szCs w:val="18"/>
                <w:lang w:eastAsia="en-ZA"/>
              </w:rPr>
              <w:t>(</w:t>
            </w:r>
            <w:r w:rsidR="006C319A" w:rsidRPr="00A976F3">
              <w:rPr>
                <w:rFonts w:ascii="Arial" w:eastAsia="Calibri" w:hAnsi="Arial" w:cs="Arial"/>
                <w:sz w:val="18"/>
                <w:szCs w:val="18"/>
                <w:lang w:eastAsia="en-ZA"/>
              </w:rPr>
              <w:t>d) 1 x IDP RF meeting,</w:t>
            </w:r>
          </w:p>
          <w:p w:rsidR="00A1412F" w:rsidRDefault="00A1412F" w:rsidP="006C319A">
            <w:pPr>
              <w:rPr>
                <w:rFonts w:ascii="Arial" w:eastAsia="Calibri" w:hAnsi="Arial" w:cs="Arial"/>
                <w:sz w:val="18"/>
                <w:szCs w:val="18"/>
                <w:lang w:eastAsia="en-ZA"/>
              </w:rPr>
            </w:pPr>
          </w:p>
          <w:p w:rsidR="00D56D6B" w:rsidRDefault="00D56D6B" w:rsidP="006C319A">
            <w:pPr>
              <w:rPr>
                <w:rFonts w:ascii="Arial" w:eastAsia="Calibri" w:hAnsi="Arial" w:cs="Arial"/>
                <w:sz w:val="18"/>
                <w:szCs w:val="18"/>
                <w:lang w:eastAsia="en-ZA"/>
              </w:rPr>
            </w:pPr>
          </w:p>
          <w:p w:rsidR="006C319A" w:rsidRPr="00A976F3" w:rsidRDefault="006C319A" w:rsidP="006C319A">
            <w:pPr>
              <w:rPr>
                <w:rFonts w:ascii="Arial" w:eastAsia="Calibri" w:hAnsi="Arial" w:cs="Arial"/>
                <w:sz w:val="18"/>
                <w:szCs w:val="18"/>
                <w:lang w:eastAsia="en-ZA"/>
              </w:rPr>
            </w:pPr>
            <w:r w:rsidRPr="00A976F3">
              <w:rPr>
                <w:rFonts w:ascii="Arial" w:eastAsia="Calibri" w:hAnsi="Arial" w:cs="Arial"/>
                <w:sz w:val="18"/>
                <w:szCs w:val="18"/>
                <w:lang w:eastAsia="en-ZA"/>
              </w:rPr>
              <w:t>(e) 1</w:t>
            </w:r>
            <w:r w:rsidRPr="00A976F3">
              <w:rPr>
                <w:rFonts w:ascii="Arial" w:eastAsia="Calibri" w:hAnsi="Arial" w:cs="Arial"/>
                <w:sz w:val="18"/>
                <w:szCs w:val="18"/>
                <w:vertAlign w:val="superscript"/>
                <w:lang w:eastAsia="en-ZA"/>
              </w:rPr>
              <w:t>st</w:t>
            </w:r>
            <w:r w:rsidR="00B5714C">
              <w:rPr>
                <w:rFonts w:ascii="Arial" w:eastAsia="Calibri" w:hAnsi="Arial" w:cs="Arial"/>
                <w:sz w:val="18"/>
                <w:szCs w:val="18"/>
                <w:lang w:eastAsia="en-ZA"/>
              </w:rPr>
              <w:t xml:space="preserve"> Draft IDP Project Register.</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6C319A" w:rsidRDefault="006C319A" w:rsidP="006C319A">
            <w:pPr>
              <w:rPr>
                <w:rFonts w:ascii="Arial" w:hAnsi="Arial" w:cs="Arial"/>
                <w:sz w:val="18"/>
                <w:szCs w:val="18"/>
              </w:rPr>
            </w:pPr>
            <w:r>
              <w:rPr>
                <w:rFonts w:ascii="Arial" w:hAnsi="Arial" w:cs="Arial"/>
                <w:sz w:val="18"/>
                <w:szCs w:val="18"/>
              </w:rPr>
              <w:lastRenderedPageBreak/>
              <w:t xml:space="preserve">Not On Target </w:t>
            </w:r>
          </w:p>
          <w:p w:rsidR="006C319A" w:rsidRDefault="006C319A" w:rsidP="006C319A">
            <w:pPr>
              <w:rPr>
                <w:rFonts w:ascii="Arial" w:hAnsi="Arial" w:cs="Arial"/>
                <w:sz w:val="18"/>
                <w:szCs w:val="18"/>
              </w:rPr>
            </w:pPr>
          </w:p>
          <w:p w:rsidR="006C319A" w:rsidRDefault="006C319A" w:rsidP="006C319A">
            <w:pPr>
              <w:rPr>
                <w:rFonts w:ascii="Arial" w:hAnsi="Arial" w:cs="Arial"/>
                <w:sz w:val="18"/>
                <w:szCs w:val="18"/>
              </w:rPr>
            </w:pPr>
          </w:p>
          <w:p w:rsidR="006C319A" w:rsidRDefault="006C319A" w:rsidP="006C319A">
            <w:pPr>
              <w:rPr>
                <w:rFonts w:ascii="Arial" w:hAnsi="Arial" w:cs="Arial"/>
                <w:sz w:val="18"/>
                <w:szCs w:val="18"/>
              </w:rPr>
            </w:pPr>
            <w:r>
              <w:rPr>
                <w:rFonts w:ascii="Arial" w:hAnsi="Arial" w:cs="Arial"/>
                <w:sz w:val="18"/>
                <w:szCs w:val="18"/>
              </w:rPr>
              <w:t xml:space="preserve">On Target </w:t>
            </w:r>
          </w:p>
          <w:p w:rsidR="006C319A" w:rsidRDefault="006C319A" w:rsidP="006C319A">
            <w:pPr>
              <w:rPr>
                <w:rFonts w:ascii="Arial" w:hAnsi="Arial" w:cs="Arial"/>
                <w:sz w:val="18"/>
                <w:szCs w:val="18"/>
              </w:rPr>
            </w:pPr>
          </w:p>
          <w:p w:rsidR="006C319A" w:rsidRDefault="006C319A" w:rsidP="006C319A">
            <w:pPr>
              <w:rPr>
                <w:rFonts w:ascii="Arial" w:hAnsi="Arial" w:cs="Arial"/>
                <w:sz w:val="18"/>
                <w:szCs w:val="18"/>
              </w:rPr>
            </w:pPr>
          </w:p>
          <w:p w:rsidR="00A1412F" w:rsidRDefault="00A1412F" w:rsidP="006C319A">
            <w:pPr>
              <w:rPr>
                <w:rFonts w:ascii="Arial" w:hAnsi="Arial" w:cs="Arial"/>
                <w:sz w:val="18"/>
                <w:szCs w:val="18"/>
              </w:rPr>
            </w:pPr>
            <w:r>
              <w:rPr>
                <w:rFonts w:ascii="Arial" w:hAnsi="Arial" w:cs="Arial"/>
                <w:sz w:val="18"/>
                <w:szCs w:val="18"/>
              </w:rPr>
              <w:t xml:space="preserve">                  </w:t>
            </w:r>
          </w:p>
          <w:p w:rsidR="006C319A" w:rsidRDefault="00A1412F" w:rsidP="006C319A">
            <w:pPr>
              <w:rPr>
                <w:rFonts w:ascii="Arial" w:hAnsi="Arial" w:cs="Arial"/>
                <w:sz w:val="18"/>
                <w:szCs w:val="18"/>
              </w:rPr>
            </w:pPr>
            <w:r>
              <w:rPr>
                <w:rFonts w:ascii="Arial" w:hAnsi="Arial" w:cs="Arial"/>
                <w:sz w:val="18"/>
                <w:szCs w:val="18"/>
              </w:rPr>
              <w:t xml:space="preserve">                 On </w:t>
            </w:r>
            <w:r w:rsidR="006C319A">
              <w:rPr>
                <w:rFonts w:ascii="Arial" w:hAnsi="Arial" w:cs="Arial"/>
                <w:sz w:val="18"/>
                <w:szCs w:val="18"/>
              </w:rPr>
              <w:t xml:space="preserve">Target </w:t>
            </w:r>
          </w:p>
          <w:p w:rsidR="00A1412F" w:rsidRDefault="00A1412F" w:rsidP="006C319A">
            <w:pPr>
              <w:rPr>
                <w:rFonts w:ascii="Arial" w:hAnsi="Arial" w:cs="Arial"/>
                <w:sz w:val="18"/>
                <w:szCs w:val="18"/>
              </w:rPr>
            </w:pPr>
          </w:p>
          <w:p w:rsidR="00E22C3C" w:rsidRDefault="00E22C3C" w:rsidP="006C319A">
            <w:pPr>
              <w:rPr>
                <w:rFonts w:ascii="Arial" w:hAnsi="Arial" w:cs="Arial"/>
                <w:sz w:val="18"/>
                <w:szCs w:val="18"/>
              </w:rPr>
            </w:pPr>
          </w:p>
          <w:p w:rsidR="00A1412F" w:rsidRDefault="00A1412F" w:rsidP="006C319A">
            <w:pPr>
              <w:rPr>
                <w:rFonts w:ascii="Arial" w:hAnsi="Arial" w:cs="Arial"/>
                <w:sz w:val="18"/>
                <w:szCs w:val="18"/>
              </w:rPr>
            </w:pPr>
            <w:r>
              <w:rPr>
                <w:rFonts w:ascii="Arial" w:hAnsi="Arial" w:cs="Arial"/>
                <w:sz w:val="18"/>
                <w:szCs w:val="18"/>
              </w:rPr>
              <w:t>On</w:t>
            </w:r>
            <w:r w:rsidR="00D56D6B">
              <w:rPr>
                <w:rFonts w:ascii="Arial" w:hAnsi="Arial" w:cs="Arial"/>
                <w:sz w:val="18"/>
                <w:szCs w:val="18"/>
              </w:rPr>
              <w:t xml:space="preserve"> </w:t>
            </w:r>
            <w:r>
              <w:rPr>
                <w:rFonts w:ascii="Arial" w:hAnsi="Arial" w:cs="Arial"/>
                <w:sz w:val="18"/>
                <w:szCs w:val="18"/>
              </w:rPr>
              <w:t>Target</w:t>
            </w:r>
          </w:p>
          <w:p w:rsidR="00A1412F" w:rsidRDefault="00A1412F" w:rsidP="006C319A">
            <w:pPr>
              <w:rPr>
                <w:rFonts w:ascii="Arial" w:hAnsi="Arial" w:cs="Arial"/>
                <w:sz w:val="18"/>
                <w:szCs w:val="18"/>
              </w:rPr>
            </w:pPr>
          </w:p>
          <w:p w:rsidR="00A1412F" w:rsidRDefault="00A1412F" w:rsidP="006C319A">
            <w:pPr>
              <w:rPr>
                <w:rFonts w:ascii="Arial" w:hAnsi="Arial" w:cs="Arial"/>
                <w:sz w:val="18"/>
                <w:szCs w:val="18"/>
              </w:rPr>
            </w:pPr>
          </w:p>
          <w:p w:rsidR="006C319A" w:rsidRPr="001A6CCC" w:rsidRDefault="00A1412F" w:rsidP="006C319A">
            <w:pPr>
              <w:rPr>
                <w:rFonts w:ascii="Arial" w:hAnsi="Arial" w:cs="Arial"/>
                <w:sz w:val="18"/>
                <w:szCs w:val="18"/>
              </w:rPr>
            </w:pPr>
            <w:r>
              <w:rPr>
                <w:rFonts w:ascii="Arial" w:hAnsi="Arial" w:cs="Arial"/>
                <w:sz w:val="18"/>
                <w:szCs w:val="18"/>
              </w:rPr>
              <w:t>On</w:t>
            </w:r>
            <w:r w:rsidR="00D56D6B">
              <w:rPr>
                <w:rFonts w:ascii="Arial" w:hAnsi="Arial" w:cs="Arial"/>
                <w:sz w:val="18"/>
                <w:szCs w:val="18"/>
              </w:rPr>
              <w:t xml:space="preserve"> </w:t>
            </w:r>
            <w:r w:rsidR="006C319A">
              <w:rPr>
                <w:rFonts w:ascii="Arial" w:hAnsi="Arial" w:cs="Arial"/>
                <w:sz w:val="18"/>
                <w:szCs w:val="18"/>
              </w:rPr>
              <w:t xml:space="preserve">Target </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6C319A" w:rsidRDefault="006C319A" w:rsidP="006C319A">
            <w:pPr>
              <w:rPr>
                <w:rFonts w:ascii="Arial" w:hAnsi="Arial" w:cs="Arial"/>
                <w:sz w:val="18"/>
                <w:szCs w:val="18"/>
              </w:rPr>
            </w:pPr>
            <w:r>
              <w:rPr>
                <w:rFonts w:ascii="Arial" w:hAnsi="Arial" w:cs="Arial"/>
                <w:sz w:val="18"/>
                <w:szCs w:val="18"/>
              </w:rPr>
              <w:t xml:space="preserve">(a) 13 wards were visited. </w:t>
            </w:r>
          </w:p>
          <w:p w:rsidR="006C319A" w:rsidRDefault="006C319A" w:rsidP="006C319A">
            <w:pPr>
              <w:rPr>
                <w:rFonts w:ascii="Arial" w:hAnsi="Arial" w:cs="Arial"/>
                <w:sz w:val="18"/>
                <w:szCs w:val="18"/>
              </w:rPr>
            </w:pPr>
          </w:p>
          <w:p w:rsidR="006C319A" w:rsidRDefault="006C319A" w:rsidP="006C319A">
            <w:pPr>
              <w:rPr>
                <w:rFonts w:ascii="Arial" w:hAnsi="Arial" w:cs="Arial"/>
                <w:sz w:val="18"/>
                <w:szCs w:val="18"/>
              </w:rPr>
            </w:pPr>
          </w:p>
          <w:p w:rsidR="006C319A" w:rsidRDefault="006C319A" w:rsidP="006C319A">
            <w:pPr>
              <w:rPr>
                <w:rFonts w:ascii="Arial" w:hAnsi="Arial" w:cs="Arial"/>
                <w:sz w:val="18"/>
                <w:szCs w:val="18"/>
              </w:rPr>
            </w:pPr>
            <w:r>
              <w:rPr>
                <w:rFonts w:ascii="Arial" w:hAnsi="Arial" w:cs="Arial"/>
                <w:sz w:val="18"/>
                <w:szCs w:val="18"/>
              </w:rPr>
              <w:t>(b)  1 CBP report, prelim report was circulated in October and final in November 2017.</w:t>
            </w:r>
          </w:p>
          <w:p w:rsidR="00A1412F" w:rsidRDefault="00E11630" w:rsidP="006C319A">
            <w:pPr>
              <w:rPr>
                <w:rFonts w:ascii="Arial" w:hAnsi="Arial" w:cs="Arial"/>
                <w:sz w:val="18"/>
                <w:szCs w:val="18"/>
              </w:rPr>
            </w:pPr>
            <w:r>
              <w:rPr>
                <w:rFonts w:ascii="Arial" w:hAnsi="Arial" w:cs="Arial"/>
                <w:sz w:val="18"/>
                <w:szCs w:val="18"/>
              </w:rPr>
              <w:t>(</w:t>
            </w:r>
            <w:r w:rsidR="00A1412F">
              <w:rPr>
                <w:rFonts w:ascii="Arial" w:hAnsi="Arial" w:cs="Arial"/>
                <w:sz w:val="18"/>
                <w:szCs w:val="18"/>
              </w:rPr>
              <w:t>c) 1 x IDP SC held</w:t>
            </w:r>
          </w:p>
          <w:p w:rsidR="00A1412F" w:rsidRDefault="006C319A" w:rsidP="006C319A">
            <w:pPr>
              <w:rPr>
                <w:rFonts w:ascii="Arial" w:hAnsi="Arial" w:cs="Arial"/>
                <w:sz w:val="18"/>
                <w:szCs w:val="18"/>
              </w:rPr>
            </w:pPr>
            <w:r>
              <w:rPr>
                <w:rFonts w:ascii="Arial" w:hAnsi="Arial" w:cs="Arial"/>
                <w:sz w:val="18"/>
                <w:szCs w:val="18"/>
              </w:rPr>
              <w:t xml:space="preserve"> </w:t>
            </w:r>
          </w:p>
          <w:p w:rsidR="006C319A" w:rsidRDefault="00A1412F" w:rsidP="006C319A">
            <w:pPr>
              <w:rPr>
                <w:rFonts w:ascii="Arial" w:hAnsi="Arial" w:cs="Arial"/>
                <w:sz w:val="18"/>
                <w:szCs w:val="18"/>
              </w:rPr>
            </w:pPr>
            <w:r>
              <w:rPr>
                <w:rFonts w:ascii="Arial" w:hAnsi="Arial" w:cs="Arial"/>
                <w:sz w:val="18"/>
                <w:szCs w:val="18"/>
              </w:rPr>
              <w:t>(</w:t>
            </w:r>
            <w:r w:rsidR="006C319A">
              <w:rPr>
                <w:rFonts w:ascii="Arial" w:hAnsi="Arial" w:cs="Arial"/>
                <w:sz w:val="18"/>
                <w:szCs w:val="18"/>
              </w:rPr>
              <w:t xml:space="preserve">d) 1 x IDP RF meeting </w:t>
            </w:r>
          </w:p>
          <w:p w:rsidR="00A1412F" w:rsidRDefault="00E11630" w:rsidP="006C319A">
            <w:pPr>
              <w:rPr>
                <w:rFonts w:ascii="Arial" w:hAnsi="Arial" w:cs="Arial"/>
                <w:sz w:val="18"/>
                <w:szCs w:val="18"/>
              </w:rPr>
            </w:pPr>
            <w:r>
              <w:rPr>
                <w:rFonts w:ascii="Arial" w:hAnsi="Arial" w:cs="Arial"/>
                <w:sz w:val="18"/>
                <w:szCs w:val="18"/>
              </w:rPr>
              <w:t xml:space="preserve">                          </w:t>
            </w:r>
          </w:p>
          <w:p w:rsidR="006C319A" w:rsidRPr="001A6CCC" w:rsidRDefault="00A1412F" w:rsidP="006C319A">
            <w:pPr>
              <w:rPr>
                <w:rFonts w:ascii="Arial" w:hAnsi="Arial" w:cs="Arial"/>
                <w:sz w:val="18"/>
                <w:szCs w:val="18"/>
              </w:rPr>
            </w:pPr>
            <w:r>
              <w:rPr>
                <w:rFonts w:ascii="Arial" w:hAnsi="Arial" w:cs="Arial"/>
                <w:sz w:val="18"/>
                <w:szCs w:val="18"/>
              </w:rPr>
              <w:t xml:space="preserve">                          </w:t>
            </w:r>
            <w:r w:rsidR="00211B2E">
              <w:rPr>
                <w:rFonts w:ascii="Arial" w:hAnsi="Arial" w:cs="Arial"/>
                <w:sz w:val="18"/>
                <w:szCs w:val="18"/>
              </w:rPr>
              <w:t>(</w:t>
            </w:r>
            <w:r w:rsidR="006C319A">
              <w:rPr>
                <w:rFonts w:ascii="Arial" w:hAnsi="Arial" w:cs="Arial"/>
                <w:sz w:val="18"/>
                <w:szCs w:val="18"/>
              </w:rPr>
              <w:t>e) 1</w:t>
            </w:r>
            <w:r w:rsidR="006C319A" w:rsidRPr="00A63E6C">
              <w:rPr>
                <w:rFonts w:ascii="Arial" w:hAnsi="Arial" w:cs="Arial"/>
                <w:sz w:val="18"/>
                <w:szCs w:val="18"/>
                <w:vertAlign w:val="superscript"/>
              </w:rPr>
              <w:t>st</w:t>
            </w:r>
            <w:r w:rsidR="006C319A">
              <w:rPr>
                <w:rFonts w:ascii="Arial" w:hAnsi="Arial" w:cs="Arial"/>
                <w:sz w:val="18"/>
                <w:szCs w:val="18"/>
              </w:rPr>
              <w:t xml:space="preserve"> draft </w:t>
            </w:r>
            <w:r w:rsidR="006C319A">
              <w:rPr>
                <w:rFonts w:ascii="Arial" w:hAnsi="Arial" w:cs="Arial"/>
                <w:sz w:val="18"/>
                <w:szCs w:val="18"/>
              </w:rPr>
              <w:lastRenderedPageBreak/>
              <w:t xml:space="preserve">Project Register. </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6C319A" w:rsidRPr="001A6CCC" w:rsidRDefault="006C319A" w:rsidP="006C319A">
            <w:pPr>
              <w:rPr>
                <w:rFonts w:ascii="Arial" w:hAnsi="Arial" w:cs="Arial"/>
                <w:sz w:val="18"/>
                <w:szCs w:val="18"/>
              </w:rPr>
            </w:pPr>
            <w:r>
              <w:rPr>
                <w:rFonts w:ascii="Arial" w:hAnsi="Arial" w:cs="Arial"/>
                <w:sz w:val="18"/>
                <w:szCs w:val="18"/>
              </w:rPr>
              <w:lastRenderedPageBreak/>
              <w:t>Ward 12 councillor was unable to hold his community meeting. It will be incorporated during mayoral outreach in April</w:t>
            </w:r>
            <w:r w:rsidR="00A1412F">
              <w:rPr>
                <w:rFonts w:ascii="Arial" w:hAnsi="Arial" w:cs="Arial"/>
                <w:sz w:val="18"/>
                <w:szCs w:val="18"/>
              </w:rPr>
              <w:t xml:space="preserve"> </w:t>
            </w:r>
            <w:r>
              <w:rPr>
                <w:rFonts w:ascii="Arial" w:hAnsi="Arial" w:cs="Arial"/>
                <w:sz w:val="18"/>
                <w:szCs w:val="18"/>
              </w:rPr>
              <w:t>2018.</w:t>
            </w:r>
          </w:p>
        </w:tc>
      </w:tr>
      <w:tr w:rsidR="00D20EC7" w:rsidRPr="0064446D" w:rsidTr="00D20EC7">
        <w:trPr>
          <w:trHeight w:val="64"/>
        </w:trPr>
        <w:tc>
          <w:tcPr>
            <w:tcW w:w="432" w:type="pct"/>
            <w:shd w:val="clear" w:color="auto" w:fill="FFFFFF" w:themeFill="background1"/>
          </w:tcPr>
          <w:p w:rsidR="006C319A" w:rsidRDefault="006C319A" w:rsidP="006C319A">
            <w:r w:rsidRPr="00D8258D">
              <w:rPr>
                <w:rFonts w:ascii="Arial" w:eastAsia="Calibri" w:hAnsi="Arial" w:cs="Arial"/>
                <w:sz w:val="18"/>
                <w:szCs w:val="18"/>
              </w:rPr>
              <w:t xml:space="preserve">Good Governance &amp; Public Participation </w:t>
            </w:r>
          </w:p>
        </w:tc>
        <w:tc>
          <w:tcPr>
            <w:tcW w:w="432" w:type="pct"/>
            <w:shd w:val="clear" w:color="auto" w:fill="auto"/>
          </w:tcPr>
          <w:p w:rsidR="006C319A" w:rsidRPr="00A976F3" w:rsidRDefault="006C319A" w:rsidP="006C319A">
            <w:pPr>
              <w:shd w:val="clear" w:color="auto" w:fill="FFFFFF"/>
              <w:rPr>
                <w:rFonts w:ascii="Arial" w:eastAsia="Calibri" w:hAnsi="Arial" w:cs="Arial"/>
                <w:sz w:val="18"/>
                <w:szCs w:val="18"/>
              </w:rPr>
            </w:pPr>
            <w:r w:rsidRPr="00A976F3">
              <w:rPr>
                <w:rFonts w:ascii="Arial" w:eastAsia="Calibri" w:hAnsi="Arial" w:cs="Arial"/>
                <w:sz w:val="18"/>
                <w:szCs w:val="18"/>
              </w:rPr>
              <w:t>To become the best performing Municipality, in all respects.</w:t>
            </w:r>
          </w:p>
        </w:tc>
        <w:tc>
          <w:tcPr>
            <w:tcW w:w="351" w:type="pct"/>
            <w:shd w:val="clear" w:color="auto" w:fill="auto"/>
          </w:tcPr>
          <w:p w:rsidR="006C319A" w:rsidRPr="002D1425" w:rsidRDefault="006C319A" w:rsidP="006C319A">
            <w:pPr>
              <w:spacing w:before="20" w:after="20" w:line="259" w:lineRule="auto"/>
              <w:rPr>
                <w:rFonts w:ascii="Arial" w:hAnsi="Arial" w:cs="Arial"/>
                <w:sz w:val="18"/>
                <w:szCs w:val="20"/>
                <w:lang w:val="en-GB"/>
              </w:rPr>
            </w:pPr>
            <w:r w:rsidRPr="002D1425">
              <w:rPr>
                <w:rFonts w:ascii="Arial" w:hAnsi="Arial" w:cs="Arial"/>
                <w:sz w:val="18"/>
                <w:szCs w:val="20"/>
                <w:lang w:val="en-GB"/>
              </w:rPr>
              <w:t>Having a fully functional Council, with Standing Committees, Fora and other structures.</w:t>
            </w:r>
          </w:p>
          <w:p w:rsidR="006C319A" w:rsidRPr="00A976F3" w:rsidRDefault="006C319A" w:rsidP="006C319A">
            <w:pPr>
              <w:shd w:val="clear" w:color="auto" w:fill="FFFFFF"/>
              <w:rPr>
                <w:rFonts w:ascii="Arial" w:eastAsia="Calibri" w:hAnsi="Arial" w:cs="Arial"/>
                <w:sz w:val="18"/>
                <w:szCs w:val="18"/>
                <w:lang w:eastAsia="en-ZA"/>
              </w:rPr>
            </w:pPr>
          </w:p>
        </w:tc>
        <w:tc>
          <w:tcPr>
            <w:tcW w:w="378" w:type="pct"/>
            <w:shd w:val="clear" w:color="auto" w:fill="FFFFFF" w:themeFill="background1"/>
          </w:tcPr>
          <w:p w:rsidR="006C319A" w:rsidRDefault="006C319A" w:rsidP="006C319A">
            <w:pPr>
              <w:rPr>
                <w:rFonts w:ascii="Arial" w:eastAsia="Calibri" w:hAnsi="Arial" w:cs="Arial"/>
                <w:sz w:val="18"/>
                <w:szCs w:val="18"/>
              </w:rPr>
            </w:pPr>
            <w:r>
              <w:rPr>
                <w:rFonts w:ascii="Arial" w:eastAsia="Calibri" w:hAnsi="Arial" w:cs="Arial"/>
                <w:sz w:val="18"/>
                <w:szCs w:val="18"/>
              </w:rPr>
              <w:t>Corporate Services (Administration)</w:t>
            </w:r>
          </w:p>
        </w:tc>
        <w:tc>
          <w:tcPr>
            <w:tcW w:w="430" w:type="pct"/>
            <w:shd w:val="clear" w:color="auto" w:fill="FFFFFF" w:themeFill="background1"/>
          </w:tcPr>
          <w:p w:rsidR="006C319A" w:rsidRPr="00A976F3" w:rsidRDefault="006C319A" w:rsidP="006C319A">
            <w:pPr>
              <w:rPr>
                <w:rFonts w:ascii="Arial" w:eastAsia="Calibri" w:hAnsi="Arial" w:cs="Arial"/>
                <w:sz w:val="18"/>
                <w:szCs w:val="18"/>
                <w:lang w:eastAsia="en-ZA"/>
              </w:rPr>
            </w:pPr>
            <w:r w:rsidRPr="00A976F3">
              <w:rPr>
                <w:rFonts w:ascii="Arial" w:eastAsia="Calibri" w:hAnsi="Arial" w:cs="Arial"/>
                <w:sz w:val="18"/>
                <w:szCs w:val="18"/>
                <w:lang w:eastAsia="en-ZA"/>
              </w:rPr>
              <w:t>Number of Meetings held in terms of year planner by 30 June 2017.</w:t>
            </w:r>
          </w:p>
          <w:p w:rsidR="006C319A" w:rsidRDefault="006C319A" w:rsidP="006C319A">
            <w:pPr>
              <w:rPr>
                <w:rFonts w:ascii="Arial" w:eastAsia="Calibri" w:hAnsi="Arial" w:cs="Arial"/>
                <w:sz w:val="18"/>
                <w:szCs w:val="18"/>
              </w:rPr>
            </w:pPr>
            <w:r w:rsidRPr="00A976F3">
              <w:rPr>
                <w:rFonts w:ascii="Arial" w:eastAsia="Calibri" w:hAnsi="Arial" w:cs="Arial"/>
                <w:sz w:val="18"/>
                <w:szCs w:val="18"/>
                <w:lang w:eastAsia="en-ZA"/>
              </w:rPr>
              <w:t>(4 Ordinary Council Meetings and 4 Standing Committee meeting</w:t>
            </w:r>
            <w:r>
              <w:rPr>
                <w:rFonts w:ascii="Arial" w:eastAsia="Calibri" w:hAnsi="Arial" w:cs="Arial"/>
                <w:sz w:val="18"/>
                <w:szCs w:val="18"/>
                <w:lang w:eastAsia="en-ZA"/>
              </w:rPr>
              <w:t>s)</w:t>
            </w:r>
          </w:p>
        </w:tc>
        <w:tc>
          <w:tcPr>
            <w:tcW w:w="351" w:type="pct"/>
            <w:shd w:val="clear" w:color="auto" w:fill="FFFFFF" w:themeFill="background1"/>
          </w:tcPr>
          <w:p w:rsidR="006C319A" w:rsidRDefault="00B11127" w:rsidP="006C319A">
            <w:pPr>
              <w:rPr>
                <w:rFonts w:ascii="Arial" w:eastAsia="Calibri" w:hAnsi="Arial" w:cs="Arial"/>
                <w:sz w:val="18"/>
                <w:szCs w:val="18"/>
              </w:rPr>
            </w:pPr>
            <w:r>
              <w:rPr>
                <w:rFonts w:ascii="Arial" w:eastAsia="Calibri" w:hAnsi="Arial" w:cs="Arial"/>
                <w:sz w:val="18"/>
                <w:szCs w:val="18"/>
              </w:rPr>
              <w:t>n/a</w:t>
            </w:r>
          </w:p>
        </w:tc>
        <w:tc>
          <w:tcPr>
            <w:tcW w:w="378" w:type="pct"/>
            <w:shd w:val="clear" w:color="auto" w:fill="FFFFFF" w:themeFill="background1"/>
          </w:tcPr>
          <w:p w:rsidR="006C319A" w:rsidRDefault="00B11127" w:rsidP="006C319A">
            <w:pPr>
              <w:rPr>
                <w:rFonts w:ascii="Arial" w:eastAsia="Calibri" w:hAnsi="Arial" w:cs="Arial"/>
                <w:sz w:val="18"/>
                <w:szCs w:val="18"/>
              </w:rPr>
            </w:pPr>
            <w:r>
              <w:rPr>
                <w:rFonts w:ascii="Arial" w:eastAsia="Calibri" w:hAnsi="Arial" w:cs="Arial"/>
                <w:sz w:val="18"/>
                <w:szCs w:val="18"/>
              </w:rPr>
              <w:t>n/a</w:t>
            </w:r>
          </w:p>
        </w:tc>
        <w:tc>
          <w:tcPr>
            <w:tcW w:w="381" w:type="pct"/>
            <w:shd w:val="clear" w:color="auto" w:fill="FFFFFF" w:themeFill="background1"/>
          </w:tcPr>
          <w:p w:rsidR="006C319A" w:rsidRDefault="00B11127" w:rsidP="006C319A">
            <w:pPr>
              <w:rPr>
                <w:rFonts w:ascii="Arial" w:eastAsia="Calibri" w:hAnsi="Arial" w:cs="Arial"/>
                <w:sz w:val="18"/>
                <w:szCs w:val="18"/>
              </w:rPr>
            </w:pPr>
            <w:r>
              <w:rPr>
                <w:rFonts w:ascii="Arial" w:eastAsia="Calibri" w:hAnsi="Arial" w:cs="Arial"/>
                <w:sz w:val="18"/>
                <w:szCs w:val="18"/>
              </w:rPr>
              <w:t>n/a</w:t>
            </w:r>
          </w:p>
        </w:tc>
        <w:tc>
          <w:tcPr>
            <w:tcW w:w="351" w:type="pct"/>
            <w:shd w:val="clear" w:color="auto" w:fill="auto"/>
          </w:tcPr>
          <w:p w:rsidR="006C319A" w:rsidRPr="00A976F3" w:rsidRDefault="006C319A" w:rsidP="006C319A">
            <w:pPr>
              <w:rPr>
                <w:rFonts w:ascii="Arial" w:eastAsia="Calibri" w:hAnsi="Arial" w:cs="Arial"/>
                <w:sz w:val="18"/>
                <w:szCs w:val="18"/>
                <w:lang w:eastAsia="en-ZA"/>
              </w:rPr>
            </w:pPr>
            <w:r>
              <w:rPr>
                <w:rFonts w:ascii="Arial" w:eastAsia="Calibri" w:hAnsi="Arial" w:cs="Arial"/>
                <w:sz w:val="18"/>
                <w:szCs w:val="18"/>
                <w:lang w:eastAsia="en-ZA"/>
              </w:rPr>
              <w:t xml:space="preserve">      </w:t>
            </w:r>
            <w:r w:rsidRPr="00A976F3">
              <w:rPr>
                <w:rFonts w:ascii="Arial" w:eastAsia="Calibri" w:hAnsi="Arial" w:cs="Arial"/>
                <w:sz w:val="18"/>
                <w:szCs w:val="18"/>
                <w:lang w:eastAsia="en-ZA"/>
              </w:rPr>
              <w:t>8</w:t>
            </w:r>
          </w:p>
        </w:tc>
        <w:tc>
          <w:tcPr>
            <w:tcW w:w="353" w:type="pct"/>
            <w:shd w:val="clear" w:color="auto" w:fill="auto"/>
          </w:tcPr>
          <w:p w:rsidR="006C319A" w:rsidRPr="00825C9A" w:rsidRDefault="006C319A" w:rsidP="006C319A">
            <w:pPr>
              <w:rPr>
                <w:rFonts w:ascii="Arial" w:eastAsia="Calibri" w:hAnsi="Arial" w:cs="Arial"/>
                <w:sz w:val="18"/>
                <w:szCs w:val="18"/>
                <w:lang w:eastAsia="en-ZA"/>
              </w:rPr>
            </w:pPr>
            <w:r w:rsidRPr="00825C9A">
              <w:rPr>
                <w:rFonts w:ascii="Arial" w:eastAsia="Calibri" w:hAnsi="Arial" w:cs="Arial"/>
                <w:sz w:val="18"/>
                <w:szCs w:val="18"/>
                <w:lang w:eastAsia="en-ZA"/>
              </w:rPr>
              <w:t>Ensure that Standing Committee meetings are held, one Ordinary Council Meeting and a Special Council meeting in terms of the year planner. Monthly Resolution Implementation Report submitted to MM</w:t>
            </w:r>
            <w:r>
              <w:rPr>
                <w:rFonts w:ascii="Arial" w:eastAsia="Calibri" w:hAnsi="Arial" w:cs="Arial"/>
                <w:sz w:val="18"/>
                <w:szCs w:val="18"/>
                <w:lang w:eastAsia="en-ZA"/>
              </w:rPr>
              <w:t>.</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6C319A" w:rsidRPr="001A6CCC" w:rsidRDefault="00B11127" w:rsidP="006C319A">
            <w:pPr>
              <w:rPr>
                <w:rFonts w:ascii="Arial" w:hAnsi="Arial" w:cs="Arial"/>
                <w:sz w:val="18"/>
                <w:szCs w:val="18"/>
              </w:rPr>
            </w:pPr>
            <w:r>
              <w:rPr>
                <w:rFonts w:ascii="Arial" w:hAnsi="Arial" w:cs="Arial"/>
                <w:sz w:val="18"/>
                <w:szCs w:val="18"/>
              </w:rPr>
              <w:t xml:space="preserve">On Target </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6C319A" w:rsidRPr="001A6CCC" w:rsidRDefault="00FA2B5A" w:rsidP="006C319A">
            <w:pPr>
              <w:rPr>
                <w:rFonts w:ascii="Arial" w:hAnsi="Arial" w:cs="Arial"/>
                <w:sz w:val="18"/>
                <w:szCs w:val="18"/>
              </w:rPr>
            </w:pPr>
            <w:r>
              <w:rPr>
                <w:rFonts w:ascii="Arial" w:hAnsi="Arial" w:cs="Arial"/>
                <w:sz w:val="18"/>
                <w:szCs w:val="18"/>
              </w:rPr>
              <w:t>Meetings held as per year planner.</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6C319A" w:rsidRPr="001A6CCC" w:rsidRDefault="00FA2B5A" w:rsidP="006C319A">
            <w:pPr>
              <w:rPr>
                <w:rFonts w:ascii="Arial" w:hAnsi="Arial" w:cs="Arial"/>
                <w:sz w:val="18"/>
                <w:szCs w:val="18"/>
              </w:rPr>
            </w:pPr>
            <w:r>
              <w:rPr>
                <w:rFonts w:ascii="Arial" w:hAnsi="Arial" w:cs="Arial"/>
                <w:sz w:val="18"/>
                <w:szCs w:val="18"/>
              </w:rPr>
              <w:t>n/a</w:t>
            </w:r>
          </w:p>
        </w:tc>
      </w:tr>
      <w:tr w:rsidR="00D20EC7" w:rsidRPr="0064446D" w:rsidTr="00D20EC7">
        <w:trPr>
          <w:trHeight w:val="64"/>
        </w:trPr>
        <w:tc>
          <w:tcPr>
            <w:tcW w:w="432" w:type="pct"/>
            <w:shd w:val="clear" w:color="auto" w:fill="FFFFFF" w:themeFill="background1"/>
          </w:tcPr>
          <w:p w:rsidR="006C319A" w:rsidRDefault="006C319A" w:rsidP="006C319A">
            <w:r w:rsidRPr="00D8258D">
              <w:rPr>
                <w:rFonts w:ascii="Arial" w:eastAsia="Calibri" w:hAnsi="Arial" w:cs="Arial"/>
                <w:sz w:val="18"/>
                <w:szCs w:val="18"/>
              </w:rPr>
              <w:t xml:space="preserve">Good Governance &amp; Public Participation </w:t>
            </w:r>
          </w:p>
        </w:tc>
        <w:tc>
          <w:tcPr>
            <w:tcW w:w="432" w:type="pct"/>
            <w:tcBorders>
              <w:bottom w:val="single" w:sz="4" w:space="0" w:color="auto"/>
            </w:tcBorders>
            <w:shd w:val="clear" w:color="auto" w:fill="auto"/>
          </w:tcPr>
          <w:p w:rsidR="006C319A" w:rsidRPr="00A976F3" w:rsidRDefault="006C319A" w:rsidP="006C319A">
            <w:pPr>
              <w:rPr>
                <w:rFonts w:ascii="Arial" w:eastAsia="Calibri" w:hAnsi="Arial" w:cs="Arial"/>
                <w:sz w:val="18"/>
                <w:szCs w:val="18"/>
                <w:lang w:eastAsia="en-ZA"/>
              </w:rPr>
            </w:pPr>
            <w:r w:rsidRPr="00A976F3">
              <w:rPr>
                <w:rFonts w:ascii="Arial" w:eastAsia="Calibri" w:hAnsi="Arial" w:cs="Arial"/>
                <w:sz w:val="18"/>
                <w:szCs w:val="18"/>
              </w:rPr>
              <w:t>To become the best performing Municipality, in all respects.</w:t>
            </w:r>
          </w:p>
        </w:tc>
        <w:tc>
          <w:tcPr>
            <w:tcW w:w="351" w:type="pct"/>
            <w:tcBorders>
              <w:bottom w:val="single" w:sz="4" w:space="0" w:color="auto"/>
            </w:tcBorders>
            <w:shd w:val="clear" w:color="auto" w:fill="auto"/>
          </w:tcPr>
          <w:p w:rsidR="006C319A" w:rsidRPr="00A976F3" w:rsidRDefault="006C319A" w:rsidP="006C319A">
            <w:pPr>
              <w:shd w:val="clear" w:color="auto" w:fill="FFFFFF"/>
              <w:rPr>
                <w:rFonts w:ascii="Arial" w:eastAsia="Calibri" w:hAnsi="Arial" w:cs="Arial"/>
                <w:sz w:val="18"/>
                <w:szCs w:val="18"/>
              </w:rPr>
            </w:pPr>
            <w:r w:rsidRPr="00A976F3">
              <w:rPr>
                <w:rFonts w:ascii="Arial" w:hAnsi="Arial" w:cs="Arial"/>
                <w:sz w:val="18"/>
                <w:szCs w:val="20"/>
              </w:rPr>
              <w:t xml:space="preserve">Ensuring that Ward Committees have been established and are functioning properly, </w:t>
            </w:r>
            <w:r w:rsidRPr="00A976F3">
              <w:rPr>
                <w:rFonts w:ascii="Arial" w:hAnsi="Arial" w:cs="Arial"/>
                <w:sz w:val="18"/>
                <w:szCs w:val="20"/>
              </w:rPr>
              <w:lastRenderedPageBreak/>
              <w:t>and that a CDW has been appointed in each Ward</w:t>
            </w:r>
          </w:p>
        </w:tc>
        <w:tc>
          <w:tcPr>
            <w:tcW w:w="378" w:type="pct"/>
            <w:shd w:val="clear" w:color="auto" w:fill="auto"/>
          </w:tcPr>
          <w:p w:rsidR="006C319A" w:rsidRDefault="006C319A" w:rsidP="006C319A">
            <w:pPr>
              <w:shd w:val="clear" w:color="auto" w:fill="FFFFFF"/>
              <w:rPr>
                <w:rFonts w:ascii="Arial" w:eastAsia="Calibri" w:hAnsi="Arial" w:cs="Arial"/>
                <w:sz w:val="18"/>
                <w:szCs w:val="18"/>
              </w:rPr>
            </w:pPr>
            <w:r>
              <w:rPr>
                <w:rFonts w:ascii="Arial" w:eastAsia="Calibri" w:hAnsi="Arial" w:cs="Arial"/>
                <w:sz w:val="18"/>
                <w:szCs w:val="18"/>
              </w:rPr>
              <w:lastRenderedPageBreak/>
              <w:t>Municipal Manager</w:t>
            </w:r>
          </w:p>
        </w:tc>
        <w:tc>
          <w:tcPr>
            <w:tcW w:w="430" w:type="pct"/>
            <w:shd w:val="clear" w:color="auto" w:fill="auto"/>
          </w:tcPr>
          <w:p w:rsidR="006C319A" w:rsidRPr="002F2DBE" w:rsidRDefault="006C319A" w:rsidP="006C319A">
            <w:pPr>
              <w:rPr>
                <w:rFonts w:ascii="Arial" w:eastAsia="Calibri" w:hAnsi="Arial" w:cs="Arial"/>
                <w:sz w:val="18"/>
                <w:szCs w:val="18"/>
                <w:lang w:eastAsia="en-ZA"/>
              </w:rPr>
            </w:pPr>
            <w:r w:rsidRPr="00636363">
              <w:rPr>
                <w:rFonts w:ascii="Arial" w:eastAsia="Calibri" w:hAnsi="Arial" w:cs="Arial"/>
                <w:sz w:val="18"/>
                <w:szCs w:val="18"/>
                <w:lang w:eastAsia="en-ZA"/>
              </w:rPr>
              <w:t>CDW</w:t>
            </w:r>
            <w:r>
              <w:rPr>
                <w:rFonts w:ascii="Arial" w:eastAsia="Calibri" w:hAnsi="Arial" w:cs="Arial"/>
                <w:sz w:val="18"/>
                <w:szCs w:val="18"/>
                <w:lang w:eastAsia="en-ZA"/>
              </w:rPr>
              <w:t>’s deployed at ward level with monthly report submission.</w:t>
            </w:r>
          </w:p>
        </w:tc>
        <w:tc>
          <w:tcPr>
            <w:tcW w:w="351" w:type="pct"/>
            <w:shd w:val="clear" w:color="auto" w:fill="FFFFFF" w:themeFill="background1"/>
          </w:tcPr>
          <w:p w:rsidR="006C319A" w:rsidRDefault="006C319A" w:rsidP="006C319A">
            <w:pPr>
              <w:rPr>
                <w:rFonts w:ascii="Arial" w:eastAsia="Calibri" w:hAnsi="Arial" w:cs="Arial"/>
                <w:sz w:val="18"/>
                <w:szCs w:val="18"/>
              </w:rPr>
            </w:pPr>
            <w:r>
              <w:rPr>
                <w:rFonts w:ascii="Arial" w:eastAsia="Calibri" w:hAnsi="Arial" w:cs="Arial"/>
                <w:sz w:val="18"/>
                <w:szCs w:val="18"/>
              </w:rPr>
              <w:t>n/a</w:t>
            </w:r>
          </w:p>
        </w:tc>
        <w:tc>
          <w:tcPr>
            <w:tcW w:w="378" w:type="pct"/>
            <w:shd w:val="clear" w:color="auto" w:fill="FFFFFF" w:themeFill="background1"/>
          </w:tcPr>
          <w:p w:rsidR="006C319A" w:rsidRDefault="00B11127" w:rsidP="006C319A">
            <w:pPr>
              <w:rPr>
                <w:rFonts w:ascii="Arial" w:eastAsia="Calibri" w:hAnsi="Arial" w:cs="Arial"/>
                <w:sz w:val="18"/>
                <w:szCs w:val="18"/>
              </w:rPr>
            </w:pPr>
            <w:r>
              <w:rPr>
                <w:rFonts w:ascii="Arial" w:eastAsia="Calibri" w:hAnsi="Arial" w:cs="Arial"/>
                <w:sz w:val="18"/>
                <w:szCs w:val="18"/>
              </w:rPr>
              <w:t>n/a</w:t>
            </w:r>
          </w:p>
        </w:tc>
        <w:tc>
          <w:tcPr>
            <w:tcW w:w="381" w:type="pct"/>
            <w:shd w:val="clear" w:color="auto" w:fill="FFFFFF" w:themeFill="background1"/>
          </w:tcPr>
          <w:p w:rsidR="006C319A" w:rsidRDefault="00B11127" w:rsidP="006C319A">
            <w:pPr>
              <w:rPr>
                <w:rFonts w:ascii="Arial" w:eastAsia="Calibri" w:hAnsi="Arial" w:cs="Arial"/>
                <w:sz w:val="18"/>
                <w:szCs w:val="18"/>
              </w:rPr>
            </w:pPr>
            <w:r>
              <w:rPr>
                <w:rFonts w:ascii="Arial" w:eastAsia="Calibri" w:hAnsi="Arial" w:cs="Arial"/>
                <w:sz w:val="18"/>
                <w:szCs w:val="18"/>
              </w:rPr>
              <w:t>n/a</w:t>
            </w:r>
          </w:p>
        </w:tc>
        <w:tc>
          <w:tcPr>
            <w:tcW w:w="351" w:type="pct"/>
            <w:shd w:val="clear" w:color="auto" w:fill="auto"/>
          </w:tcPr>
          <w:p w:rsidR="006C319A" w:rsidRDefault="006C319A" w:rsidP="006C319A">
            <w:pPr>
              <w:rPr>
                <w:rFonts w:ascii="Arial" w:eastAsia="Calibri" w:hAnsi="Arial" w:cs="Arial"/>
                <w:sz w:val="18"/>
                <w:szCs w:val="18"/>
                <w:lang w:eastAsia="en-ZA"/>
              </w:rPr>
            </w:pPr>
            <w:r>
              <w:rPr>
                <w:rFonts w:ascii="Arial" w:eastAsia="Calibri" w:hAnsi="Arial" w:cs="Arial"/>
                <w:sz w:val="18"/>
                <w:szCs w:val="18"/>
                <w:lang w:eastAsia="en-ZA"/>
              </w:rPr>
              <w:t xml:space="preserve">      12</w:t>
            </w:r>
          </w:p>
        </w:tc>
        <w:tc>
          <w:tcPr>
            <w:tcW w:w="353" w:type="pct"/>
            <w:shd w:val="clear" w:color="auto" w:fill="auto"/>
          </w:tcPr>
          <w:p w:rsidR="006C319A" w:rsidRDefault="006C319A" w:rsidP="006C319A">
            <w:pPr>
              <w:rPr>
                <w:rFonts w:ascii="Arial" w:eastAsia="Calibri" w:hAnsi="Arial" w:cs="Arial"/>
                <w:sz w:val="18"/>
                <w:szCs w:val="18"/>
                <w:lang w:eastAsia="en-ZA"/>
              </w:rPr>
            </w:pPr>
            <w:r>
              <w:rPr>
                <w:rFonts w:ascii="Arial" w:eastAsia="Calibri" w:hAnsi="Arial" w:cs="Arial"/>
                <w:sz w:val="18"/>
                <w:szCs w:val="18"/>
                <w:lang w:eastAsia="en-ZA"/>
              </w:rPr>
              <w:t>3 monthly reports from each CDW.</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6C319A" w:rsidRPr="001A6CCC" w:rsidRDefault="006C319A" w:rsidP="006C319A">
            <w:pPr>
              <w:rPr>
                <w:rFonts w:ascii="Arial" w:hAnsi="Arial" w:cs="Arial"/>
                <w:sz w:val="18"/>
                <w:szCs w:val="18"/>
              </w:rPr>
            </w:pPr>
            <w:r>
              <w:rPr>
                <w:rFonts w:ascii="Arial" w:hAnsi="Arial" w:cs="Arial"/>
                <w:sz w:val="18"/>
                <w:szCs w:val="18"/>
              </w:rPr>
              <w:t xml:space="preserve">Not on  Target </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6C319A" w:rsidRPr="001A6CCC" w:rsidRDefault="006C319A" w:rsidP="006C319A">
            <w:pPr>
              <w:rPr>
                <w:rFonts w:ascii="Arial" w:hAnsi="Arial" w:cs="Arial"/>
                <w:sz w:val="18"/>
                <w:szCs w:val="18"/>
              </w:rPr>
            </w:pPr>
            <w:r>
              <w:rPr>
                <w:rFonts w:ascii="Arial" w:hAnsi="Arial" w:cs="Arial"/>
                <w:sz w:val="18"/>
                <w:szCs w:val="18"/>
              </w:rPr>
              <w:t>Only 7 CDW’s deployed in DBNLM.</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6C319A" w:rsidRPr="001A6CCC" w:rsidRDefault="006C319A" w:rsidP="006C319A">
            <w:pPr>
              <w:rPr>
                <w:rFonts w:ascii="Arial" w:hAnsi="Arial" w:cs="Arial"/>
                <w:sz w:val="18"/>
                <w:szCs w:val="18"/>
              </w:rPr>
            </w:pPr>
            <w:r>
              <w:rPr>
                <w:rFonts w:ascii="Arial" w:hAnsi="Arial" w:cs="Arial"/>
                <w:sz w:val="18"/>
                <w:szCs w:val="18"/>
              </w:rPr>
              <w:t>Municipality is depended on COGTA to finalize deployment process.</w:t>
            </w:r>
          </w:p>
        </w:tc>
      </w:tr>
      <w:tr w:rsidR="00D20EC7" w:rsidRPr="0064446D" w:rsidTr="00D20EC7">
        <w:trPr>
          <w:trHeight w:val="64"/>
        </w:trPr>
        <w:tc>
          <w:tcPr>
            <w:tcW w:w="432" w:type="pct"/>
            <w:shd w:val="clear" w:color="auto" w:fill="FFFFFF" w:themeFill="background1"/>
          </w:tcPr>
          <w:p w:rsidR="006C319A" w:rsidRPr="00652D63" w:rsidRDefault="006C319A" w:rsidP="006C319A">
            <w:r w:rsidRPr="00652D63">
              <w:rPr>
                <w:rFonts w:ascii="Arial" w:eastAsia="Calibri" w:hAnsi="Arial" w:cs="Arial"/>
                <w:sz w:val="18"/>
                <w:szCs w:val="18"/>
              </w:rPr>
              <w:t xml:space="preserve">Good Governance &amp; Public Participation </w:t>
            </w:r>
          </w:p>
        </w:tc>
        <w:tc>
          <w:tcPr>
            <w:tcW w:w="432" w:type="pct"/>
            <w:tcBorders>
              <w:top w:val="single" w:sz="4" w:space="0" w:color="auto"/>
              <w:left w:val="single" w:sz="4" w:space="0" w:color="auto"/>
              <w:bottom w:val="single" w:sz="4" w:space="0" w:color="auto"/>
              <w:right w:val="single" w:sz="4" w:space="0" w:color="auto"/>
            </w:tcBorders>
            <w:shd w:val="clear" w:color="auto" w:fill="FFFFFF"/>
          </w:tcPr>
          <w:p w:rsidR="006C319A" w:rsidRPr="00652D63" w:rsidRDefault="006C319A" w:rsidP="006C319A">
            <w:pPr>
              <w:rPr>
                <w:rFonts w:ascii="Arial" w:hAnsi="Arial" w:cs="Arial"/>
                <w:sz w:val="18"/>
                <w:szCs w:val="18"/>
                <w:lang w:val="en-US"/>
              </w:rPr>
            </w:pPr>
            <w:r w:rsidRPr="00652D63">
              <w:rPr>
                <w:rFonts w:ascii="Arial" w:eastAsia="Calibri" w:hAnsi="Arial" w:cs="Arial"/>
                <w:sz w:val="18"/>
                <w:szCs w:val="18"/>
              </w:rPr>
              <w:t>To become the best performing Municipality, in all respects.</w:t>
            </w:r>
          </w:p>
        </w:tc>
        <w:tc>
          <w:tcPr>
            <w:tcW w:w="351" w:type="pct"/>
            <w:tcBorders>
              <w:top w:val="single" w:sz="4" w:space="0" w:color="auto"/>
              <w:left w:val="single" w:sz="4" w:space="0" w:color="auto"/>
              <w:bottom w:val="single" w:sz="4" w:space="0" w:color="auto"/>
              <w:right w:val="single" w:sz="4" w:space="0" w:color="auto"/>
            </w:tcBorders>
            <w:shd w:val="clear" w:color="auto" w:fill="FFFFFF"/>
          </w:tcPr>
          <w:p w:rsidR="006C319A" w:rsidRPr="00652D63" w:rsidRDefault="006C319A" w:rsidP="006C319A">
            <w:pPr>
              <w:spacing w:before="20" w:after="20" w:line="259" w:lineRule="auto"/>
              <w:rPr>
                <w:rFonts w:ascii="Arial" w:hAnsi="Arial" w:cs="Arial"/>
                <w:sz w:val="18"/>
                <w:szCs w:val="20"/>
                <w:lang w:val="en-GB"/>
              </w:rPr>
            </w:pPr>
            <w:r w:rsidRPr="00652D63">
              <w:rPr>
                <w:rFonts w:ascii="Arial" w:hAnsi="Arial" w:cs="Arial"/>
                <w:sz w:val="18"/>
                <w:szCs w:val="20"/>
                <w:lang w:val="en-GB"/>
              </w:rPr>
              <w:t>Having a fully functional Council, with Standing Committees, Fora and other structures.</w:t>
            </w:r>
          </w:p>
          <w:p w:rsidR="006C319A" w:rsidRPr="00652D63" w:rsidRDefault="006C319A" w:rsidP="006C319A">
            <w:pPr>
              <w:rPr>
                <w:rFonts w:ascii="Calibri" w:hAnsi="Calibri"/>
                <w:lang w:val="en-US"/>
              </w:rPr>
            </w:pPr>
          </w:p>
        </w:tc>
        <w:tc>
          <w:tcPr>
            <w:tcW w:w="378" w:type="pct"/>
            <w:shd w:val="clear" w:color="auto" w:fill="FFFFFF"/>
          </w:tcPr>
          <w:p w:rsidR="006C319A" w:rsidRPr="00652D63" w:rsidRDefault="006C319A" w:rsidP="006C319A">
            <w:pPr>
              <w:rPr>
                <w:rFonts w:ascii="Arial" w:hAnsi="Arial" w:cs="Arial"/>
                <w:sz w:val="18"/>
                <w:szCs w:val="18"/>
                <w:lang w:eastAsia="en-ZA"/>
              </w:rPr>
            </w:pPr>
            <w:r w:rsidRPr="00652D63">
              <w:rPr>
                <w:rFonts w:ascii="Arial" w:hAnsi="Arial" w:cs="Arial"/>
                <w:sz w:val="18"/>
                <w:szCs w:val="18"/>
                <w:lang w:eastAsia="en-ZA"/>
              </w:rPr>
              <w:t>Corporate Services (Administration)</w:t>
            </w:r>
          </w:p>
        </w:tc>
        <w:tc>
          <w:tcPr>
            <w:tcW w:w="430" w:type="pct"/>
            <w:shd w:val="clear" w:color="auto" w:fill="FFFFFF"/>
          </w:tcPr>
          <w:p w:rsidR="006C319A" w:rsidRPr="00652D63" w:rsidRDefault="006C319A" w:rsidP="006C319A">
            <w:pPr>
              <w:rPr>
                <w:rFonts w:ascii="Arial" w:hAnsi="Arial" w:cs="Arial"/>
                <w:sz w:val="18"/>
                <w:szCs w:val="18"/>
              </w:rPr>
            </w:pPr>
            <w:r w:rsidRPr="00652D63">
              <w:rPr>
                <w:rFonts w:ascii="Arial" w:hAnsi="Arial" w:cs="Arial"/>
                <w:sz w:val="18"/>
                <w:szCs w:val="18"/>
              </w:rPr>
              <w:t>Number of MPAC meetings to assist with oversight function until 30 June 2018.</w:t>
            </w:r>
          </w:p>
        </w:tc>
        <w:tc>
          <w:tcPr>
            <w:tcW w:w="351" w:type="pct"/>
            <w:shd w:val="clear" w:color="auto" w:fill="FFFFFF" w:themeFill="background1"/>
          </w:tcPr>
          <w:p w:rsidR="006C319A" w:rsidRPr="00652D63" w:rsidRDefault="006C319A" w:rsidP="006C319A">
            <w:pPr>
              <w:rPr>
                <w:rFonts w:ascii="Arial" w:eastAsia="Calibri" w:hAnsi="Arial" w:cs="Arial"/>
                <w:sz w:val="18"/>
                <w:szCs w:val="18"/>
              </w:rPr>
            </w:pPr>
            <w:r w:rsidRPr="00652D63">
              <w:rPr>
                <w:rFonts w:ascii="Arial" w:eastAsia="Calibri" w:hAnsi="Arial" w:cs="Arial"/>
                <w:sz w:val="18"/>
                <w:szCs w:val="18"/>
              </w:rPr>
              <w:t>n/a</w:t>
            </w:r>
          </w:p>
        </w:tc>
        <w:tc>
          <w:tcPr>
            <w:tcW w:w="378" w:type="pct"/>
            <w:shd w:val="clear" w:color="auto" w:fill="FFFFFF" w:themeFill="background1"/>
          </w:tcPr>
          <w:p w:rsidR="006C319A" w:rsidRPr="00652D63" w:rsidRDefault="00B11127" w:rsidP="006C319A">
            <w:pPr>
              <w:rPr>
                <w:rFonts w:ascii="Arial" w:eastAsia="Calibri" w:hAnsi="Arial" w:cs="Arial"/>
                <w:sz w:val="18"/>
                <w:szCs w:val="18"/>
              </w:rPr>
            </w:pPr>
            <w:r w:rsidRPr="00652D63">
              <w:rPr>
                <w:rFonts w:ascii="Arial" w:eastAsia="Calibri" w:hAnsi="Arial" w:cs="Arial"/>
                <w:sz w:val="18"/>
                <w:szCs w:val="18"/>
              </w:rPr>
              <w:t>n/a</w:t>
            </w:r>
          </w:p>
        </w:tc>
        <w:tc>
          <w:tcPr>
            <w:tcW w:w="381" w:type="pct"/>
            <w:shd w:val="clear" w:color="auto" w:fill="FFFFFF" w:themeFill="background1"/>
          </w:tcPr>
          <w:p w:rsidR="006C319A" w:rsidRPr="00652D63" w:rsidRDefault="00B11127" w:rsidP="006C319A">
            <w:pPr>
              <w:rPr>
                <w:rFonts w:ascii="Arial" w:eastAsia="Calibri" w:hAnsi="Arial" w:cs="Arial"/>
                <w:sz w:val="18"/>
                <w:szCs w:val="18"/>
              </w:rPr>
            </w:pPr>
            <w:r w:rsidRPr="00652D63">
              <w:rPr>
                <w:rFonts w:ascii="Arial" w:eastAsia="Calibri" w:hAnsi="Arial" w:cs="Arial"/>
                <w:sz w:val="18"/>
                <w:szCs w:val="18"/>
              </w:rPr>
              <w:t>n/a</w:t>
            </w:r>
          </w:p>
        </w:tc>
        <w:tc>
          <w:tcPr>
            <w:tcW w:w="351" w:type="pct"/>
            <w:shd w:val="clear" w:color="auto" w:fill="FFFFFF"/>
          </w:tcPr>
          <w:p w:rsidR="006C319A" w:rsidRPr="00652D63" w:rsidRDefault="006C319A" w:rsidP="006C319A">
            <w:pPr>
              <w:rPr>
                <w:rFonts w:ascii="Arial" w:hAnsi="Arial" w:cs="Arial"/>
                <w:sz w:val="18"/>
                <w:szCs w:val="18"/>
                <w:lang w:eastAsia="en-ZA"/>
              </w:rPr>
            </w:pPr>
            <w:r w:rsidRPr="00652D63">
              <w:rPr>
                <w:rFonts w:ascii="Arial" w:hAnsi="Arial" w:cs="Arial"/>
                <w:sz w:val="18"/>
                <w:szCs w:val="18"/>
              </w:rPr>
              <w:t xml:space="preserve">       4</w:t>
            </w:r>
          </w:p>
        </w:tc>
        <w:tc>
          <w:tcPr>
            <w:tcW w:w="353" w:type="pct"/>
            <w:shd w:val="clear" w:color="auto" w:fill="FFFFFF"/>
          </w:tcPr>
          <w:p w:rsidR="006C319A" w:rsidRPr="00652D63" w:rsidRDefault="006C319A" w:rsidP="006C319A">
            <w:pPr>
              <w:rPr>
                <w:rFonts w:ascii="Arial" w:hAnsi="Arial" w:cs="Arial"/>
                <w:sz w:val="18"/>
                <w:szCs w:val="18"/>
              </w:rPr>
            </w:pPr>
            <w:r w:rsidRPr="00652D63">
              <w:rPr>
                <w:rFonts w:ascii="Arial" w:hAnsi="Arial" w:cs="Arial"/>
                <w:sz w:val="18"/>
                <w:szCs w:val="18"/>
              </w:rPr>
              <w:t>Organise MPAC meeting</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6C319A" w:rsidRPr="00652D63" w:rsidRDefault="00B11127" w:rsidP="006C319A">
            <w:pPr>
              <w:rPr>
                <w:rFonts w:ascii="Arial" w:hAnsi="Arial" w:cs="Arial"/>
                <w:sz w:val="18"/>
                <w:szCs w:val="18"/>
              </w:rPr>
            </w:pPr>
            <w:r w:rsidRPr="00652D63">
              <w:rPr>
                <w:rFonts w:ascii="Arial" w:hAnsi="Arial" w:cs="Arial"/>
                <w:sz w:val="18"/>
                <w:szCs w:val="18"/>
              </w:rPr>
              <w:t xml:space="preserve">On Target </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6C319A" w:rsidRPr="001A6CCC" w:rsidRDefault="00652D63" w:rsidP="006C319A">
            <w:pPr>
              <w:rPr>
                <w:rFonts w:ascii="Arial" w:hAnsi="Arial" w:cs="Arial"/>
                <w:sz w:val="18"/>
                <w:szCs w:val="18"/>
              </w:rPr>
            </w:pPr>
            <w:r>
              <w:rPr>
                <w:rFonts w:ascii="Arial" w:hAnsi="Arial" w:cs="Arial"/>
                <w:sz w:val="18"/>
                <w:szCs w:val="18"/>
              </w:rPr>
              <w:t>1 Meeting held</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6C319A" w:rsidRPr="001A6CCC" w:rsidRDefault="00652D63" w:rsidP="006C319A">
            <w:pPr>
              <w:rPr>
                <w:rFonts w:ascii="Arial" w:hAnsi="Arial" w:cs="Arial"/>
                <w:sz w:val="18"/>
                <w:szCs w:val="18"/>
              </w:rPr>
            </w:pPr>
            <w:r>
              <w:rPr>
                <w:rFonts w:ascii="Arial" w:hAnsi="Arial" w:cs="Arial"/>
                <w:sz w:val="18"/>
                <w:szCs w:val="18"/>
              </w:rPr>
              <w:t>n/a</w:t>
            </w:r>
          </w:p>
        </w:tc>
      </w:tr>
      <w:tr w:rsidR="00D20EC7" w:rsidRPr="0064446D" w:rsidTr="00D20EC7">
        <w:trPr>
          <w:trHeight w:val="64"/>
        </w:trPr>
        <w:tc>
          <w:tcPr>
            <w:tcW w:w="432" w:type="pct"/>
            <w:shd w:val="clear" w:color="auto" w:fill="FFFFFF" w:themeFill="background1"/>
          </w:tcPr>
          <w:p w:rsidR="006C319A" w:rsidRDefault="006C319A" w:rsidP="006C319A">
            <w:r w:rsidRPr="00D8258D">
              <w:rPr>
                <w:rFonts w:ascii="Arial" w:eastAsia="Calibri" w:hAnsi="Arial" w:cs="Arial"/>
                <w:sz w:val="18"/>
                <w:szCs w:val="18"/>
              </w:rPr>
              <w:t xml:space="preserve">Good Governance &amp; Public Participation </w:t>
            </w:r>
          </w:p>
        </w:tc>
        <w:tc>
          <w:tcPr>
            <w:tcW w:w="432" w:type="pct"/>
            <w:tcBorders>
              <w:top w:val="single" w:sz="4" w:space="0" w:color="auto"/>
              <w:left w:val="single" w:sz="4" w:space="0" w:color="auto"/>
              <w:bottom w:val="single" w:sz="4" w:space="0" w:color="auto"/>
              <w:right w:val="single" w:sz="4" w:space="0" w:color="auto"/>
            </w:tcBorders>
            <w:shd w:val="clear" w:color="auto" w:fill="FFFFFF"/>
          </w:tcPr>
          <w:p w:rsidR="006C319A" w:rsidRPr="00A976F3" w:rsidRDefault="006C319A" w:rsidP="006C319A">
            <w:pPr>
              <w:rPr>
                <w:rFonts w:ascii="Arial" w:hAnsi="Arial" w:cs="Arial"/>
                <w:sz w:val="18"/>
                <w:szCs w:val="18"/>
                <w:lang w:val="en-US"/>
              </w:rPr>
            </w:pPr>
            <w:r w:rsidRPr="00A976F3">
              <w:rPr>
                <w:rFonts w:ascii="Arial" w:eastAsia="Calibri" w:hAnsi="Arial" w:cs="Arial"/>
                <w:sz w:val="18"/>
                <w:szCs w:val="18"/>
              </w:rPr>
              <w:t>To become the best performing Municipality, in all respects.</w:t>
            </w:r>
          </w:p>
        </w:tc>
        <w:tc>
          <w:tcPr>
            <w:tcW w:w="351" w:type="pct"/>
            <w:tcBorders>
              <w:top w:val="single" w:sz="4" w:space="0" w:color="auto"/>
              <w:left w:val="single" w:sz="4" w:space="0" w:color="auto"/>
              <w:bottom w:val="single" w:sz="4" w:space="0" w:color="auto"/>
              <w:right w:val="single" w:sz="4" w:space="0" w:color="auto"/>
            </w:tcBorders>
            <w:shd w:val="clear" w:color="auto" w:fill="FFFFFF"/>
          </w:tcPr>
          <w:p w:rsidR="006C319A" w:rsidRPr="00293784" w:rsidRDefault="006C319A" w:rsidP="006C319A">
            <w:pPr>
              <w:spacing w:before="20" w:after="20" w:line="259" w:lineRule="auto"/>
              <w:rPr>
                <w:rFonts w:ascii="Arial" w:hAnsi="Arial" w:cs="Arial"/>
                <w:sz w:val="18"/>
                <w:szCs w:val="20"/>
                <w:lang w:val="en-GB"/>
              </w:rPr>
            </w:pPr>
            <w:r w:rsidRPr="00FC6455">
              <w:rPr>
                <w:rFonts w:ascii="Arial" w:hAnsi="Arial" w:cs="Arial"/>
                <w:sz w:val="18"/>
                <w:szCs w:val="20"/>
                <w:lang w:val="en-GB"/>
              </w:rPr>
              <w:t>Having a fully functional Council, with Standing Committ</w:t>
            </w:r>
            <w:r>
              <w:rPr>
                <w:rFonts w:ascii="Arial" w:hAnsi="Arial" w:cs="Arial"/>
                <w:sz w:val="18"/>
                <w:szCs w:val="20"/>
                <w:lang w:val="en-GB"/>
              </w:rPr>
              <w:t>ees, Fora and other structures.</w:t>
            </w:r>
          </w:p>
        </w:tc>
        <w:tc>
          <w:tcPr>
            <w:tcW w:w="378" w:type="pct"/>
            <w:shd w:val="clear" w:color="auto" w:fill="FFFFFF" w:themeFill="background1"/>
          </w:tcPr>
          <w:p w:rsidR="006C319A" w:rsidRDefault="006C319A" w:rsidP="006C319A">
            <w:pPr>
              <w:rPr>
                <w:rFonts w:ascii="Arial" w:eastAsia="Calibri" w:hAnsi="Arial" w:cs="Arial"/>
                <w:sz w:val="18"/>
                <w:szCs w:val="18"/>
              </w:rPr>
            </w:pPr>
            <w:r>
              <w:rPr>
                <w:rFonts w:ascii="Arial" w:hAnsi="Arial" w:cs="Arial"/>
                <w:sz w:val="18"/>
                <w:szCs w:val="18"/>
                <w:lang w:eastAsia="en-ZA"/>
              </w:rPr>
              <w:t>Corporate Services (Administration)</w:t>
            </w:r>
          </w:p>
        </w:tc>
        <w:tc>
          <w:tcPr>
            <w:tcW w:w="430" w:type="pct"/>
            <w:shd w:val="clear" w:color="auto" w:fill="FFFFFF" w:themeFill="background1"/>
          </w:tcPr>
          <w:p w:rsidR="006C319A" w:rsidRDefault="006C319A" w:rsidP="006C319A">
            <w:pPr>
              <w:rPr>
                <w:rFonts w:ascii="Arial" w:eastAsia="Calibri" w:hAnsi="Arial" w:cs="Arial"/>
                <w:sz w:val="18"/>
                <w:szCs w:val="18"/>
              </w:rPr>
            </w:pPr>
            <w:r>
              <w:rPr>
                <w:rFonts w:ascii="Arial" w:hAnsi="Arial" w:cs="Arial"/>
                <w:sz w:val="18"/>
                <w:szCs w:val="18"/>
              </w:rPr>
              <w:t xml:space="preserve">Number of </w:t>
            </w:r>
            <w:r w:rsidRPr="00D05ECE">
              <w:rPr>
                <w:rFonts w:ascii="Arial" w:hAnsi="Arial" w:cs="Arial"/>
                <w:sz w:val="18"/>
                <w:szCs w:val="18"/>
              </w:rPr>
              <w:t>Audit Committee meetings to assist with overs</w:t>
            </w:r>
            <w:r>
              <w:rPr>
                <w:rFonts w:ascii="Arial" w:hAnsi="Arial" w:cs="Arial"/>
                <w:sz w:val="18"/>
                <w:szCs w:val="18"/>
              </w:rPr>
              <w:t>ight function until 30 June 2018.</w:t>
            </w:r>
          </w:p>
        </w:tc>
        <w:tc>
          <w:tcPr>
            <w:tcW w:w="351" w:type="pct"/>
            <w:shd w:val="clear" w:color="auto" w:fill="FFFFFF" w:themeFill="background1"/>
          </w:tcPr>
          <w:p w:rsidR="006C319A" w:rsidRDefault="006C319A" w:rsidP="006C319A">
            <w:pPr>
              <w:rPr>
                <w:rFonts w:ascii="Arial" w:eastAsia="Calibri" w:hAnsi="Arial" w:cs="Arial"/>
                <w:sz w:val="18"/>
                <w:szCs w:val="18"/>
              </w:rPr>
            </w:pPr>
            <w:r>
              <w:rPr>
                <w:rFonts w:ascii="Arial" w:eastAsia="Calibri" w:hAnsi="Arial" w:cs="Arial"/>
                <w:sz w:val="18"/>
                <w:szCs w:val="18"/>
              </w:rPr>
              <w:t>n/a</w:t>
            </w:r>
          </w:p>
        </w:tc>
        <w:tc>
          <w:tcPr>
            <w:tcW w:w="378" w:type="pct"/>
            <w:shd w:val="clear" w:color="auto" w:fill="FFFFFF" w:themeFill="background1"/>
          </w:tcPr>
          <w:p w:rsidR="006C319A" w:rsidRDefault="00B11127" w:rsidP="006C319A">
            <w:pPr>
              <w:rPr>
                <w:rFonts w:ascii="Arial" w:eastAsia="Calibri" w:hAnsi="Arial" w:cs="Arial"/>
                <w:sz w:val="18"/>
                <w:szCs w:val="18"/>
              </w:rPr>
            </w:pPr>
            <w:r>
              <w:rPr>
                <w:rFonts w:ascii="Arial" w:eastAsia="Calibri" w:hAnsi="Arial" w:cs="Arial"/>
                <w:sz w:val="18"/>
                <w:szCs w:val="18"/>
              </w:rPr>
              <w:t>n/a</w:t>
            </w:r>
          </w:p>
        </w:tc>
        <w:tc>
          <w:tcPr>
            <w:tcW w:w="381" w:type="pct"/>
            <w:shd w:val="clear" w:color="auto" w:fill="FFFFFF" w:themeFill="background1"/>
          </w:tcPr>
          <w:p w:rsidR="006C319A" w:rsidRDefault="00B11127" w:rsidP="006C319A">
            <w:pPr>
              <w:rPr>
                <w:rFonts w:ascii="Arial" w:eastAsia="Calibri" w:hAnsi="Arial" w:cs="Arial"/>
                <w:sz w:val="18"/>
                <w:szCs w:val="18"/>
              </w:rPr>
            </w:pPr>
            <w:r>
              <w:rPr>
                <w:rFonts w:ascii="Arial" w:eastAsia="Calibri" w:hAnsi="Arial" w:cs="Arial"/>
                <w:sz w:val="18"/>
                <w:szCs w:val="18"/>
              </w:rPr>
              <w:t>n/a</w:t>
            </w:r>
          </w:p>
        </w:tc>
        <w:tc>
          <w:tcPr>
            <w:tcW w:w="351" w:type="pct"/>
            <w:shd w:val="clear" w:color="auto" w:fill="FFFFFF"/>
          </w:tcPr>
          <w:p w:rsidR="006C319A" w:rsidRPr="00D05ECE" w:rsidRDefault="006C319A" w:rsidP="006C319A">
            <w:pPr>
              <w:rPr>
                <w:rFonts w:ascii="Arial" w:hAnsi="Arial" w:cs="Arial"/>
                <w:sz w:val="18"/>
                <w:szCs w:val="18"/>
              </w:rPr>
            </w:pPr>
            <w:r>
              <w:rPr>
                <w:rFonts w:ascii="Arial" w:hAnsi="Arial" w:cs="Arial"/>
                <w:sz w:val="18"/>
                <w:szCs w:val="18"/>
              </w:rPr>
              <w:t xml:space="preserve">       4</w:t>
            </w:r>
          </w:p>
        </w:tc>
        <w:tc>
          <w:tcPr>
            <w:tcW w:w="353" w:type="pct"/>
            <w:shd w:val="clear" w:color="auto" w:fill="FFFFFF"/>
          </w:tcPr>
          <w:p w:rsidR="006C319A" w:rsidRPr="000308E0" w:rsidRDefault="006C319A" w:rsidP="006C319A">
            <w:pPr>
              <w:rPr>
                <w:rFonts w:ascii="Arial" w:hAnsi="Arial" w:cs="Arial"/>
                <w:sz w:val="18"/>
                <w:szCs w:val="18"/>
              </w:rPr>
            </w:pPr>
            <w:r>
              <w:rPr>
                <w:rFonts w:ascii="Arial" w:hAnsi="Arial" w:cs="Arial"/>
                <w:sz w:val="18"/>
                <w:szCs w:val="18"/>
              </w:rPr>
              <w:t>Organise Audit Committee meeting</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6C319A" w:rsidRPr="001A6CCC" w:rsidRDefault="00B11127" w:rsidP="006C319A">
            <w:pPr>
              <w:rPr>
                <w:rFonts w:ascii="Arial" w:hAnsi="Arial" w:cs="Arial"/>
                <w:sz w:val="18"/>
                <w:szCs w:val="18"/>
              </w:rPr>
            </w:pPr>
            <w:r>
              <w:rPr>
                <w:rFonts w:ascii="Arial" w:hAnsi="Arial" w:cs="Arial"/>
                <w:sz w:val="18"/>
                <w:szCs w:val="18"/>
              </w:rPr>
              <w:t>Not on Target</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6C319A" w:rsidRPr="001A6CCC" w:rsidRDefault="00B11127" w:rsidP="00B11127">
            <w:pPr>
              <w:rPr>
                <w:rFonts w:ascii="Arial" w:hAnsi="Arial" w:cs="Arial"/>
                <w:sz w:val="18"/>
                <w:szCs w:val="18"/>
              </w:rPr>
            </w:pPr>
            <w:r>
              <w:rPr>
                <w:rFonts w:ascii="Arial" w:hAnsi="Arial" w:cs="Arial"/>
                <w:sz w:val="18"/>
                <w:szCs w:val="18"/>
              </w:rPr>
              <w:t>Audit committee meeting was to be held in December 2017, however rescheduled.</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6C319A" w:rsidRPr="001A6CCC" w:rsidRDefault="00B11127" w:rsidP="006C319A">
            <w:pPr>
              <w:rPr>
                <w:rFonts w:ascii="Arial" w:hAnsi="Arial" w:cs="Arial"/>
                <w:sz w:val="18"/>
                <w:szCs w:val="18"/>
              </w:rPr>
            </w:pPr>
            <w:r>
              <w:rPr>
                <w:rFonts w:ascii="Arial" w:hAnsi="Arial" w:cs="Arial"/>
                <w:sz w:val="18"/>
                <w:szCs w:val="18"/>
              </w:rPr>
              <w:t>Audit committee meeting rescheduled to February 2018</w:t>
            </w:r>
          </w:p>
        </w:tc>
      </w:tr>
      <w:tr w:rsidR="00D20EC7" w:rsidRPr="0064446D" w:rsidTr="00D20EC7">
        <w:trPr>
          <w:trHeight w:val="64"/>
        </w:trPr>
        <w:tc>
          <w:tcPr>
            <w:tcW w:w="432" w:type="pct"/>
            <w:shd w:val="clear" w:color="auto" w:fill="FFFFFF" w:themeFill="background1"/>
          </w:tcPr>
          <w:p w:rsidR="006C319A" w:rsidRPr="00652D63" w:rsidRDefault="006C319A" w:rsidP="006C319A">
            <w:pPr>
              <w:rPr>
                <w:rFonts w:ascii="Arial" w:eastAsia="Calibri" w:hAnsi="Arial" w:cs="Arial"/>
                <w:sz w:val="18"/>
                <w:szCs w:val="18"/>
              </w:rPr>
            </w:pPr>
            <w:r w:rsidRPr="00652D63">
              <w:rPr>
                <w:rFonts w:ascii="Arial" w:eastAsia="Calibri" w:hAnsi="Arial" w:cs="Arial"/>
                <w:sz w:val="18"/>
                <w:szCs w:val="18"/>
              </w:rPr>
              <w:t>Good Governance &amp; Public Participation</w:t>
            </w:r>
          </w:p>
        </w:tc>
        <w:tc>
          <w:tcPr>
            <w:tcW w:w="432" w:type="pct"/>
            <w:tcBorders>
              <w:bottom w:val="single" w:sz="4" w:space="0" w:color="auto"/>
            </w:tcBorders>
            <w:shd w:val="clear" w:color="auto" w:fill="auto"/>
          </w:tcPr>
          <w:p w:rsidR="006C319A" w:rsidRPr="00652D63" w:rsidRDefault="006C319A" w:rsidP="006C319A">
            <w:pPr>
              <w:rPr>
                <w:rFonts w:ascii="Arial" w:eastAsia="Calibri" w:hAnsi="Arial" w:cs="Arial"/>
                <w:sz w:val="18"/>
                <w:szCs w:val="18"/>
              </w:rPr>
            </w:pPr>
            <w:r w:rsidRPr="00652D63">
              <w:rPr>
                <w:rFonts w:ascii="Arial" w:hAnsi="Arial"/>
                <w:sz w:val="18"/>
                <w:szCs w:val="20"/>
              </w:rPr>
              <w:t>To become the best performing Municipality, in all respects</w:t>
            </w:r>
          </w:p>
        </w:tc>
        <w:tc>
          <w:tcPr>
            <w:tcW w:w="351" w:type="pct"/>
            <w:tcBorders>
              <w:bottom w:val="single" w:sz="4" w:space="0" w:color="auto"/>
            </w:tcBorders>
            <w:shd w:val="clear" w:color="auto" w:fill="auto"/>
          </w:tcPr>
          <w:p w:rsidR="006C319A" w:rsidRPr="00652D63" w:rsidRDefault="006C319A" w:rsidP="006C319A">
            <w:pPr>
              <w:spacing w:before="20" w:after="20" w:line="259" w:lineRule="auto"/>
              <w:rPr>
                <w:rFonts w:ascii="Arial" w:hAnsi="Arial" w:cs="Arial"/>
                <w:sz w:val="18"/>
                <w:szCs w:val="20"/>
                <w:lang w:val="en-GB"/>
              </w:rPr>
            </w:pPr>
            <w:r w:rsidRPr="00652D63">
              <w:rPr>
                <w:rFonts w:ascii="Arial" w:hAnsi="Arial" w:cs="Arial"/>
                <w:sz w:val="18"/>
                <w:szCs w:val="20"/>
                <w:lang w:val="en-GB"/>
              </w:rPr>
              <w:t xml:space="preserve">Installing and maintaining effective and efficient communications and other systems </w:t>
            </w:r>
            <w:r w:rsidRPr="00652D63">
              <w:rPr>
                <w:rFonts w:ascii="Arial" w:hAnsi="Arial" w:cs="Arial"/>
                <w:sz w:val="18"/>
                <w:szCs w:val="20"/>
                <w:lang w:val="en-GB"/>
              </w:rPr>
              <w:lastRenderedPageBreak/>
              <w:t>that will improve information-sharing, enhance public participation and promote socio-economic development.</w:t>
            </w:r>
          </w:p>
        </w:tc>
        <w:tc>
          <w:tcPr>
            <w:tcW w:w="378" w:type="pct"/>
            <w:shd w:val="clear" w:color="auto" w:fill="FFFFFF" w:themeFill="background1"/>
          </w:tcPr>
          <w:p w:rsidR="006C319A" w:rsidRPr="00652D63" w:rsidRDefault="006C319A" w:rsidP="006C319A">
            <w:pPr>
              <w:rPr>
                <w:rFonts w:ascii="Arial" w:hAnsi="Arial" w:cs="Arial"/>
                <w:sz w:val="18"/>
                <w:szCs w:val="18"/>
                <w:lang w:eastAsia="en-ZA"/>
              </w:rPr>
            </w:pPr>
            <w:r w:rsidRPr="00652D63">
              <w:rPr>
                <w:rFonts w:ascii="Arial" w:hAnsi="Arial" w:cs="Arial"/>
                <w:sz w:val="18"/>
                <w:szCs w:val="18"/>
                <w:lang w:eastAsia="en-ZA"/>
              </w:rPr>
              <w:lastRenderedPageBreak/>
              <w:t>Corporate Services (HR)</w:t>
            </w:r>
          </w:p>
        </w:tc>
        <w:tc>
          <w:tcPr>
            <w:tcW w:w="430" w:type="pct"/>
            <w:shd w:val="clear" w:color="auto" w:fill="FFFFFF" w:themeFill="background1"/>
          </w:tcPr>
          <w:p w:rsidR="006C319A" w:rsidRPr="00652D63" w:rsidRDefault="006C319A" w:rsidP="006C319A">
            <w:pPr>
              <w:rPr>
                <w:rFonts w:ascii="Arial" w:eastAsia="Calibri" w:hAnsi="Arial" w:cs="Arial"/>
                <w:bCs/>
                <w:sz w:val="18"/>
                <w:szCs w:val="18"/>
                <w:lang w:eastAsia="en-ZA"/>
              </w:rPr>
            </w:pPr>
            <w:r w:rsidRPr="00652D63">
              <w:rPr>
                <w:rFonts w:ascii="Arial" w:eastAsia="Calibri" w:hAnsi="Arial" w:cs="Arial"/>
                <w:bCs/>
                <w:sz w:val="18"/>
                <w:szCs w:val="18"/>
                <w:lang w:eastAsia="en-ZA"/>
              </w:rPr>
              <w:t xml:space="preserve">Ensure that the LLF is functioning properly and fulfilling its mandate by having 6 </w:t>
            </w:r>
            <w:r w:rsidRPr="00652D63">
              <w:rPr>
                <w:rFonts w:ascii="Arial" w:eastAsia="Calibri" w:hAnsi="Arial" w:cs="Arial"/>
                <w:bCs/>
                <w:sz w:val="18"/>
                <w:szCs w:val="18"/>
                <w:lang w:eastAsia="en-ZA"/>
              </w:rPr>
              <w:lastRenderedPageBreak/>
              <w:t xml:space="preserve">Meetings annually </w:t>
            </w:r>
          </w:p>
          <w:p w:rsidR="006C319A" w:rsidRPr="00652D63" w:rsidRDefault="006C319A" w:rsidP="006C319A">
            <w:pPr>
              <w:rPr>
                <w:rFonts w:ascii="Arial" w:hAnsi="Arial" w:cs="Arial"/>
                <w:sz w:val="18"/>
                <w:szCs w:val="18"/>
              </w:rPr>
            </w:pPr>
          </w:p>
        </w:tc>
        <w:tc>
          <w:tcPr>
            <w:tcW w:w="351" w:type="pct"/>
            <w:shd w:val="clear" w:color="auto" w:fill="FFFFFF" w:themeFill="background1"/>
          </w:tcPr>
          <w:p w:rsidR="006C319A" w:rsidRPr="00652D63" w:rsidRDefault="006C319A" w:rsidP="006C319A">
            <w:pPr>
              <w:rPr>
                <w:rFonts w:ascii="Arial" w:eastAsia="Calibri" w:hAnsi="Arial" w:cs="Arial"/>
                <w:sz w:val="18"/>
                <w:szCs w:val="18"/>
              </w:rPr>
            </w:pPr>
            <w:r w:rsidRPr="00652D63">
              <w:rPr>
                <w:rFonts w:ascii="Arial" w:eastAsia="Calibri" w:hAnsi="Arial" w:cs="Arial"/>
                <w:sz w:val="18"/>
                <w:szCs w:val="18"/>
              </w:rPr>
              <w:lastRenderedPageBreak/>
              <w:t>n/a</w:t>
            </w:r>
          </w:p>
        </w:tc>
        <w:tc>
          <w:tcPr>
            <w:tcW w:w="378" w:type="pct"/>
            <w:shd w:val="clear" w:color="auto" w:fill="FFFFFF" w:themeFill="background1"/>
          </w:tcPr>
          <w:p w:rsidR="006C319A" w:rsidRPr="00652D63" w:rsidRDefault="00B11127" w:rsidP="006C319A">
            <w:pPr>
              <w:rPr>
                <w:rFonts w:ascii="Arial" w:eastAsia="Calibri" w:hAnsi="Arial" w:cs="Arial"/>
                <w:sz w:val="18"/>
                <w:szCs w:val="18"/>
              </w:rPr>
            </w:pPr>
            <w:r w:rsidRPr="00652D63">
              <w:rPr>
                <w:rFonts w:ascii="Arial" w:eastAsia="Calibri" w:hAnsi="Arial" w:cs="Arial"/>
                <w:sz w:val="18"/>
                <w:szCs w:val="18"/>
              </w:rPr>
              <w:t>n/a</w:t>
            </w:r>
          </w:p>
        </w:tc>
        <w:tc>
          <w:tcPr>
            <w:tcW w:w="381" w:type="pct"/>
            <w:shd w:val="clear" w:color="auto" w:fill="FFFFFF" w:themeFill="background1"/>
          </w:tcPr>
          <w:p w:rsidR="006C319A" w:rsidRPr="00652D63" w:rsidRDefault="00B11127" w:rsidP="006C319A">
            <w:pPr>
              <w:rPr>
                <w:rFonts w:ascii="Arial" w:eastAsia="Calibri" w:hAnsi="Arial" w:cs="Arial"/>
                <w:sz w:val="18"/>
                <w:szCs w:val="18"/>
              </w:rPr>
            </w:pPr>
            <w:r w:rsidRPr="00652D63">
              <w:rPr>
                <w:rFonts w:ascii="Arial" w:eastAsia="Calibri" w:hAnsi="Arial" w:cs="Arial"/>
                <w:sz w:val="18"/>
                <w:szCs w:val="18"/>
              </w:rPr>
              <w:t>n/a</w:t>
            </w:r>
          </w:p>
        </w:tc>
        <w:tc>
          <w:tcPr>
            <w:tcW w:w="351" w:type="pct"/>
            <w:shd w:val="clear" w:color="auto" w:fill="auto"/>
          </w:tcPr>
          <w:p w:rsidR="006C319A" w:rsidRPr="00652D63" w:rsidRDefault="006C319A" w:rsidP="006C319A">
            <w:pPr>
              <w:rPr>
                <w:rFonts w:ascii="Arial" w:eastAsia="Calibri" w:hAnsi="Arial" w:cs="Arial"/>
                <w:bCs/>
                <w:sz w:val="18"/>
                <w:szCs w:val="18"/>
                <w:lang w:eastAsia="en-ZA"/>
              </w:rPr>
            </w:pPr>
            <w:r w:rsidRPr="00652D63">
              <w:rPr>
                <w:rFonts w:ascii="Arial" w:eastAsia="Calibri" w:hAnsi="Arial" w:cs="Arial"/>
                <w:bCs/>
                <w:sz w:val="18"/>
                <w:szCs w:val="18"/>
                <w:lang w:eastAsia="en-ZA"/>
              </w:rPr>
              <w:t>6</w:t>
            </w:r>
          </w:p>
        </w:tc>
        <w:tc>
          <w:tcPr>
            <w:tcW w:w="353" w:type="pct"/>
            <w:shd w:val="clear" w:color="auto" w:fill="auto"/>
          </w:tcPr>
          <w:p w:rsidR="006C319A" w:rsidRPr="00652D63" w:rsidRDefault="006C319A" w:rsidP="006C319A">
            <w:pPr>
              <w:rPr>
                <w:rFonts w:ascii="Arial" w:eastAsia="Calibri" w:hAnsi="Arial" w:cs="Arial"/>
                <w:bCs/>
                <w:sz w:val="18"/>
                <w:szCs w:val="18"/>
                <w:lang w:eastAsia="en-ZA"/>
              </w:rPr>
            </w:pPr>
            <w:r w:rsidRPr="00652D63">
              <w:rPr>
                <w:rFonts w:ascii="Arial" w:eastAsia="Calibri" w:hAnsi="Arial" w:cs="Arial"/>
                <w:bCs/>
                <w:sz w:val="18"/>
                <w:szCs w:val="18"/>
                <w:lang w:eastAsia="en-ZA"/>
              </w:rPr>
              <w:t xml:space="preserve">2 Meetings </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6C319A" w:rsidRPr="001A6CCC" w:rsidRDefault="00D56D6B" w:rsidP="006C319A">
            <w:pPr>
              <w:rPr>
                <w:rFonts w:ascii="Arial" w:hAnsi="Arial" w:cs="Arial"/>
                <w:sz w:val="18"/>
                <w:szCs w:val="18"/>
              </w:rPr>
            </w:pPr>
            <w:r>
              <w:rPr>
                <w:rFonts w:ascii="Arial" w:hAnsi="Arial" w:cs="Arial"/>
                <w:sz w:val="18"/>
                <w:szCs w:val="18"/>
              </w:rPr>
              <w:t xml:space="preserve">Not on Target </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6C319A" w:rsidRPr="001A6CCC" w:rsidRDefault="00652D63" w:rsidP="006C319A">
            <w:pPr>
              <w:rPr>
                <w:rFonts w:ascii="Arial" w:hAnsi="Arial" w:cs="Arial"/>
                <w:sz w:val="18"/>
                <w:szCs w:val="18"/>
              </w:rPr>
            </w:pPr>
            <w:r>
              <w:rPr>
                <w:rFonts w:ascii="Arial" w:hAnsi="Arial" w:cs="Arial"/>
                <w:sz w:val="18"/>
                <w:szCs w:val="18"/>
              </w:rPr>
              <w:t>2 meetings were scheduled, however only one commence and the other postponed/</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6C319A" w:rsidRPr="001A6CCC" w:rsidRDefault="00652D63" w:rsidP="006C319A">
            <w:pPr>
              <w:rPr>
                <w:rFonts w:ascii="Arial" w:hAnsi="Arial" w:cs="Arial"/>
                <w:sz w:val="18"/>
                <w:szCs w:val="18"/>
              </w:rPr>
            </w:pPr>
            <w:r>
              <w:rPr>
                <w:rFonts w:ascii="Arial" w:hAnsi="Arial" w:cs="Arial"/>
                <w:sz w:val="18"/>
                <w:szCs w:val="18"/>
              </w:rPr>
              <w:t>n/a</w:t>
            </w:r>
          </w:p>
        </w:tc>
      </w:tr>
      <w:tr w:rsidR="00D20EC7" w:rsidRPr="0064446D" w:rsidTr="00D20EC7">
        <w:trPr>
          <w:trHeight w:val="64"/>
        </w:trPr>
        <w:tc>
          <w:tcPr>
            <w:tcW w:w="432" w:type="pct"/>
            <w:shd w:val="clear" w:color="auto" w:fill="FFFFFF" w:themeFill="background1"/>
          </w:tcPr>
          <w:p w:rsidR="008E016B" w:rsidRDefault="008E016B" w:rsidP="008E016B">
            <w:r w:rsidRPr="00ED7D7A">
              <w:rPr>
                <w:rFonts w:ascii="Arial" w:eastAsia="Calibri" w:hAnsi="Arial" w:cs="Arial"/>
                <w:sz w:val="18"/>
                <w:szCs w:val="18"/>
              </w:rPr>
              <w:t xml:space="preserve">Good Governance &amp; Public Participation </w:t>
            </w:r>
          </w:p>
        </w:tc>
        <w:tc>
          <w:tcPr>
            <w:tcW w:w="432" w:type="pct"/>
            <w:tcBorders>
              <w:top w:val="single" w:sz="4" w:space="0" w:color="auto"/>
              <w:left w:val="single" w:sz="4" w:space="0" w:color="auto"/>
              <w:bottom w:val="single" w:sz="4" w:space="0" w:color="auto"/>
              <w:right w:val="single" w:sz="4" w:space="0" w:color="auto"/>
            </w:tcBorders>
            <w:shd w:val="clear" w:color="auto" w:fill="FFFFFF"/>
          </w:tcPr>
          <w:p w:rsidR="008E016B" w:rsidRPr="00A976F3" w:rsidRDefault="008E016B" w:rsidP="008E016B">
            <w:r w:rsidRPr="00A976F3">
              <w:rPr>
                <w:rFonts w:ascii="Arial" w:eastAsia="Calibri" w:hAnsi="Arial" w:cs="Arial"/>
                <w:sz w:val="18"/>
                <w:szCs w:val="18"/>
              </w:rPr>
              <w:t>To become the best performing Municipality, in all respects.</w:t>
            </w:r>
          </w:p>
        </w:tc>
        <w:tc>
          <w:tcPr>
            <w:tcW w:w="351" w:type="pct"/>
            <w:tcBorders>
              <w:top w:val="single" w:sz="4" w:space="0" w:color="auto"/>
              <w:bottom w:val="single" w:sz="4" w:space="0" w:color="auto"/>
            </w:tcBorders>
            <w:shd w:val="clear" w:color="auto" w:fill="FFFFFF"/>
          </w:tcPr>
          <w:p w:rsidR="008E016B" w:rsidRPr="00293784" w:rsidRDefault="008E016B" w:rsidP="008E016B">
            <w:pPr>
              <w:spacing w:before="20" w:after="20" w:line="259" w:lineRule="auto"/>
              <w:rPr>
                <w:rFonts w:ascii="Arial" w:hAnsi="Arial" w:cs="Arial"/>
                <w:sz w:val="18"/>
                <w:szCs w:val="20"/>
                <w:lang w:val="en-GB"/>
              </w:rPr>
            </w:pPr>
            <w:r w:rsidRPr="002D1425">
              <w:rPr>
                <w:rFonts w:ascii="Arial" w:hAnsi="Arial" w:cs="Arial"/>
                <w:sz w:val="18"/>
                <w:szCs w:val="20"/>
                <w:lang w:val="en-GB"/>
              </w:rPr>
              <w:t>Installing and maintaining effective and efficient communications and other systems that will improve information-sharing, enhance public participation and prom</w:t>
            </w:r>
            <w:r>
              <w:rPr>
                <w:rFonts w:ascii="Arial" w:hAnsi="Arial" w:cs="Arial"/>
                <w:sz w:val="18"/>
                <w:szCs w:val="20"/>
                <w:lang w:val="en-GB"/>
              </w:rPr>
              <w:t>ote socio-economic development.</w:t>
            </w:r>
          </w:p>
        </w:tc>
        <w:tc>
          <w:tcPr>
            <w:tcW w:w="378" w:type="pct"/>
            <w:shd w:val="clear" w:color="auto" w:fill="FFFFFF" w:themeFill="background1"/>
          </w:tcPr>
          <w:p w:rsidR="008E016B" w:rsidRDefault="008E016B" w:rsidP="008E016B">
            <w:pPr>
              <w:rPr>
                <w:rFonts w:ascii="Arial" w:hAnsi="Arial" w:cs="Arial"/>
                <w:sz w:val="18"/>
                <w:szCs w:val="18"/>
                <w:lang w:eastAsia="en-ZA"/>
              </w:rPr>
            </w:pPr>
            <w:r w:rsidRPr="00A976F3">
              <w:rPr>
                <w:rFonts w:ascii="Arial" w:eastAsia="Calibri" w:hAnsi="Arial" w:cs="Arial"/>
                <w:sz w:val="18"/>
                <w:szCs w:val="18"/>
              </w:rPr>
              <w:t>Municipal Manager</w:t>
            </w:r>
            <w:r>
              <w:rPr>
                <w:rFonts w:ascii="Arial" w:eastAsia="Calibri" w:hAnsi="Arial" w:cs="Arial"/>
                <w:sz w:val="18"/>
                <w:szCs w:val="18"/>
              </w:rPr>
              <w:t xml:space="preserve"> </w:t>
            </w:r>
            <w:r w:rsidRPr="00A976F3">
              <w:rPr>
                <w:rFonts w:ascii="Arial" w:eastAsia="Calibri" w:hAnsi="Arial" w:cs="Arial"/>
                <w:sz w:val="18"/>
                <w:szCs w:val="18"/>
              </w:rPr>
              <w:t>/Communications</w:t>
            </w:r>
          </w:p>
        </w:tc>
        <w:tc>
          <w:tcPr>
            <w:tcW w:w="430" w:type="pct"/>
            <w:shd w:val="clear" w:color="auto" w:fill="FFFFFF" w:themeFill="background1"/>
          </w:tcPr>
          <w:p w:rsidR="008E016B" w:rsidRPr="00A976F3" w:rsidRDefault="008E016B" w:rsidP="008E016B">
            <w:pPr>
              <w:rPr>
                <w:rFonts w:ascii="Arial" w:hAnsi="Arial" w:cs="Arial"/>
                <w:sz w:val="18"/>
                <w:szCs w:val="18"/>
              </w:rPr>
            </w:pPr>
            <w:r>
              <w:rPr>
                <w:rFonts w:ascii="Arial" w:hAnsi="Arial" w:cs="Arial"/>
                <w:sz w:val="18"/>
                <w:szCs w:val="18"/>
              </w:rPr>
              <w:t xml:space="preserve">Implement </w:t>
            </w:r>
            <w:r w:rsidRPr="00A976F3">
              <w:rPr>
                <w:rFonts w:ascii="Arial" w:hAnsi="Arial" w:cs="Arial"/>
                <w:sz w:val="18"/>
                <w:szCs w:val="18"/>
              </w:rPr>
              <w:t>Communication Action Plan</w:t>
            </w:r>
            <w:r>
              <w:rPr>
                <w:rFonts w:ascii="Arial" w:hAnsi="Arial" w:cs="Arial"/>
                <w:sz w:val="18"/>
                <w:szCs w:val="18"/>
              </w:rPr>
              <w:t>s by providing quarterly progress reports by 30</w:t>
            </w:r>
            <w:r w:rsidRPr="004A69B1">
              <w:rPr>
                <w:rFonts w:ascii="Arial" w:hAnsi="Arial" w:cs="Arial"/>
                <w:sz w:val="18"/>
                <w:szCs w:val="18"/>
                <w:vertAlign w:val="superscript"/>
              </w:rPr>
              <w:t>th</w:t>
            </w:r>
            <w:r>
              <w:rPr>
                <w:rFonts w:ascii="Arial" w:hAnsi="Arial" w:cs="Arial"/>
                <w:sz w:val="18"/>
                <w:szCs w:val="18"/>
              </w:rPr>
              <w:t xml:space="preserve"> June 2018.</w:t>
            </w:r>
          </w:p>
          <w:p w:rsidR="008E016B" w:rsidRDefault="008E016B" w:rsidP="008E016B">
            <w:pPr>
              <w:rPr>
                <w:rFonts w:ascii="Arial" w:hAnsi="Arial" w:cs="Arial"/>
                <w:sz w:val="18"/>
                <w:szCs w:val="18"/>
              </w:rPr>
            </w:pPr>
          </w:p>
        </w:tc>
        <w:tc>
          <w:tcPr>
            <w:tcW w:w="351" w:type="pct"/>
            <w:shd w:val="clear" w:color="auto" w:fill="FFFFFF" w:themeFill="background1"/>
          </w:tcPr>
          <w:p w:rsidR="008E016B" w:rsidRDefault="008E016B" w:rsidP="008E016B">
            <w:pPr>
              <w:rPr>
                <w:rFonts w:ascii="Arial" w:eastAsia="Calibri" w:hAnsi="Arial" w:cs="Arial"/>
                <w:sz w:val="18"/>
                <w:szCs w:val="18"/>
              </w:rPr>
            </w:pPr>
            <w:r>
              <w:rPr>
                <w:rFonts w:ascii="Arial" w:eastAsia="Calibri" w:hAnsi="Arial" w:cs="Arial"/>
                <w:sz w:val="18"/>
                <w:szCs w:val="18"/>
              </w:rPr>
              <w:t>n/a</w:t>
            </w:r>
          </w:p>
        </w:tc>
        <w:tc>
          <w:tcPr>
            <w:tcW w:w="378" w:type="pct"/>
            <w:tcBorders>
              <w:top w:val="single" w:sz="4" w:space="0" w:color="auto"/>
              <w:left w:val="nil"/>
              <w:bottom w:val="single" w:sz="4" w:space="0" w:color="auto"/>
              <w:right w:val="single" w:sz="4" w:space="0" w:color="auto"/>
            </w:tcBorders>
            <w:shd w:val="clear" w:color="auto" w:fill="FFFFFF" w:themeFill="background1"/>
          </w:tcPr>
          <w:p w:rsidR="008E016B" w:rsidRPr="00646C2D" w:rsidRDefault="008E016B" w:rsidP="008E016B">
            <w:pPr>
              <w:rPr>
                <w:rFonts w:ascii="Arial" w:hAnsi="Arial" w:cs="Arial"/>
                <w:sz w:val="18"/>
                <w:szCs w:val="18"/>
              </w:rPr>
            </w:pPr>
            <w:r w:rsidRPr="00646C2D">
              <w:rPr>
                <w:rFonts w:ascii="Arial" w:hAnsi="Arial" w:cs="Arial"/>
                <w:sz w:val="18"/>
                <w:szCs w:val="18"/>
              </w:rPr>
              <w:t>n/a</w:t>
            </w:r>
          </w:p>
        </w:tc>
        <w:tc>
          <w:tcPr>
            <w:tcW w:w="381" w:type="pct"/>
            <w:tcBorders>
              <w:top w:val="single" w:sz="4" w:space="0" w:color="auto"/>
              <w:left w:val="nil"/>
              <w:bottom w:val="single" w:sz="4" w:space="0" w:color="auto"/>
              <w:right w:val="single" w:sz="4" w:space="0" w:color="auto"/>
            </w:tcBorders>
            <w:shd w:val="clear" w:color="auto" w:fill="FFFFFF" w:themeFill="background1"/>
          </w:tcPr>
          <w:p w:rsidR="008E016B" w:rsidRPr="00646C2D" w:rsidRDefault="008E016B" w:rsidP="008E016B">
            <w:pPr>
              <w:rPr>
                <w:rFonts w:ascii="Arial" w:hAnsi="Arial" w:cs="Arial"/>
                <w:sz w:val="18"/>
                <w:szCs w:val="18"/>
              </w:rPr>
            </w:pPr>
            <w:r w:rsidRPr="00646C2D">
              <w:rPr>
                <w:rFonts w:ascii="Arial" w:hAnsi="Arial" w:cs="Arial"/>
                <w:sz w:val="18"/>
                <w:szCs w:val="18"/>
              </w:rPr>
              <w:t>n/a</w:t>
            </w:r>
          </w:p>
        </w:tc>
        <w:tc>
          <w:tcPr>
            <w:tcW w:w="351" w:type="pct"/>
            <w:tcBorders>
              <w:top w:val="single" w:sz="4" w:space="0" w:color="auto"/>
              <w:left w:val="nil"/>
              <w:bottom w:val="single" w:sz="4" w:space="0" w:color="auto"/>
              <w:right w:val="single" w:sz="4" w:space="0" w:color="auto"/>
            </w:tcBorders>
            <w:shd w:val="clear" w:color="auto" w:fill="FFFFFF"/>
          </w:tcPr>
          <w:p w:rsidR="008E016B" w:rsidRPr="00A976F3" w:rsidRDefault="008E016B" w:rsidP="008E016B">
            <w:pPr>
              <w:rPr>
                <w:rFonts w:ascii="Arial" w:hAnsi="Arial" w:cs="Arial"/>
                <w:sz w:val="18"/>
                <w:szCs w:val="18"/>
              </w:rPr>
            </w:pPr>
            <w:r>
              <w:rPr>
                <w:rFonts w:ascii="Arial" w:hAnsi="Arial" w:cs="Arial"/>
                <w:sz w:val="18"/>
                <w:szCs w:val="18"/>
              </w:rPr>
              <w:t>4</w:t>
            </w:r>
          </w:p>
        </w:tc>
        <w:tc>
          <w:tcPr>
            <w:tcW w:w="353" w:type="pct"/>
            <w:shd w:val="clear" w:color="auto" w:fill="FFFFFF"/>
          </w:tcPr>
          <w:p w:rsidR="008E016B" w:rsidRPr="00A976F3" w:rsidRDefault="008E016B" w:rsidP="008E016B">
            <w:pPr>
              <w:rPr>
                <w:rFonts w:ascii="Arial" w:eastAsia="Calibri" w:hAnsi="Arial" w:cs="Arial"/>
                <w:sz w:val="18"/>
                <w:szCs w:val="18"/>
              </w:rPr>
            </w:pPr>
            <w:r w:rsidRPr="00A976F3">
              <w:rPr>
                <w:rFonts w:ascii="Arial" w:eastAsia="Calibri" w:hAnsi="Arial" w:cs="Arial"/>
                <w:sz w:val="18"/>
                <w:szCs w:val="18"/>
              </w:rPr>
              <w:t>Improve internal communication by executing communication action plan</w:t>
            </w:r>
            <w:r>
              <w:rPr>
                <w:rFonts w:ascii="Arial" w:eastAsia="Calibri" w:hAnsi="Arial" w:cs="Arial"/>
                <w:sz w:val="18"/>
                <w:szCs w:val="18"/>
              </w:rPr>
              <w:t xml:space="preserve"> and report progress to the Municipal Manager</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8E016B" w:rsidRPr="001A6CCC" w:rsidRDefault="008E016B" w:rsidP="008E016B">
            <w:pPr>
              <w:rPr>
                <w:rFonts w:ascii="Arial" w:hAnsi="Arial" w:cs="Arial"/>
                <w:sz w:val="18"/>
                <w:szCs w:val="18"/>
              </w:rPr>
            </w:pPr>
            <w:r>
              <w:rPr>
                <w:rFonts w:ascii="Arial" w:hAnsi="Arial" w:cs="Arial"/>
                <w:sz w:val="18"/>
                <w:szCs w:val="18"/>
              </w:rPr>
              <w:t xml:space="preserve">On Target </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8E016B" w:rsidRPr="001A6CCC" w:rsidRDefault="008E016B" w:rsidP="008E016B">
            <w:pPr>
              <w:rPr>
                <w:rFonts w:ascii="Arial" w:hAnsi="Arial" w:cs="Arial"/>
                <w:sz w:val="18"/>
                <w:szCs w:val="18"/>
              </w:rPr>
            </w:pPr>
            <w:r>
              <w:rPr>
                <w:rFonts w:ascii="Arial" w:hAnsi="Arial" w:cs="Arial"/>
                <w:sz w:val="18"/>
                <w:szCs w:val="18"/>
              </w:rPr>
              <w:t>Implementation of action plan by having regular meetings with staff in various service areas to inform staff of internal processes, quarterly report on action plan implementation submitted to office of the municipal manager.</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8E016B" w:rsidRPr="001A6CCC" w:rsidRDefault="008E016B" w:rsidP="008E016B">
            <w:pPr>
              <w:rPr>
                <w:rFonts w:ascii="Arial" w:hAnsi="Arial" w:cs="Arial"/>
                <w:sz w:val="18"/>
                <w:szCs w:val="18"/>
              </w:rPr>
            </w:pPr>
            <w:r>
              <w:rPr>
                <w:rFonts w:ascii="Arial" w:hAnsi="Arial" w:cs="Arial"/>
                <w:sz w:val="18"/>
                <w:szCs w:val="18"/>
              </w:rPr>
              <w:t>n/a</w:t>
            </w:r>
          </w:p>
        </w:tc>
      </w:tr>
      <w:tr w:rsidR="00D20EC7" w:rsidRPr="0064446D" w:rsidTr="00D20EC7">
        <w:trPr>
          <w:trHeight w:val="64"/>
        </w:trPr>
        <w:tc>
          <w:tcPr>
            <w:tcW w:w="432" w:type="pct"/>
            <w:shd w:val="clear" w:color="auto" w:fill="FFFFFF" w:themeFill="background1"/>
          </w:tcPr>
          <w:p w:rsidR="00D56D6B" w:rsidRDefault="00D56D6B" w:rsidP="00D56D6B">
            <w:r w:rsidRPr="00ED7D7A">
              <w:rPr>
                <w:rFonts w:ascii="Arial" w:eastAsia="Calibri" w:hAnsi="Arial" w:cs="Arial"/>
                <w:sz w:val="18"/>
                <w:szCs w:val="18"/>
              </w:rPr>
              <w:t xml:space="preserve">Good Governance &amp; </w:t>
            </w:r>
            <w:r w:rsidRPr="00ED7D7A">
              <w:rPr>
                <w:rFonts w:ascii="Arial" w:eastAsia="Calibri" w:hAnsi="Arial" w:cs="Arial"/>
                <w:sz w:val="18"/>
                <w:szCs w:val="18"/>
              </w:rPr>
              <w:lastRenderedPageBreak/>
              <w:t xml:space="preserve">Public Participation </w:t>
            </w:r>
          </w:p>
        </w:tc>
        <w:tc>
          <w:tcPr>
            <w:tcW w:w="432" w:type="pct"/>
            <w:tcBorders>
              <w:top w:val="single" w:sz="4" w:space="0" w:color="auto"/>
              <w:left w:val="single" w:sz="4" w:space="0" w:color="auto"/>
              <w:bottom w:val="single" w:sz="4" w:space="0" w:color="auto"/>
              <w:right w:val="single" w:sz="4" w:space="0" w:color="auto"/>
            </w:tcBorders>
            <w:shd w:val="clear" w:color="auto" w:fill="FFFFFF"/>
          </w:tcPr>
          <w:p w:rsidR="00D56D6B" w:rsidRPr="00A976F3" w:rsidRDefault="00D56D6B" w:rsidP="00D56D6B">
            <w:pPr>
              <w:rPr>
                <w:rFonts w:ascii="Arial" w:hAnsi="Arial" w:cs="Arial"/>
                <w:sz w:val="18"/>
                <w:szCs w:val="18"/>
              </w:rPr>
            </w:pPr>
            <w:r w:rsidRPr="00A976F3">
              <w:rPr>
                <w:rFonts w:ascii="Arial" w:eastAsia="Calibri" w:hAnsi="Arial" w:cs="Arial"/>
                <w:sz w:val="18"/>
                <w:szCs w:val="18"/>
              </w:rPr>
              <w:lastRenderedPageBreak/>
              <w:t xml:space="preserve">To become the best performing </w:t>
            </w:r>
            <w:r w:rsidRPr="00A976F3">
              <w:rPr>
                <w:rFonts w:ascii="Arial" w:eastAsia="Calibri" w:hAnsi="Arial" w:cs="Arial"/>
                <w:sz w:val="18"/>
                <w:szCs w:val="18"/>
              </w:rPr>
              <w:lastRenderedPageBreak/>
              <w:t>Municipality, in all respects</w:t>
            </w:r>
          </w:p>
        </w:tc>
        <w:tc>
          <w:tcPr>
            <w:tcW w:w="351" w:type="pct"/>
            <w:tcBorders>
              <w:top w:val="single" w:sz="4" w:space="0" w:color="auto"/>
              <w:bottom w:val="single" w:sz="4" w:space="0" w:color="auto"/>
            </w:tcBorders>
            <w:shd w:val="clear" w:color="auto" w:fill="FFFFFF"/>
          </w:tcPr>
          <w:p w:rsidR="00D56D6B" w:rsidRPr="00293784" w:rsidRDefault="00D56D6B" w:rsidP="00D56D6B">
            <w:pPr>
              <w:spacing w:before="20" w:after="20" w:line="259" w:lineRule="auto"/>
              <w:rPr>
                <w:rFonts w:ascii="Arial" w:hAnsi="Arial" w:cs="Arial"/>
                <w:sz w:val="18"/>
                <w:szCs w:val="20"/>
                <w:lang w:val="en-GB"/>
              </w:rPr>
            </w:pPr>
            <w:r w:rsidRPr="002D1425">
              <w:rPr>
                <w:rFonts w:ascii="Arial" w:hAnsi="Arial" w:cs="Arial"/>
                <w:sz w:val="18"/>
                <w:szCs w:val="20"/>
                <w:lang w:val="en-GB"/>
              </w:rPr>
              <w:lastRenderedPageBreak/>
              <w:t xml:space="preserve">Installing and maintaining </w:t>
            </w:r>
            <w:r w:rsidRPr="002D1425">
              <w:rPr>
                <w:rFonts w:ascii="Arial" w:hAnsi="Arial" w:cs="Arial"/>
                <w:sz w:val="18"/>
                <w:szCs w:val="20"/>
                <w:lang w:val="en-GB"/>
              </w:rPr>
              <w:lastRenderedPageBreak/>
              <w:t>effective and efficient communications and other systems that will improve information-sharing, enhance public participation and promote soci</w:t>
            </w:r>
            <w:r>
              <w:rPr>
                <w:rFonts w:ascii="Arial" w:hAnsi="Arial" w:cs="Arial"/>
                <w:sz w:val="18"/>
                <w:szCs w:val="20"/>
                <w:lang w:val="en-GB"/>
              </w:rPr>
              <w:t>o-economic development.</w:t>
            </w:r>
          </w:p>
        </w:tc>
        <w:tc>
          <w:tcPr>
            <w:tcW w:w="378" w:type="pct"/>
            <w:shd w:val="clear" w:color="auto" w:fill="FFFFFF" w:themeFill="background1"/>
          </w:tcPr>
          <w:p w:rsidR="00D56D6B" w:rsidRDefault="00D56D6B" w:rsidP="00D56D6B">
            <w:pPr>
              <w:rPr>
                <w:rFonts w:ascii="Arial" w:hAnsi="Arial" w:cs="Arial"/>
                <w:sz w:val="18"/>
                <w:szCs w:val="18"/>
                <w:lang w:eastAsia="en-ZA"/>
              </w:rPr>
            </w:pPr>
            <w:r w:rsidRPr="00A976F3">
              <w:rPr>
                <w:rFonts w:ascii="Arial" w:eastAsia="Calibri" w:hAnsi="Arial" w:cs="Arial"/>
                <w:sz w:val="18"/>
                <w:szCs w:val="18"/>
              </w:rPr>
              <w:lastRenderedPageBreak/>
              <w:t>Municipal Manager</w:t>
            </w:r>
            <w:r>
              <w:rPr>
                <w:rFonts w:ascii="Arial" w:eastAsia="Calibri" w:hAnsi="Arial" w:cs="Arial"/>
                <w:sz w:val="18"/>
                <w:szCs w:val="18"/>
              </w:rPr>
              <w:t xml:space="preserve"> </w:t>
            </w:r>
            <w:r w:rsidRPr="00A976F3">
              <w:rPr>
                <w:rFonts w:ascii="Arial" w:eastAsia="Calibri" w:hAnsi="Arial" w:cs="Arial"/>
                <w:sz w:val="18"/>
                <w:szCs w:val="18"/>
              </w:rPr>
              <w:lastRenderedPageBreak/>
              <w:t>/Communications</w:t>
            </w:r>
          </w:p>
        </w:tc>
        <w:tc>
          <w:tcPr>
            <w:tcW w:w="430" w:type="pct"/>
            <w:shd w:val="clear" w:color="auto" w:fill="FFFFFF" w:themeFill="background1"/>
          </w:tcPr>
          <w:p w:rsidR="00D56D6B" w:rsidRDefault="00D56D6B" w:rsidP="00D56D6B">
            <w:pPr>
              <w:rPr>
                <w:rFonts w:ascii="Arial" w:hAnsi="Arial" w:cs="Arial"/>
                <w:sz w:val="18"/>
                <w:szCs w:val="18"/>
              </w:rPr>
            </w:pPr>
            <w:r>
              <w:rPr>
                <w:rFonts w:ascii="Arial" w:hAnsi="Arial" w:cs="Arial"/>
                <w:sz w:val="18"/>
                <w:szCs w:val="18"/>
              </w:rPr>
              <w:lastRenderedPageBreak/>
              <w:t xml:space="preserve">Number of  quarterly External </w:t>
            </w:r>
            <w:r>
              <w:rPr>
                <w:rFonts w:ascii="Arial" w:hAnsi="Arial" w:cs="Arial"/>
                <w:sz w:val="18"/>
                <w:szCs w:val="18"/>
              </w:rPr>
              <w:lastRenderedPageBreak/>
              <w:t>Newsletters distributed to stakeholders by 30</w:t>
            </w:r>
            <w:r w:rsidRPr="002F2DBE">
              <w:rPr>
                <w:rFonts w:ascii="Arial" w:hAnsi="Arial" w:cs="Arial"/>
                <w:sz w:val="18"/>
                <w:szCs w:val="18"/>
                <w:vertAlign w:val="superscript"/>
              </w:rPr>
              <w:t>th</w:t>
            </w:r>
            <w:r>
              <w:rPr>
                <w:rFonts w:ascii="Arial" w:hAnsi="Arial" w:cs="Arial"/>
                <w:sz w:val="18"/>
                <w:szCs w:val="18"/>
              </w:rPr>
              <w:t xml:space="preserve"> June 2018</w:t>
            </w:r>
          </w:p>
        </w:tc>
        <w:tc>
          <w:tcPr>
            <w:tcW w:w="351" w:type="pct"/>
            <w:shd w:val="clear" w:color="auto" w:fill="FFFFFF" w:themeFill="background1"/>
          </w:tcPr>
          <w:p w:rsidR="00D56D6B" w:rsidRDefault="00D56D6B" w:rsidP="00D56D6B">
            <w:pPr>
              <w:rPr>
                <w:rFonts w:ascii="Arial" w:eastAsia="Calibri" w:hAnsi="Arial" w:cs="Arial"/>
                <w:sz w:val="18"/>
                <w:szCs w:val="18"/>
              </w:rPr>
            </w:pPr>
            <w:r>
              <w:rPr>
                <w:rFonts w:ascii="Arial" w:eastAsia="Calibri" w:hAnsi="Arial" w:cs="Arial"/>
                <w:sz w:val="18"/>
                <w:szCs w:val="18"/>
              </w:rPr>
              <w:lastRenderedPageBreak/>
              <w:t>19,500.</w:t>
            </w:r>
          </w:p>
        </w:tc>
        <w:tc>
          <w:tcPr>
            <w:tcW w:w="378" w:type="pct"/>
            <w:shd w:val="clear" w:color="auto" w:fill="FFFFFF" w:themeFill="background1"/>
          </w:tcPr>
          <w:p w:rsidR="00D56D6B" w:rsidRDefault="00D56D6B" w:rsidP="00D56D6B">
            <w:pPr>
              <w:rPr>
                <w:rFonts w:ascii="Arial" w:eastAsia="Calibri" w:hAnsi="Arial" w:cs="Arial"/>
                <w:sz w:val="18"/>
                <w:szCs w:val="18"/>
              </w:rPr>
            </w:pPr>
            <w:r>
              <w:rPr>
                <w:rFonts w:ascii="Arial" w:eastAsia="Calibri" w:hAnsi="Arial" w:cs="Arial"/>
                <w:sz w:val="18"/>
                <w:szCs w:val="18"/>
              </w:rPr>
              <w:t>15,600</w:t>
            </w:r>
          </w:p>
        </w:tc>
        <w:tc>
          <w:tcPr>
            <w:tcW w:w="381" w:type="pct"/>
            <w:shd w:val="clear" w:color="auto" w:fill="FFFFFF" w:themeFill="background1"/>
          </w:tcPr>
          <w:p w:rsidR="00D56D6B" w:rsidRDefault="00D56D6B" w:rsidP="00D56D6B">
            <w:pPr>
              <w:rPr>
                <w:rFonts w:ascii="Arial" w:eastAsia="Calibri" w:hAnsi="Arial" w:cs="Arial"/>
                <w:sz w:val="18"/>
                <w:szCs w:val="18"/>
              </w:rPr>
            </w:pPr>
            <w:r>
              <w:rPr>
                <w:rFonts w:ascii="Arial" w:eastAsia="Calibri" w:hAnsi="Arial" w:cs="Arial"/>
                <w:sz w:val="18"/>
                <w:szCs w:val="18"/>
              </w:rPr>
              <w:t>82%</w:t>
            </w:r>
          </w:p>
        </w:tc>
        <w:tc>
          <w:tcPr>
            <w:tcW w:w="351" w:type="pct"/>
            <w:tcBorders>
              <w:top w:val="single" w:sz="4" w:space="0" w:color="auto"/>
              <w:left w:val="nil"/>
              <w:bottom w:val="single" w:sz="4" w:space="0" w:color="auto"/>
              <w:right w:val="single" w:sz="4" w:space="0" w:color="auto"/>
            </w:tcBorders>
            <w:shd w:val="clear" w:color="auto" w:fill="FFFFFF"/>
          </w:tcPr>
          <w:p w:rsidR="00D56D6B" w:rsidRDefault="00D56D6B" w:rsidP="00D56D6B">
            <w:pPr>
              <w:rPr>
                <w:rFonts w:ascii="Arial" w:hAnsi="Arial" w:cs="Arial"/>
                <w:sz w:val="18"/>
                <w:szCs w:val="18"/>
              </w:rPr>
            </w:pPr>
            <w:r>
              <w:rPr>
                <w:rFonts w:ascii="Arial" w:hAnsi="Arial" w:cs="Arial"/>
                <w:sz w:val="18"/>
                <w:szCs w:val="18"/>
              </w:rPr>
              <w:t>60 000</w:t>
            </w:r>
          </w:p>
        </w:tc>
        <w:tc>
          <w:tcPr>
            <w:tcW w:w="353" w:type="pct"/>
            <w:shd w:val="clear" w:color="auto" w:fill="FFFFFF"/>
          </w:tcPr>
          <w:p w:rsidR="00D56D6B" w:rsidRDefault="00D56D6B" w:rsidP="00D56D6B">
            <w:pPr>
              <w:rPr>
                <w:rFonts w:ascii="Arial" w:eastAsia="Calibri" w:hAnsi="Arial" w:cs="Arial"/>
                <w:sz w:val="18"/>
                <w:szCs w:val="18"/>
              </w:rPr>
            </w:pPr>
            <w:r>
              <w:rPr>
                <w:rFonts w:ascii="Arial" w:eastAsia="Calibri" w:hAnsi="Arial" w:cs="Arial"/>
                <w:sz w:val="18"/>
                <w:szCs w:val="18"/>
              </w:rPr>
              <w:t xml:space="preserve">15000 Quarterly External </w:t>
            </w:r>
            <w:r>
              <w:rPr>
                <w:rFonts w:ascii="Arial" w:eastAsia="Calibri" w:hAnsi="Arial" w:cs="Arial"/>
                <w:sz w:val="18"/>
                <w:szCs w:val="18"/>
              </w:rPr>
              <w:lastRenderedPageBreak/>
              <w:t>Newsletters distributed.</w:t>
            </w:r>
          </w:p>
          <w:p w:rsidR="00D56D6B" w:rsidRDefault="00D56D6B" w:rsidP="00D56D6B">
            <w:pPr>
              <w:rPr>
                <w:rFonts w:ascii="Arial" w:eastAsia="Calibri" w:hAnsi="Arial" w:cs="Arial"/>
                <w:sz w:val="18"/>
                <w:szCs w:val="18"/>
              </w:rPr>
            </w:pPr>
          </w:p>
          <w:p w:rsidR="00D56D6B" w:rsidRPr="00C80A26" w:rsidRDefault="00D56D6B" w:rsidP="00D56D6B">
            <w:pPr>
              <w:rPr>
                <w:rFonts w:ascii="Arial" w:eastAsia="Calibri" w:hAnsi="Arial" w:cs="Arial"/>
                <w:color w:val="FF0000"/>
                <w:sz w:val="18"/>
                <w:szCs w:val="18"/>
              </w:rPr>
            </w:pP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D56D6B" w:rsidRPr="001A6CCC" w:rsidRDefault="00D56D6B" w:rsidP="00D56D6B">
            <w:pPr>
              <w:rPr>
                <w:rFonts w:ascii="Arial" w:hAnsi="Arial" w:cs="Arial"/>
                <w:sz w:val="18"/>
                <w:szCs w:val="18"/>
              </w:rPr>
            </w:pPr>
            <w:r>
              <w:rPr>
                <w:rFonts w:ascii="Arial" w:hAnsi="Arial" w:cs="Arial"/>
                <w:sz w:val="18"/>
                <w:szCs w:val="18"/>
              </w:rPr>
              <w:lastRenderedPageBreak/>
              <w:t xml:space="preserve">Not On Target </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D56D6B" w:rsidRPr="001A6CCC" w:rsidRDefault="00D56D6B" w:rsidP="00D56D6B">
            <w:pPr>
              <w:rPr>
                <w:rFonts w:ascii="Arial" w:hAnsi="Arial" w:cs="Arial"/>
                <w:sz w:val="18"/>
                <w:szCs w:val="18"/>
              </w:rPr>
            </w:pPr>
            <w:r>
              <w:rPr>
                <w:rFonts w:ascii="Arial" w:hAnsi="Arial" w:cs="Arial"/>
                <w:sz w:val="18"/>
                <w:szCs w:val="18"/>
              </w:rPr>
              <w:t xml:space="preserve">7000 printed and distributed </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D56D6B" w:rsidRPr="001A6CCC" w:rsidRDefault="00D56D6B" w:rsidP="00D56D6B">
            <w:pPr>
              <w:rPr>
                <w:rFonts w:ascii="Arial" w:hAnsi="Arial" w:cs="Arial"/>
                <w:sz w:val="18"/>
                <w:szCs w:val="18"/>
              </w:rPr>
            </w:pPr>
            <w:r>
              <w:rPr>
                <w:rFonts w:ascii="Arial" w:hAnsi="Arial" w:cs="Arial"/>
                <w:sz w:val="18"/>
                <w:szCs w:val="18"/>
              </w:rPr>
              <w:t xml:space="preserve">Printing resources not </w:t>
            </w:r>
            <w:r>
              <w:rPr>
                <w:rFonts w:ascii="Arial" w:hAnsi="Arial" w:cs="Arial"/>
                <w:sz w:val="18"/>
                <w:szCs w:val="18"/>
              </w:rPr>
              <w:lastRenderedPageBreak/>
              <w:t>readily available.</w:t>
            </w:r>
          </w:p>
        </w:tc>
      </w:tr>
      <w:tr w:rsidR="00D20EC7" w:rsidRPr="0064446D" w:rsidTr="00D20EC7">
        <w:trPr>
          <w:trHeight w:val="64"/>
        </w:trPr>
        <w:tc>
          <w:tcPr>
            <w:tcW w:w="432" w:type="pct"/>
            <w:shd w:val="clear" w:color="auto" w:fill="FFFFFF" w:themeFill="background1"/>
          </w:tcPr>
          <w:p w:rsidR="008E016B" w:rsidRDefault="008E016B" w:rsidP="008E016B">
            <w:r w:rsidRPr="00FC5257">
              <w:rPr>
                <w:rFonts w:ascii="Arial" w:eastAsia="Calibri" w:hAnsi="Arial" w:cs="Arial"/>
                <w:sz w:val="18"/>
                <w:szCs w:val="18"/>
              </w:rPr>
              <w:lastRenderedPageBreak/>
              <w:t xml:space="preserve">Good Governance &amp; Public Participation </w:t>
            </w:r>
          </w:p>
        </w:tc>
        <w:tc>
          <w:tcPr>
            <w:tcW w:w="432" w:type="pct"/>
            <w:tcBorders>
              <w:top w:val="single" w:sz="4" w:space="0" w:color="auto"/>
              <w:left w:val="single" w:sz="4" w:space="0" w:color="auto"/>
              <w:bottom w:val="single" w:sz="4" w:space="0" w:color="auto"/>
              <w:right w:val="single" w:sz="4" w:space="0" w:color="auto"/>
            </w:tcBorders>
            <w:shd w:val="clear" w:color="auto" w:fill="FFFFFF"/>
          </w:tcPr>
          <w:p w:rsidR="008E016B" w:rsidRPr="00A976F3" w:rsidRDefault="008E016B" w:rsidP="008E016B">
            <w:pPr>
              <w:rPr>
                <w:rFonts w:ascii="Arial" w:hAnsi="Arial" w:cs="Arial"/>
                <w:sz w:val="18"/>
                <w:szCs w:val="18"/>
              </w:rPr>
            </w:pPr>
            <w:r w:rsidRPr="00A976F3">
              <w:rPr>
                <w:rFonts w:ascii="Arial" w:eastAsia="Calibri" w:hAnsi="Arial" w:cs="Arial"/>
                <w:sz w:val="18"/>
                <w:szCs w:val="18"/>
              </w:rPr>
              <w:t>To become the best performing Municipality, in all respects.</w:t>
            </w:r>
          </w:p>
        </w:tc>
        <w:tc>
          <w:tcPr>
            <w:tcW w:w="351" w:type="pct"/>
            <w:tcBorders>
              <w:top w:val="single" w:sz="4" w:space="0" w:color="auto"/>
            </w:tcBorders>
            <w:shd w:val="clear" w:color="auto" w:fill="FFFFFF"/>
          </w:tcPr>
          <w:p w:rsidR="008E016B" w:rsidRPr="00293784" w:rsidRDefault="008E016B" w:rsidP="008E016B">
            <w:pPr>
              <w:spacing w:before="20" w:after="20" w:line="259" w:lineRule="auto"/>
              <w:rPr>
                <w:rFonts w:ascii="Arial" w:hAnsi="Arial" w:cs="Arial"/>
                <w:sz w:val="18"/>
                <w:szCs w:val="20"/>
                <w:lang w:val="en-GB"/>
              </w:rPr>
            </w:pPr>
            <w:r w:rsidRPr="002D1425">
              <w:rPr>
                <w:rFonts w:ascii="Arial" w:hAnsi="Arial" w:cs="Arial"/>
                <w:sz w:val="18"/>
                <w:szCs w:val="20"/>
                <w:lang w:val="en-GB"/>
              </w:rPr>
              <w:t>Installing and maintaining effective and efficient communications and other systems that will improve information-sharing, enhance public participation and prom</w:t>
            </w:r>
            <w:r>
              <w:rPr>
                <w:rFonts w:ascii="Arial" w:hAnsi="Arial" w:cs="Arial"/>
                <w:sz w:val="18"/>
                <w:szCs w:val="20"/>
                <w:lang w:val="en-GB"/>
              </w:rPr>
              <w:t>ote socio-</w:t>
            </w:r>
            <w:r>
              <w:rPr>
                <w:rFonts w:ascii="Arial" w:hAnsi="Arial" w:cs="Arial"/>
                <w:sz w:val="18"/>
                <w:szCs w:val="20"/>
                <w:lang w:val="en-GB"/>
              </w:rPr>
              <w:lastRenderedPageBreak/>
              <w:t>economic development.</w:t>
            </w:r>
          </w:p>
        </w:tc>
        <w:tc>
          <w:tcPr>
            <w:tcW w:w="378" w:type="pct"/>
            <w:shd w:val="clear" w:color="auto" w:fill="FFFFFF" w:themeFill="background1"/>
          </w:tcPr>
          <w:p w:rsidR="008E016B" w:rsidRPr="00A976F3" w:rsidRDefault="008E016B" w:rsidP="008E016B">
            <w:pPr>
              <w:rPr>
                <w:rFonts w:ascii="Arial" w:eastAsia="Calibri" w:hAnsi="Arial" w:cs="Arial"/>
                <w:sz w:val="18"/>
                <w:szCs w:val="18"/>
              </w:rPr>
            </w:pPr>
            <w:r w:rsidRPr="00A976F3">
              <w:rPr>
                <w:rFonts w:ascii="Arial" w:eastAsia="Calibri" w:hAnsi="Arial" w:cs="Arial"/>
                <w:sz w:val="18"/>
                <w:szCs w:val="18"/>
              </w:rPr>
              <w:lastRenderedPageBreak/>
              <w:t>Municipal Manager</w:t>
            </w:r>
            <w:r>
              <w:rPr>
                <w:rFonts w:ascii="Arial" w:eastAsia="Calibri" w:hAnsi="Arial" w:cs="Arial"/>
                <w:sz w:val="18"/>
                <w:szCs w:val="18"/>
              </w:rPr>
              <w:t xml:space="preserve"> </w:t>
            </w:r>
            <w:r w:rsidRPr="00A976F3">
              <w:rPr>
                <w:rFonts w:ascii="Arial" w:eastAsia="Calibri" w:hAnsi="Arial" w:cs="Arial"/>
                <w:sz w:val="18"/>
                <w:szCs w:val="18"/>
              </w:rPr>
              <w:t>/Communications</w:t>
            </w:r>
          </w:p>
        </w:tc>
        <w:tc>
          <w:tcPr>
            <w:tcW w:w="430" w:type="pct"/>
            <w:shd w:val="clear" w:color="auto" w:fill="FFFFFF" w:themeFill="background1"/>
          </w:tcPr>
          <w:p w:rsidR="008E016B" w:rsidRDefault="008E016B" w:rsidP="008E016B">
            <w:pPr>
              <w:rPr>
                <w:rFonts w:ascii="Arial" w:hAnsi="Arial" w:cs="Arial"/>
                <w:sz w:val="18"/>
                <w:szCs w:val="18"/>
              </w:rPr>
            </w:pPr>
            <w:r>
              <w:rPr>
                <w:rFonts w:ascii="Arial" w:hAnsi="Arial" w:cs="Arial"/>
                <w:sz w:val="18"/>
                <w:szCs w:val="18"/>
              </w:rPr>
              <w:t>Number of Interviews Held with the Mayor and submitted to the local Newspaper (The advertiser) by 30</w:t>
            </w:r>
            <w:r w:rsidRPr="002F2DBE">
              <w:rPr>
                <w:rFonts w:ascii="Arial" w:hAnsi="Arial" w:cs="Arial"/>
                <w:sz w:val="18"/>
                <w:szCs w:val="18"/>
                <w:vertAlign w:val="superscript"/>
              </w:rPr>
              <w:t>th</w:t>
            </w:r>
            <w:r>
              <w:rPr>
                <w:rFonts w:ascii="Arial" w:hAnsi="Arial" w:cs="Arial"/>
                <w:sz w:val="18"/>
                <w:szCs w:val="18"/>
              </w:rPr>
              <w:t xml:space="preserve"> June 2018.</w:t>
            </w:r>
          </w:p>
        </w:tc>
        <w:tc>
          <w:tcPr>
            <w:tcW w:w="351" w:type="pct"/>
            <w:shd w:val="clear" w:color="auto" w:fill="FFFFFF" w:themeFill="background1"/>
          </w:tcPr>
          <w:p w:rsidR="008E016B" w:rsidRDefault="008E016B" w:rsidP="008E016B">
            <w:pPr>
              <w:rPr>
                <w:rFonts w:ascii="Arial" w:eastAsia="Calibri" w:hAnsi="Arial" w:cs="Arial"/>
                <w:sz w:val="18"/>
                <w:szCs w:val="18"/>
              </w:rPr>
            </w:pPr>
            <w:r>
              <w:rPr>
                <w:rFonts w:ascii="Arial" w:eastAsia="Calibri" w:hAnsi="Arial" w:cs="Arial"/>
                <w:sz w:val="18"/>
                <w:szCs w:val="18"/>
              </w:rPr>
              <w:t>n/a</w:t>
            </w:r>
          </w:p>
        </w:tc>
        <w:tc>
          <w:tcPr>
            <w:tcW w:w="378" w:type="pct"/>
            <w:tcBorders>
              <w:top w:val="single" w:sz="4" w:space="0" w:color="auto"/>
              <w:left w:val="nil"/>
              <w:bottom w:val="single" w:sz="4" w:space="0" w:color="auto"/>
              <w:right w:val="single" w:sz="4" w:space="0" w:color="auto"/>
            </w:tcBorders>
            <w:shd w:val="clear" w:color="auto" w:fill="FFFFFF" w:themeFill="background1"/>
          </w:tcPr>
          <w:p w:rsidR="008E016B" w:rsidRPr="00646C2D" w:rsidRDefault="008E016B" w:rsidP="008E016B">
            <w:pPr>
              <w:rPr>
                <w:rFonts w:ascii="Arial" w:hAnsi="Arial" w:cs="Arial"/>
                <w:sz w:val="18"/>
                <w:szCs w:val="18"/>
              </w:rPr>
            </w:pPr>
            <w:r w:rsidRPr="00646C2D">
              <w:rPr>
                <w:rFonts w:ascii="Arial" w:hAnsi="Arial" w:cs="Arial"/>
                <w:sz w:val="18"/>
                <w:szCs w:val="18"/>
              </w:rPr>
              <w:t>n/a</w:t>
            </w:r>
          </w:p>
        </w:tc>
        <w:tc>
          <w:tcPr>
            <w:tcW w:w="381" w:type="pct"/>
            <w:tcBorders>
              <w:top w:val="single" w:sz="4" w:space="0" w:color="auto"/>
              <w:left w:val="nil"/>
              <w:bottom w:val="single" w:sz="4" w:space="0" w:color="auto"/>
              <w:right w:val="single" w:sz="4" w:space="0" w:color="auto"/>
            </w:tcBorders>
            <w:shd w:val="clear" w:color="auto" w:fill="FFFFFF" w:themeFill="background1"/>
          </w:tcPr>
          <w:p w:rsidR="008E016B" w:rsidRPr="00646C2D" w:rsidRDefault="008E016B" w:rsidP="008E016B">
            <w:pPr>
              <w:rPr>
                <w:rFonts w:ascii="Arial" w:hAnsi="Arial" w:cs="Arial"/>
                <w:sz w:val="18"/>
                <w:szCs w:val="18"/>
              </w:rPr>
            </w:pPr>
            <w:r w:rsidRPr="00646C2D">
              <w:rPr>
                <w:rFonts w:ascii="Arial" w:hAnsi="Arial" w:cs="Arial"/>
                <w:sz w:val="18"/>
                <w:szCs w:val="18"/>
              </w:rPr>
              <w:t>n/a</w:t>
            </w:r>
          </w:p>
        </w:tc>
        <w:tc>
          <w:tcPr>
            <w:tcW w:w="351" w:type="pct"/>
            <w:tcBorders>
              <w:top w:val="single" w:sz="4" w:space="0" w:color="auto"/>
              <w:left w:val="nil"/>
              <w:bottom w:val="single" w:sz="4" w:space="0" w:color="auto"/>
              <w:right w:val="single" w:sz="4" w:space="0" w:color="auto"/>
            </w:tcBorders>
            <w:shd w:val="clear" w:color="auto" w:fill="FFFFFF"/>
          </w:tcPr>
          <w:p w:rsidR="008E016B" w:rsidRDefault="008E016B" w:rsidP="008E016B">
            <w:pPr>
              <w:rPr>
                <w:rFonts w:ascii="Arial" w:hAnsi="Arial" w:cs="Arial"/>
                <w:sz w:val="18"/>
                <w:szCs w:val="18"/>
              </w:rPr>
            </w:pPr>
            <w:r>
              <w:rPr>
                <w:rFonts w:ascii="Arial" w:hAnsi="Arial" w:cs="Arial"/>
                <w:sz w:val="18"/>
                <w:szCs w:val="18"/>
              </w:rPr>
              <w:t>4</w:t>
            </w:r>
          </w:p>
        </w:tc>
        <w:tc>
          <w:tcPr>
            <w:tcW w:w="353" w:type="pct"/>
            <w:shd w:val="clear" w:color="auto" w:fill="FFFFFF"/>
          </w:tcPr>
          <w:p w:rsidR="008E016B" w:rsidRDefault="008E016B" w:rsidP="008E016B">
            <w:pPr>
              <w:rPr>
                <w:rFonts w:ascii="Arial" w:eastAsia="Calibri" w:hAnsi="Arial" w:cs="Arial"/>
                <w:sz w:val="18"/>
                <w:szCs w:val="18"/>
              </w:rPr>
            </w:pPr>
            <w:r>
              <w:rPr>
                <w:rFonts w:ascii="Arial" w:eastAsia="Calibri" w:hAnsi="Arial" w:cs="Arial"/>
                <w:sz w:val="18"/>
                <w:szCs w:val="18"/>
              </w:rPr>
              <w:t>Quarterly interviews with the Mayor and submit to the Local Newspaper (The advertiser)</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8E016B" w:rsidRPr="001A6CCC" w:rsidRDefault="008E016B" w:rsidP="008E016B">
            <w:pPr>
              <w:rPr>
                <w:rFonts w:ascii="Arial" w:hAnsi="Arial" w:cs="Arial"/>
                <w:sz w:val="18"/>
                <w:szCs w:val="18"/>
              </w:rPr>
            </w:pPr>
            <w:r>
              <w:rPr>
                <w:rFonts w:ascii="Arial" w:hAnsi="Arial" w:cs="Arial"/>
                <w:sz w:val="18"/>
                <w:szCs w:val="18"/>
              </w:rPr>
              <w:t xml:space="preserve">On Target </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8E016B" w:rsidRPr="001A6CCC" w:rsidRDefault="008E016B" w:rsidP="008E016B">
            <w:pPr>
              <w:rPr>
                <w:rFonts w:ascii="Arial" w:hAnsi="Arial" w:cs="Arial"/>
                <w:sz w:val="18"/>
                <w:szCs w:val="18"/>
              </w:rPr>
            </w:pPr>
            <w:r>
              <w:rPr>
                <w:rFonts w:ascii="Arial" w:hAnsi="Arial" w:cs="Arial"/>
                <w:sz w:val="18"/>
                <w:szCs w:val="18"/>
              </w:rPr>
              <w:t>Mayor’s season greeting interview printed in holiday guide of local newspaper.</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8E016B" w:rsidRPr="001A6CCC" w:rsidRDefault="008E016B" w:rsidP="008E016B">
            <w:pPr>
              <w:rPr>
                <w:rFonts w:ascii="Arial" w:hAnsi="Arial" w:cs="Arial"/>
                <w:sz w:val="18"/>
                <w:szCs w:val="18"/>
              </w:rPr>
            </w:pPr>
            <w:r>
              <w:rPr>
                <w:rFonts w:ascii="Arial" w:hAnsi="Arial" w:cs="Arial"/>
                <w:sz w:val="18"/>
                <w:szCs w:val="18"/>
              </w:rPr>
              <w:t>n/a</w:t>
            </w:r>
          </w:p>
        </w:tc>
      </w:tr>
      <w:tr w:rsidR="00D20EC7" w:rsidRPr="0064446D" w:rsidTr="00D20EC7">
        <w:trPr>
          <w:trHeight w:val="64"/>
        </w:trPr>
        <w:tc>
          <w:tcPr>
            <w:tcW w:w="432" w:type="pct"/>
            <w:tcBorders>
              <w:bottom w:val="single" w:sz="4" w:space="0" w:color="auto"/>
            </w:tcBorders>
            <w:shd w:val="clear" w:color="auto" w:fill="FFFFFF" w:themeFill="background1"/>
          </w:tcPr>
          <w:p w:rsidR="008E016B" w:rsidRDefault="008E016B" w:rsidP="008E016B">
            <w:r w:rsidRPr="00FC5257">
              <w:rPr>
                <w:rFonts w:ascii="Arial" w:eastAsia="Calibri" w:hAnsi="Arial" w:cs="Arial"/>
                <w:sz w:val="18"/>
                <w:szCs w:val="18"/>
              </w:rPr>
              <w:t xml:space="preserve">Good Governance &amp; Public Participation </w:t>
            </w:r>
          </w:p>
        </w:tc>
        <w:tc>
          <w:tcPr>
            <w:tcW w:w="432" w:type="pct"/>
            <w:tcBorders>
              <w:top w:val="single" w:sz="4" w:space="0" w:color="auto"/>
              <w:left w:val="single" w:sz="4" w:space="0" w:color="auto"/>
              <w:bottom w:val="single" w:sz="4" w:space="0" w:color="auto"/>
              <w:right w:val="single" w:sz="4" w:space="0" w:color="auto"/>
            </w:tcBorders>
            <w:shd w:val="clear" w:color="auto" w:fill="FFFFFF"/>
          </w:tcPr>
          <w:p w:rsidR="008E016B" w:rsidRPr="00A976F3" w:rsidRDefault="008E016B" w:rsidP="008E016B">
            <w:pPr>
              <w:rPr>
                <w:rFonts w:ascii="Arial" w:hAnsi="Arial" w:cs="Arial"/>
                <w:sz w:val="18"/>
                <w:szCs w:val="18"/>
              </w:rPr>
            </w:pPr>
            <w:r w:rsidRPr="00A976F3">
              <w:rPr>
                <w:rFonts w:ascii="Arial" w:eastAsia="Calibri" w:hAnsi="Arial" w:cs="Arial"/>
                <w:sz w:val="18"/>
                <w:szCs w:val="18"/>
              </w:rPr>
              <w:t>To become the best performing Municipality, in all respects.</w:t>
            </w:r>
          </w:p>
        </w:tc>
        <w:tc>
          <w:tcPr>
            <w:tcW w:w="351" w:type="pct"/>
            <w:tcBorders>
              <w:top w:val="single" w:sz="4" w:space="0" w:color="auto"/>
              <w:bottom w:val="single" w:sz="4" w:space="0" w:color="auto"/>
            </w:tcBorders>
            <w:shd w:val="clear" w:color="auto" w:fill="FFFFFF"/>
          </w:tcPr>
          <w:p w:rsidR="008E016B" w:rsidRPr="00293784" w:rsidRDefault="008E016B" w:rsidP="008E016B">
            <w:pPr>
              <w:spacing w:before="20" w:after="20" w:line="259" w:lineRule="auto"/>
              <w:rPr>
                <w:rFonts w:ascii="Arial" w:hAnsi="Arial" w:cs="Arial"/>
                <w:sz w:val="18"/>
                <w:szCs w:val="20"/>
                <w:lang w:val="en-GB"/>
              </w:rPr>
            </w:pPr>
            <w:r w:rsidRPr="002D1425">
              <w:rPr>
                <w:rFonts w:ascii="Arial" w:hAnsi="Arial" w:cs="Arial"/>
                <w:sz w:val="18"/>
                <w:szCs w:val="20"/>
                <w:lang w:val="en-GB"/>
              </w:rPr>
              <w:t>Installing and maintaining effective and efficient communications and other systems that will improve information-sharing, enhance public participation and prom</w:t>
            </w:r>
            <w:r>
              <w:rPr>
                <w:rFonts w:ascii="Arial" w:hAnsi="Arial" w:cs="Arial"/>
                <w:sz w:val="18"/>
                <w:szCs w:val="20"/>
                <w:lang w:val="en-GB"/>
              </w:rPr>
              <w:t>ote socio-economic development.</w:t>
            </w:r>
          </w:p>
        </w:tc>
        <w:tc>
          <w:tcPr>
            <w:tcW w:w="378" w:type="pct"/>
            <w:shd w:val="clear" w:color="auto" w:fill="FFFFFF" w:themeFill="background1"/>
          </w:tcPr>
          <w:p w:rsidR="008E016B" w:rsidRPr="00A976F3" w:rsidRDefault="008E016B" w:rsidP="008E016B">
            <w:pPr>
              <w:rPr>
                <w:rFonts w:ascii="Arial" w:eastAsia="Calibri" w:hAnsi="Arial" w:cs="Arial"/>
                <w:sz w:val="18"/>
                <w:szCs w:val="18"/>
              </w:rPr>
            </w:pPr>
            <w:r>
              <w:rPr>
                <w:rFonts w:ascii="Arial" w:eastAsia="Calibri" w:hAnsi="Arial" w:cs="Arial"/>
                <w:sz w:val="18"/>
                <w:szCs w:val="18"/>
              </w:rPr>
              <w:t>Corporate services</w:t>
            </w:r>
          </w:p>
        </w:tc>
        <w:tc>
          <w:tcPr>
            <w:tcW w:w="430" w:type="pct"/>
            <w:shd w:val="clear" w:color="auto" w:fill="FFFFFF" w:themeFill="background1"/>
          </w:tcPr>
          <w:p w:rsidR="008E016B" w:rsidRDefault="008E016B" w:rsidP="008E016B">
            <w:pPr>
              <w:rPr>
                <w:rFonts w:ascii="Arial" w:hAnsi="Arial" w:cs="Arial"/>
                <w:sz w:val="18"/>
                <w:szCs w:val="18"/>
              </w:rPr>
            </w:pPr>
            <w:r w:rsidRPr="00120B9A">
              <w:rPr>
                <w:rFonts w:ascii="Arial" w:hAnsi="Arial" w:cs="Arial"/>
                <w:sz w:val="18"/>
                <w:szCs w:val="18"/>
                <w:lang w:val="en-GB"/>
              </w:rPr>
              <w:t xml:space="preserve">Maintain updated housing beneficiary list and submit to Department of Human settlement on a quarterly basis by </w:t>
            </w:r>
            <w:r>
              <w:rPr>
                <w:rFonts w:ascii="Arial" w:hAnsi="Arial" w:cs="Arial"/>
                <w:sz w:val="18"/>
                <w:szCs w:val="18"/>
                <w:lang w:val="en-GB"/>
              </w:rPr>
              <w:t>30</w:t>
            </w:r>
            <w:r w:rsidRPr="009607EC">
              <w:rPr>
                <w:rFonts w:ascii="Arial" w:hAnsi="Arial" w:cs="Arial"/>
                <w:sz w:val="18"/>
                <w:szCs w:val="18"/>
                <w:vertAlign w:val="superscript"/>
                <w:lang w:val="en-GB"/>
              </w:rPr>
              <w:t>th</w:t>
            </w:r>
            <w:r>
              <w:rPr>
                <w:rFonts w:ascii="Arial" w:hAnsi="Arial" w:cs="Arial"/>
                <w:sz w:val="18"/>
                <w:szCs w:val="18"/>
                <w:lang w:val="en-GB"/>
              </w:rPr>
              <w:t xml:space="preserve"> </w:t>
            </w:r>
            <w:r w:rsidRPr="00120B9A">
              <w:rPr>
                <w:rFonts w:ascii="Arial" w:hAnsi="Arial" w:cs="Arial"/>
                <w:sz w:val="18"/>
                <w:szCs w:val="18"/>
                <w:lang w:val="en-GB"/>
              </w:rPr>
              <w:t xml:space="preserve"> June 2018</w:t>
            </w:r>
          </w:p>
        </w:tc>
        <w:tc>
          <w:tcPr>
            <w:tcW w:w="351" w:type="pct"/>
            <w:shd w:val="clear" w:color="auto" w:fill="FFFFFF" w:themeFill="background1"/>
          </w:tcPr>
          <w:p w:rsidR="008E016B" w:rsidRDefault="008E016B" w:rsidP="008E016B">
            <w:pPr>
              <w:rPr>
                <w:rFonts w:ascii="Arial" w:eastAsia="Calibri" w:hAnsi="Arial" w:cs="Arial"/>
                <w:sz w:val="18"/>
                <w:szCs w:val="18"/>
              </w:rPr>
            </w:pPr>
            <w:r>
              <w:rPr>
                <w:rFonts w:ascii="Arial" w:eastAsia="Calibri" w:hAnsi="Arial" w:cs="Arial"/>
                <w:sz w:val="18"/>
                <w:szCs w:val="18"/>
              </w:rPr>
              <w:t>n/a</w:t>
            </w:r>
          </w:p>
        </w:tc>
        <w:tc>
          <w:tcPr>
            <w:tcW w:w="378" w:type="pct"/>
            <w:tcBorders>
              <w:top w:val="single" w:sz="4" w:space="0" w:color="auto"/>
              <w:left w:val="nil"/>
              <w:bottom w:val="single" w:sz="4" w:space="0" w:color="auto"/>
              <w:right w:val="single" w:sz="4" w:space="0" w:color="auto"/>
            </w:tcBorders>
            <w:shd w:val="clear" w:color="auto" w:fill="FFFFFF" w:themeFill="background1"/>
          </w:tcPr>
          <w:p w:rsidR="008E016B" w:rsidRPr="00646C2D" w:rsidRDefault="008E016B" w:rsidP="008E016B">
            <w:pPr>
              <w:rPr>
                <w:rFonts w:ascii="Arial" w:hAnsi="Arial" w:cs="Arial"/>
                <w:sz w:val="18"/>
                <w:szCs w:val="18"/>
              </w:rPr>
            </w:pPr>
            <w:r w:rsidRPr="00646C2D">
              <w:rPr>
                <w:rFonts w:ascii="Arial" w:hAnsi="Arial" w:cs="Arial"/>
                <w:sz w:val="18"/>
                <w:szCs w:val="18"/>
              </w:rPr>
              <w:t>n/a</w:t>
            </w:r>
          </w:p>
        </w:tc>
        <w:tc>
          <w:tcPr>
            <w:tcW w:w="381" w:type="pct"/>
            <w:tcBorders>
              <w:top w:val="single" w:sz="4" w:space="0" w:color="auto"/>
              <w:left w:val="nil"/>
              <w:bottom w:val="single" w:sz="4" w:space="0" w:color="auto"/>
              <w:right w:val="single" w:sz="4" w:space="0" w:color="auto"/>
            </w:tcBorders>
            <w:shd w:val="clear" w:color="auto" w:fill="FFFFFF" w:themeFill="background1"/>
          </w:tcPr>
          <w:p w:rsidR="008E016B" w:rsidRPr="00646C2D" w:rsidRDefault="008E016B" w:rsidP="008E016B">
            <w:pPr>
              <w:rPr>
                <w:rFonts w:ascii="Arial" w:hAnsi="Arial" w:cs="Arial"/>
                <w:sz w:val="18"/>
                <w:szCs w:val="18"/>
              </w:rPr>
            </w:pPr>
            <w:r w:rsidRPr="00646C2D">
              <w:rPr>
                <w:rFonts w:ascii="Arial" w:hAnsi="Arial" w:cs="Arial"/>
                <w:sz w:val="18"/>
                <w:szCs w:val="18"/>
              </w:rPr>
              <w:t>n/a</w:t>
            </w:r>
          </w:p>
        </w:tc>
        <w:tc>
          <w:tcPr>
            <w:tcW w:w="351" w:type="pct"/>
            <w:tcBorders>
              <w:top w:val="single" w:sz="4" w:space="0" w:color="auto"/>
              <w:left w:val="nil"/>
              <w:bottom w:val="single" w:sz="4" w:space="0" w:color="auto"/>
              <w:right w:val="single" w:sz="4" w:space="0" w:color="auto"/>
            </w:tcBorders>
            <w:shd w:val="clear" w:color="auto" w:fill="FFFFFF"/>
          </w:tcPr>
          <w:p w:rsidR="008E016B" w:rsidRDefault="008E016B" w:rsidP="008E016B">
            <w:pPr>
              <w:rPr>
                <w:rFonts w:ascii="Arial" w:hAnsi="Arial" w:cs="Arial"/>
                <w:sz w:val="18"/>
                <w:szCs w:val="18"/>
              </w:rPr>
            </w:pPr>
            <w:r>
              <w:rPr>
                <w:rFonts w:ascii="Arial" w:hAnsi="Arial" w:cs="Arial"/>
                <w:sz w:val="18"/>
                <w:szCs w:val="18"/>
              </w:rPr>
              <w:t>4</w:t>
            </w:r>
          </w:p>
        </w:tc>
        <w:tc>
          <w:tcPr>
            <w:tcW w:w="353" w:type="pct"/>
            <w:shd w:val="clear" w:color="auto" w:fill="auto"/>
          </w:tcPr>
          <w:p w:rsidR="008E016B" w:rsidRPr="00120B9A" w:rsidRDefault="008E016B" w:rsidP="008E016B">
            <w:pPr>
              <w:rPr>
                <w:rFonts w:ascii="Arial" w:hAnsi="Arial" w:cs="Arial"/>
                <w:sz w:val="18"/>
                <w:szCs w:val="18"/>
                <w:lang w:val="en-GB"/>
              </w:rPr>
            </w:pPr>
            <w:r w:rsidRPr="00120B9A">
              <w:rPr>
                <w:rFonts w:ascii="Arial" w:hAnsi="Arial" w:cs="Arial"/>
                <w:sz w:val="18"/>
                <w:szCs w:val="18"/>
                <w:lang w:val="en-GB"/>
              </w:rPr>
              <w:t>Updated beneficiary list and quarterly submission to the Department of Human Settlement</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8E016B" w:rsidRPr="001A6CCC" w:rsidRDefault="008E016B" w:rsidP="008E016B">
            <w:pPr>
              <w:rPr>
                <w:rFonts w:ascii="Arial" w:hAnsi="Arial" w:cs="Arial"/>
                <w:sz w:val="18"/>
                <w:szCs w:val="18"/>
              </w:rPr>
            </w:pPr>
            <w:r>
              <w:rPr>
                <w:rFonts w:ascii="Arial" w:hAnsi="Arial" w:cs="Arial"/>
                <w:sz w:val="18"/>
                <w:szCs w:val="18"/>
              </w:rPr>
              <w:t xml:space="preserve">On Target </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8E016B" w:rsidRPr="001A6CCC" w:rsidRDefault="008E016B" w:rsidP="008E016B">
            <w:pPr>
              <w:rPr>
                <w:rFonts w:ascii="Arial" w:hAnsi="Arial" w:cs="Arial"/>
                <w:sz w:val="18"/>
                <w:szCs w:val="18"/>
              </w:rPr>
            </w:pPr>
            <w:r w:rsidRPr="00120B9A">
              <w:rPr>
                <w:rFonts w:ascii="Arial" w:hAnsi="Arial" w:cs="Arial"/>
                <w:sz w:val="18"/>
                <w:szCs w:val="18"/>
                <w:lang w:val="en-GB"/>
              </w:rPr>
              <w:t>Updated beneficiary list and submission to the Department of Human Settlement</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8E016B" w:rsidRPr="001A6CCC" w:rsidRDefault="008E016B" w:rsidP="008E016B">
            <w:pPr>
              <w:rPr>
                <w:rFonts w:ascii="Arial" w:hAnsi="Arial" w:cs="Arial"/>
                <w:sz w:val="18"/>
                <w:szCs w:val="18"/>
              </w:rPr>
            </w:pPr>
            <w:r>
              <w:rPr>
                <w:rFonts w:ascii="Arial" w:hAnsi="Arial" w:cs="Arial"/>
                <w:sz w:val="18"/>
                <w:szCs w:val="18"/>
              </w:rPr>
              <w:t>n/a</w:t>
            </w:r>
          </w:p>
        </w:tc>
      </w:tr>
      <w:tr w:rsidR="00D20EC7" w:rsidRPr="0064446D" w:rsidTr="00D20EC7">
        <w:trPr>
          <w:trHeight w:val="64"/>
        </w:trPr>
        <w:tc>
          <w:tcPr>
            <w:tcW w:w="432" w:type="pct"/>
            <w:tcBorders>
              <w:top w:val="single" w:sz="4" w:space="0" w:color="auto"/>
              <w:left w:val="single" w:sz="4" w:space="0" w:color="auto"/>
              <w:bottom w:val="single" w:sz="4" w:space="0" w:color="auto"/>
              <w:right w:val="single" w:sz="4" w:space="0" w:color="auto"/>
            </w:tcBorders>
            <w:shd w:val="clear" w:color="auto" w:fill="FFFFFF" w:themeFill="background1"/>
          </w:tcPr>
          <w:p w:rsidR="008E016B" w:rsidRDefault="008E016B" w:rsidP="008E016B">
            <w:r w:rsidRPr="000A40FA">
              <w:rPr>
                <w:rFonts w:ascii="Arial" w:eastAsia="Calibri" w:hAnsi="Arial" w:cs="Arial"/>
                <w:sz w:val="18"/>
                <w:szCs w:val="18"/>
              </w:rPr>
              <w:t xml:space="preserve">Good Governance &amp; Public Participation </w:t>
            </w:r>
          </w:p>
        </w:tc>
        <w:tc>
          <w:tcPr>
            <w:tcW w:w="432" w:type="pct"/>
            <w:tcBorders>
              <w:top w:val="single" w:sz="4" w:space="0" w:color="auto"/>
              <w:left w:val="single" w:sz="4" w:space="0" w:color="auto"/>
              <w:bottom w:val="single" w:sz="4" w:space="0" w:color="auto"/>
              <w:right w:val="single" w:sz="4" w:space="0" w:color="auto"/>
            </w:tcBorders>
            <w:shd w:val="clear" w:color="auto" w:fill="FFFFFF"/>
          </w:tcPr>
          <w:p w:rsidR="008E016B" w:rsidRPr="00A976F3" w:rsidRDefault="008E016B" w:rsidP="008E016B">
            <w:pPr>
              <w:rPr>
                <w:rFonts w:ascii="Arial" w:hAnsi="Arial" w:cs="Arial"/>
                <w:sz w:val="18"/>
                <w:szCs w:val="18"/>
              </w:rPr>
            </w:pPr>
            <w:r w:rsidRPr="00A976F3">
              <w:rPr>
                <w:rFonts w:ascii="Arial" w:eastAsia="Calibri" w:hAnsi="Arial" w:cs="Arial"/>
                <w:sz w:val="18"/>
                <w:szCs w:val="18"/>
              </w:rPr>
              <w:t>To become the best performing Municipality, in all respects.</w:t>
            </w:r>
          </w:p>
        </w:tc>
        <w:tc>
          <w:tcPr>
            <w:tcW w:w="351" w:type="pct"/>
            <w:tcBorders>
              <w:top w:val="single" w:sz="4" w:space="0" w:color="auto"/>
              <w:left w:val="single" w:sz="4" w:space="0" w:color="auto"/>
              <w:bottom w:val="single" w:sz="4" w:space="0" w:color="auto"/>
              <w:right w:val="single" w:sz="4" w:space="0" w:color="auto"/>
            </w:tcBorders>
            <w:shd w:val="clear" w:color="auto" w:fill="FFFFFF"/>
          </w:tcPr>
          <w:p w:rsidR="008E016B" w:rsidRPr="00293784" w:rsidRDefault="008E016B" w:rsidP="008E016B">
            <w:pPr>
              <w:spacing w:before="20" w:after="20" w:line="259" w:lineRule="auto"/>
              <w:rPr>
                <w:rFonts w:ascii="Arial" w:hAnsi="Arial" w:cs="Arial"/>
                <w:sz w:val="18"/>
                <w:szCs w:val="20"/>
                <w:lang w:val="en-GB"/>
              </w:rPr>
            </w:pPr>
            <w:r w:rsidRPr="002D1425">
              <w:rPr>
                <w:rFonts w:ascii="Arial" w:hAnsi="Arial" w:cs="Arial"/>
                <w:sz w:val="18"/>
                <w:szCs w:val="20"/>
                <w:lang w:val="en-GB"/>
              </w:rPr>
              <w:t>Ensuring that Ward Committees have been established and are functioning properly, and that a CDW h</w:t>
            </w:r>
            <w:r>
              <w:rPr>
                <w:rFonts w:ascii="Arial" w:hAnsi="Arial" w:cs="Arial"/>
                <w:sz w:val="18"/>
                <w:szCs w:val="20"/>
                <w:lang w:val="en-GB"/>
              </w:rPr>
              <w:t xml:space="preserve">as been appointed </w:t>
            </w:r>
            <w:r>
              <w:rPr>
                <w:rFonts w:ascii="Arial" w:hAnsi="Arial" w:cs="Arial"/>
                <w:sz w:val="18"/>
                <w:szCs w:val="20"/>
                <w:lang w:val="en-GB"/>
              </w:rPr>
              <w:lastRenderedPageBreak/>
              <w:t>in each Ward.</w:t>
            </w:r>
          </w:p>
        </w:tc>
        <w:tc>
          <w:tcPr>
            <w:tcW w:w="378" w:type="pct"/>
            <w:tcBorders>
              <w:left w:val="single" w:sz="4" w:space="0" w:color="auto"/>
            </w:tcBorders>
            <w:shd w:val="clear" w:color="auto" w:fill="FFFFFF" w:themeFill="background1"/>
          </w:tcPr>
          <w:p w:rsidR="008E016B" w:rsidRDefault="008E016B" w:rsidP="008E016B">
            <w:pPr>
              <w:rPr>
                <w:rFonts w:ascii="Arial" w:eastAsia="Calibri" w:hAnsi="Arial" w:cs="Arial"/>
                <w:sz w:val="18"/>
                <w:szCs w:val="18"/>
              </w:rPr>
            </w:pPr>
            <w:r w:rsidRPr="006443C9">
              <w:rPr>
                <w:rFonts w:ascii="Arial" w:eastAsia="Calibri" w:hAnsi="Arial" w:cs="Arial"/>
                <w:color w:val="000000"/>
                <w:sz w:val="18"/>
                <w:szCs w:val="18"/>
              </w:rPr>
              <w:lastRenderedPageBreak/>
              <w:t>Municipal Manager/</w:t>
            </w:r>
            <w:r>
              <w:rPr>
                <w:rFonts w:ascii="Arial" w:eastAsia="Calibri" w:hAnsi="Arial" w:cs="Arial"/>
                <w:color w:val="000000"/>
                <w:sz w:val="18"/>
                <w:szCs w:val="18"/>
              </w:rPr>
              <w:t xml:space="preserve"> </w:t>
            </w:r>
            <w:r w:rsidRPr="006443C9">
              <w:rPr>
                <w:rFonts w:ascii="Arial" w:eastAsia="Calibri" w:hAnsi="Arial" w:cs="Arial"/>
                <w:color w:val="000000"/>
                <w:sz w:val="18"/>
                <w:szCs w:val="18"/>
              </w:rPr>
              <w:t>Ward Co-ordinator</w:t>
            </w:r>
          </w:p>
        </w:tc>
        <w:tc>
          <w:tcPr>
            <w:tcW w:w="430" w:type="pct"/>
            <w:shd w:val="clear" w:color="auto" w:fill="FFFFFF" w:themeFill="background1"/>
          </w:tcPr>
          <w:p w:rsidR="008E016B" w:rsidRPr="006443C9" w:rsidRDefault="008E016B" w:rsidP="008E016B">
            <w:pPr>
              <w:rPr>
                <w:rFonts w:ascii="Arial" w:hAnsi="Arial" w:cs="Arial"/>
                <w:color w:val="000000"/>
                <w:sz w:val="18"/>
                <w:szCs w:val="18"/>
              </w:rPr>
            </w:pPr>
            <w:r w:rsidRPr="006443C9">
              <w:rPr>
                <w:rFonts w:ascii="Arial" w:hAnsi="Arial" w:cs="Arial"/>
                <w:color w:val="000000"/>
                <w:sz w:val="18"/>
                <w:szCs w:val="18"/>
              </w:rPr>
              <w:t>Quarterly Ward Committee meetings until 30 June 2018</w:t>
            </w:r>
          </w:p>
          <w:p w:rsidR="008E016B" w:rsidRPr="00120B9A" w:rsidRDefault="008E016B" w:rsidP="008E016B">
            <w:pPr>
              <w:rPr>
                <w:rFonts w:ascii="Arial" w:hAnsi="Arial" w:cs="Arial"/>
                <w:sz w:val="18"/>
                <w:szCs w:val="18"/>
                <w:lang w:val="en-GB"/>
              </w:rPr>
            </w:pPr>
          </w:p>
        </w:tc>
        <w:tc>
          <w:tcPr>
            <w:tcW w:w="351" w:type="pct"/>
            <w:shd w:val="clear" w:color="auto" w:fill="FFFFFF" w:themeFill="background1"/>
          </w:tcPr>
          <w:p w:rsidR="008E016B" w:rsidRDefault="008E016B" w:rsidP="008E016B">
            <w:pPr>
              <w:rPr>
                <w:rFonts w:ascii="Arial" w:eastAsia="Calibri" w:hAnsi="Arial" w:cs="Arial"/>
                <w:sz w:val="18"/>
                <w:szCs w:val="18"/>
              </w:rPr>
            </w:pPr>
            <w:r>
              <w:rPr>
                <w:rFonts w:ascii="Arial" w:eastAsia="Calibri" w:hAnsi="Arial" w:cs="Arial"/>
                <w:sz w:val="18"/>
                <w:szCs w:val="18"/>
              </w:rPr>
              <w:t>n/a</w:t>
            </w:r>
          </w:p>
        </w:tc>
        <w:tc>
          <w:tcPr>
            <w:tcW w:w="378" w:type="pct"/>
            <w:tcBorders>
              <w:top w:val="single" w:sz="4" w:space="0" w:color="auto"/>
              <w:left w:val="nil"/>
              <w:bottom w:val="single" w:sz="4" w:space="0" w:color="auto"/>
              <w:right w:val="single" w:sz="4" w:space="0" w:color="auto"/>
            </w:tcBorders>
            <w:shd w:val="clear" w:color="auto" w:fill="FFFFFF" w:themeFill="background1"/>
          </w:tcPr>
          <w:p w:rsidR="008E016B" w:rsidRPr="00646C2D" w:rsidRDefault="008E016B" w:rsidP="008E016B">
            <w:pPr>
              <w:rPr>
                <w:rFonts w:ascii="Arial" w:hAnsi="Arial" w:cs="Arial"/>
                <w:sz w:val="18"/>
                <w:szCs w:val="18"/>
              </w:rPr>
            </w:pPr>
            <w:r w:rsidRPr="00646C2D">
              <w:rPr>
                <w:rFonts w:ascii="Arial" w:hAnsi="Arial" w:cs="Arial"/>
                <w:sz w:val="18"/>
                <w:szCs w:val="18"/>
              </w:rPr>
              <w:t>n/a</w:t>
            </w:r>
          </w:p>
        </w:tc>
        <w:tc>
          <w:tcPr>
            <w:tcW w:w="381" w:type="pct"/>
            <w:tcBorders>
              <w:top w:val="single" w:sz="4" w:space="0" w:color="auto"/>
              <w:left w:val="nil"/>
              <w:bottom w:val="single" w:sz="4" w:space="0" w:color="auto"/>
              <w:right w:val="single" w:sz="4" w:space="0" w:color="auto"/>
            </w:tcBorders>
            <w:shd w:val="clear" w:color="auto" w:fill="FFFFFF" w:themeFill="background1"/>
          </w:tcPr>
          <w:p w:rsidR="008E016B" w:rsidRPr="00646C2D" w:rsidRDefault="008E016B" w:rsidP="008E016B">
            <w:pPr>
              <w:rPr>
                <w:rFonts w:ascii="Arial" w:hAnsi="Arial" w:cs="Arial"/>
                <w:sz w:val="18"/>
                <w:szCs w:val="18"/>
              </w:rPr>
            </w:pPr>
            <w:r w:rsidRPr="00646C2D">
              <w:rPr>
                <w:rFonts w:ascii="Arial" w:hAnsi="Arial" w:cs="Arial"/>
                <w:sz w:val="18"/>
                <w:szCs w:val="18"/>
              </w:rPr>
              <w:t>n/a</w:t>
            </w:r>
          </w:p>
        </w:tc>
        <w:tc>
          <w:tcPr>
            <w:tcW w:w="351" w:type="pct"/>
            <w:tcBorders>
              <w:top w:val="single" w:sz="4" w:space="0" w:color="auto"/>
              <w:left w:val="nil"/>
              <w:bottom w:val="single" w:sz="4" w:space="0" w:color="auto"/>
              <w:right w:val="single" w:sz="4" w:space="0" w:color="auto"/>
            </w:tcBorders>
            <w:shd w:val="clear" w:color="auto" w:fill="FFFFFF"/>
          </w:tcPr>
          <w:p w:rsidR="008E016B" w:rsidRPr="006443C9" w:rsidRDefault="008E016B" w:rsidP="008E016B">
            <w:pPr>
              <w:rPr>
                <w:rFonts w:ascii="Arial" w:hAnsi="Arial" w:cs="Arial"/>
                <w:color w:val="000000"/>
                <w:sz w:val="18"/>
                <w:szCs w:val="18"/>
              </w:rPr>
            </w:pPr>
            <w:r w:rsidRPr="006443C9">
              <w:rPr>
                <w:rFonts w:ascii="Arial" w:hAnsi="Arial" w:cs="Arial"/>
                <w:color w:val="000000"/>
                <w:sz w:val="18"/>
                <w:szCs w:val="18"/>
              </w:rPr>
              <w:t>4</w:t>
            </w:r>
          </w:p>
        </w:tc>
        <w:tc>
          <w:tcPr>
            <w:tcW w:w="353" w:type="pct"/>
            <w:shd w:val="clear" w:color="auto" w:fill="FFFFFF"/>
          </w:tcPr>
          <w:p w:rsidR="008E016B" w:rsidRPr="006443C9" w:rsidRDefault="008E016B" w:rsidP="008E016B">
            <w:pPr>
              <w:rPr>
                <w:rFonts w:ascii="Arial" w:eastAsia="Calibri" w:hAnsi="Arial" w:cs="Arial"/>
                <w:color w:val="000000"/>
                <w:sz w:val="18"/>
                <w:szCs w:val="18"/>
              </w:rPr>
            </w:pPr>
            <w:r w:rsidRPr="006443C9">
              <w:rPr>
                <w:rFonts w:ascii="Arial" w:eastAsia="Calibri" w:hAnsi="Arial" w:cs="Arial"/>
                <w:color w:val="000000"/>
                <w:sz w:val="18"/>
                <w:szCs w:val="18"/>
              </w:rPr>
              <w:t>Ensure quarterly ward committee meetings</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8E016B" w:rsidRPr="001A6CCC" w:rsidRDefault="008E016B" w:rsidP="008E016B">
            <w:pPr>
              <w:rPr>
                <w:rFonts w:ascii="Arial" w:hAnsi="Arial" w:cs="Arial"/>
                <w:sz w:val="18"/>
                <w:szCs w:val="18"/>
              </w:rPr>
            </w:pPr>
            <w:r>
              <w:rPr>
                <w:rFonts w:ascii="Arial" w:hAnsi="Arial" w:cs="Arial"/>
                <w:sz w:val="18"/>
                <w:szCs w:val="18"/>
              </w:rPr>
              <w:t xml:space="preserve">On Target </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8E016B" w:rsidRPr="001A6CCC" w:rsidRDefault="008E016B" w:rsidP="008E016B">
            <w:pPr>
              <w:rPr>
                <w:rFonts w:ascii="Arial" w:hAnsi="Arial" w:cs="Arial"/>
                <w:sz w:val="18"/>
                <w:szCs w:val="18"/>
              </w:rPr>
            </w:pPr>
            <w:r>
              <w:rPr>
                <w:rFonts w:ascii="Arial" w:hAnsi="Arial" w:cs="Arial"/>
                <w:sz w:val="18"/>
                <w:szCs w:val="18"/>
              </w:rPr>
              <w:t>Quarterly report available</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8E016B" w:rsidRPr="001A6CCC" w:rsidRDefault="008E016B" w:rsidP="008E016B">
            <w:pPr>
              <w:rPr>
                <w:rFonts w:ascii="Arial" w:hAnsi="Arial" w:cs="Arial"/>
                <w:sz w:val="18"/>
                <w:szCs w:val="18"/>
              </w:rPr>
            </w:pPr>
            <w:r>
              <w:rPr>
                <w:rFonts w:ascii="Arial" w:hAnsi="Arial" w:cs="Arial"/>
                <w:sz w:val="18"/>
                <w:szCs w:val="18"/>
              </w:rPr>
              <w:t>n/a</w:t>
            </w:r>
          </w:p>
        </w:tc>
      </w:tr>
      <w:tr w:rsidR="00D20EC7" w:rsidRPr="0064446D" w:rsidTr="00D20EC7">
        <w:trPr>
          <w:trHeight w:val="64"/>
        </w:trPr>
        <w:tc>
          <w:tcPr>
            <w:tcW w:w="432" w:type="pct"/>
            <w:tcBorders>
              <w:top w:val="single" w:sz="4" w:space="0" w:color="auto"/>
              <w:left w:val="single" w:sz="4" w:space="0" w:color="auto"/>
              <w:bottom w:val="single" w:sz="4" w:space="0" w:color="auto"/>
              <w:right w:val="single" w:sz="4" w:space="0" w:color="auto"/>
            </w:tcBorders>
            <w:shd w:val="clear" w:color="auto" w:fill="FFFFFF" w:themeFill="background1"/>
          </w:tcPr>
          <w:p w:rsidR="007737B8" w:rsidRPr="000A40FA" w:rsidRDefault="007737B8" w:rsidP="007737B8">
            <w:pPr>
              <w:rPr>
                <w:rFonts w:ascii="Arial" w:eastAsia="Calibri" w:hAnsi="Arial" w:cs="Arial"/>
                <w:sz w:val="18"/>
                <w:szCs w:val="18"/>
              </w:rPr>
            </w:pPr>
            <w:r w:rsidRPr="000A40FA">
              <w:rPr>
                <w:rFonts w:ascii="Arial" w:eastAsia="Calibri" w:hAnsi="Arial" w:cs="Arial"/>
                <w:sz w:val="18"/>
                <w:szCs w:val="18"/>
              </w:rPr>
              <w:t>Good Governance &amp; Public Participation</w:t>
            </w:r>
          </w:p>
        </w:tc>
        <w:tc>
          <w:tcPr>
            <w:tcW w:w="432" w:type="pct"/>
            <w:tcBorders>
              <w:top w:val="single" w:sz="4" w:space="0" w:color="auto"/>
            </w:tcBorders>
            <w:shd w:val="clear" w:color="auto" w:fill="auto"/>
          </w:tcPr>
          <w:p w:rsidR="007737B8" w:rsidRPr="00A976F3" w:rsidRDefault="007737B8" w:rsidP="007737B8">
            <w:pPr>
              <w:shd w:val="clear" w:color="auto" w:fill="FFFFFF"/>
              <w:rPr>
                <w:rFonts w:ascii="Arial" w:eastAsia="Calibri" w:hAnsi="Arial" w:cs="Arial"/>
                <w:sz w:val="18"/>
                <w:szCs w:val="18"/>
                <w:lang w:eastAsia="en-ZA"/>
              </w:rPr>
            </w:pPr>
            <w:r w:rsidRPr="00A976F3">
              <w:rPr>
                <w:rFonts w:ascii="Arial" w:eastAsia="Calibri" w:hAnsi="Arial" w:cs="Arial"/>
                <w:sz w:val="18"/>
                <w:szCs w:val="18"/>
              </w:rPr>
              <w:t>To become the best performing Municipality, in all respects</w:t>
            </w:r>
          </w:p>
        </w:tc>
        <w:tc>
          <w:tcPr>
            <w:tcW w:w="351" w:type="pct"/>
            <w:tcBorders>
              <w:top w:val="single" w:sz="4" w:space="0" w:color="auto"/>
            </w:tcBorders>
            <w:shd w:val="clear" w:color="auto" w:fill="auto"/>
          </w:tcPr>
          <w:p w:rsidR="007737B8" w:rsidRPr="002D1425" w:rsidRDefault="007737B8" w:rsidP="007737B8">
            <w:pPr>
              <w:spacing w:before="20" w:after="20" w:line="259" w:lineRule="auto"/>
              <w:rPr>
                <w:rFonts w:ascii="Arial" w:hAnsi="Arial" w:cs="Arial"/>
                <w:sz w:val="18"/>
                <w:szCs w:val="20"/>
                <w:lang w:val="en-GB"/>
              </w:rPr>
            </w:pPr>
            <w:r w:rsidRPr="002D1425">
              <w:rPr>
                <w:rFonts w:ascii="Arial" w:hAnsi="Arial" w:cs="Arial"/>
                <w:sz w:val="18"/>
                <w:szCs w:val="20"/>
                <w:lang w:val="en-GB"/>
              </w:rPr>
              <w:t>Providing Free Basic Services and Indigent Support.</w:t>
            </w:r>
          </w:p>
          <w:p w:rsidR="007737B8" w:rsidRPr="00825C9A" w:rsidRDefault="007737B8" w:rsidP="007737B8">
            <w:pPr>
              <w:shd w:val="clear" w:color="auto" w:fill="FFFFFF"/>
              <w:rPr>
                <w:rFonts w:ascii="Arial" w:eastAsia="Calibri" w:hAnsi="Arial" w:cs="Arial"/>
                <w:sz w:val="18"/>
                <w:szCs w:val="18"/>
                <w:lang w:eastAsia="en-ZA"/>
              </w:rPr>
            </w:pPr>
          </w:p>
        </w:tc>
        <w:tc>
          <w:tcPr>
            <w:tcW w:w="378" w:type="pct"/>
            <w:shd w:val="clear" w:color="auto" w:fill="FFFFFF" w:themeFill="background1"/>
          </w:tcPr>
          <w:p w:rsidR="007737B8" w:rsidRDefault="007737B8" w:rsidP="007737B8">
            <w:pPr>
              <w:shd w:val="clear" w:color="auto" w:fill="FFFFFF"/>
              <w:rPr>
                <w:rFonts w:ascii="Arial" w:eastAsia="Calibri" w:hAnsi="Arial" w:cs="Arial"/>
                <w:sz w:val="18"/>
                <w:szCs w:val="18"/>
              </w:rPr>
            </w:pPr>
            <w:r>
              <w:rPr>
                <w:rFonts w:ascii="Arial" w:eastAsia="Calibri" w:hAnsi="Arial" w:cs="Arial"/>
                <w:sz w:val="18"/>
                <w:szCs w:val="18"/>
              </w:rPr>
              <w:t>Finance</w:t>
            </w:r>
          </w:p>
          <w:p w:rsidR="007737B8" w:rsidRDefault="007737B8" w:rsidP="007737B8">
            <w:pPr>
              <w:rPr>
                <w:rFonts w:ascii="Arial" w:eastAsia="Calibri" w:hAnsi="Arial" w:cs="Arial"/>
                <w:sz w:val="18"/>
                <w:szCs w:val="18"/>
              </w:rPr>
            </w:pPr>
          </w:p>
        </w:tc>
        <w:tc>
          <w:tcPr>
            <w:tcW w:w="430" w:type="pct"/>
            <w:shd w:val="clear" w:color="auto" w:fill="FFFFFF" w:themeFill="background1"/>
          </w:tcPr>
          <w:p w:rsidR="007737B8" w:rsidRDefault="007737B8" w:rsidP="007737B8">
            <w:pPr>
              <w:rPr>
                <w:rFonts w:ascii="Arial" w:eastAsia="Calibri" w:hAnsi="Arial" w:cs="Arial"/>
                <w:sz w:val="18"/>
                <w:szCs w:val="18"/>
                <w:lang w:eastAsia="en-ZA"/>
              </w:rPr>
            </w:pPr>
            <w:r>
              <w:rPr>
                <w:rFonts w:ascii="Arial" w:eastAsia="Calibri" w:hAnsi="Arial" w:cs="Arial"/>
                <w:sz w:val="18"/>
                <w:szCs w:val="18"/>
                <w:lang w:eastAsia="en-ZA"/>
              </w:rPr>
              <w:t>E</w:t>
            </w:r>
            <w:r w:rsidRPr="00825C9A">
              <w:rPr>
                <w:rFonts w:ascii="Arial" w:eastAsia="Calibri" w:hAnsi="Arial" w:cs="Arial"/>
                <w:sz w:val="18"/>
                <w:szCs w:val="18"/>
                <w:lang w:eastAsia="en-ZA"/>
              </w:rPr>
              <w:t>xtend the Indigent Register</w:t>
            </w:r>
            <w:r>
              <w:rPr>
                <w:rFonts w:ascii="Arial" w:eastAsia="Calibri" w:hAnsi="Arial" w:cs="Arial"/>
                <w:sz w:val="18"/>
                <w:szCs w:val="18"/>
                <w:lang w:eastAsia="en-ZA"/>
              </w:rPr>
              <w:t xml:space="preserve"> by registering 120 Houses by 30</w:t>
            </w:r>
            <w:r w:rsidRPr="00BF44B5">
              <w:rPr>
                <w:rFonts w:ascii="Arial" w:eastAsia="Calibri" w:hAnsi="Arial" w:cs="Arial"/>
                <w:sz w:val="18"/>
                <w:szCs w:val="18"/>
                <w:vertAlign w:val="superscript"/>
                <w:lang w:eastAsia="en-ZA"/>
              </w:rPr>
              <w:t>th</w:t>
            </w:r>
            <w:r>
              <w:rPr>
                <w:rFonts w:ascii="Arial" w:eastAsia="Calibri" w:hAnsi="Arial" w:cs="Arial"/>
                <w:sz w:val="18"/>
                <w:szCs w:val="18"/>
                <w:lang w:eastAsia="en-ZA"/>
              </w:rPr>
              <w:t xml:space="preserve"> June 2018.</w:t>
            </w:r>
          </w:p>
          <w:p w:rsidR="007737B8" w:rsidRPr="00120B9A" w:rsidRDefault="007737B8" w:rsidP="007737B8">
            <w:pPr>
              <w:rPr>
                <w:rFonts w:ascii="Arial" w:hAnsi="Arial" w:cs="Arial"/>
                <w:sz w:val="18"/>
                <w:szCs w:val="18"/>
                <w:lang w:val="en-GB"/>
              </w:rPr>
            </w:pPr>
          </w:p>
        </w:tc>
        <w:tc>
          <w:tcPr>
            <w:tcW w:w="351" w:type="pct"/>
            <w:shd w:val="clear" w:color="auto" w:fill="FFFFFF" w:themeFill="background1"/>
          </w:tcPr>
          <w:p w:rsidR="007737B8" w:rsidRDefault="007737B8" w:rsidP="007737B8">
            <w:pPr>
              <w:rPr>
                <w:rFonts w:ascii="Arial" w:eastAsia="Calibri" w:hAnsi="Arial" w:cs="Arial"/>
                <w:sz w:val="18"/>
                <w:szCs w:val="18"/>
              </w:rPr>
            </w:pPr>
            <w:r>
              <w:rPr>
                <w:rFonts w:ascii="Arial" w:eastAsia="Calibri" w:hAnsi="Arial" w:cs="Arial"/>
                <w:sz w:val="18"/>
                <w:szCs w:val="18"/>
              </w:rPr>
              <w:t>n/a</w:t>
            </w:r>
          </w:p>
        </w:tc>
        <w:tc>
          <w:tcPr>
            <w:tcW w:w="378" w:type="pct"/>
            <w:tcBorders>
              <w:top w:val="single" w:sz="4" w:space="0" w:color="auto"/>
              <w:left w:val="nil"/>
              <w:bottom w:val="single" w:sz="4" w:space="0" w:color="auto"/>
              <w:right w:val="single" w:sz="4" w:space="0" w:color="auto"/>
            </w:tcBorders>
            <w:shd w:val="clear" w:color="auto" w:fill="FFFFFF" w:themeFill="background1"/>
          </w:tcPr>
          <w:p w:rsidR="007737B8" w:rsidRPr="00646C2D" w:rsidRDefault="007737B8" w:rsidP="007737B8">
            <w:pPr>
              <w:rPr>
                <w:rFonts w:ascii="Arial" w:hAnsi="Arial" w:cs="Arial"/>
                <w:sz w:val="18"/>
                <w:szCs w:val="18"/>
              </w:rPr>
            </w:pPr>
            <w:r w:rsidRPr="00646C2D">
              <w:rPr>
                <w:rFonts w:ascii="Arial" w:hAnsi="Arial" w:cs="Arial"/>
                <w:sz w:val="18"/>
                <w:szCs w:val="18"/>
              </w:rPr>
              <w:t>n/a</w:t>
            </w:r>
          </w:p>
        </w:tc>
        <w:tc>
          <w:tcPr>
            <w:tcW w:w="381" w:type="pct"/>
            <w:tcBorders>
              <w:top w:val="single" w:sz="4" w:space="0" w:color="auto"/>
              <w:left w:val="nil"/>
              <w:bottom w:val="single" w:sz="4" w:space="0" w:color="auto"/>
              <w:right w:val="single" w:sz="4" w:space="0" w:color="auto"/>
            </w:tcBorders>
            <w:shd w:val="clear" w:color="auto" w:fill="FFFFFF" w:themeFill="background1"/>
          </w:tcPr>
          <w:p w:rsidR="007737B8" w:rsidRPr="00646C2D" w:rsidRDefault="007737B8" w:rsidP="007737B8">
            <w:pPr>
              <w:rPr>
                <w:rFonts w:ascii="Arial" w:hAnsi="Arial" w:cs="Arial"/>
                <w:sz w:val="18"/>
                <w:szCs w:val="18"/>
              </w:rPr>
            </w:pPr>
            <w:r w:rsidRPr="00646C2D">
              <w:rPr>
                <w:rFonts w:ascii="Arial" w:hAnsi="Arial" w:cs="Arial"/>
                <w:sz w:val="18"/>
                <w:szCs w:val="18"/>
              </w:rPr>
              <w:t>n/a</w:t>
            </w:r>
          </w:p>
        </w:tc>
        <w:tc>
          <w:tcPr>
            <w:tcW w:w="351" w:type="pct"/>
            <w:shd w:val="clear" w:color="auto" w:fill="auto"/>
          </w:tcPr>
          <w:p w:rsidR="007737B8" w:rsidRDefault="007737B8" w:rsidP="007737B8">
            <w:pPr>
              <w:rPr>
                <w:rFonts w:ascii="Arial" w:eastAsia="Calibri" w:hAnsi="Arial" w:cs="Arial"/>
                <w:sz w:val="18"/>
                <w:szCs w:val="18"/>
                <w:lang w:eastAsia="en-ZA"/>
              </w:rPr>
            </w:pPr>
            <w:r>
              <w:rPr>
                <w:rFonts w:ascii="Arial" w:eastAsia="Calibri" w:hAnsi="Arial" w:cs="Arial"/>
                <w:sz w:val="18"/>
                <w:szCs w:val="18"/>
                <w:lang w:eastAsia="en-ZA"/>
              </w:rPr>
              <w:t xml:space="preserve">     120</w:t>
            </w:r>
          </w:p>
          <w:p w:rsidR="007737B8" w:rsidRPr="00825C9A" w:rsidRDefault="007737B8" w:rsidP="007737B8">
            <w:pPr>
              <w:jc w:val="center"/>
              <w:rPr>
                <w:rFonts w:ascii="Arial" w:eastAsia="Calibri" w:hAnsi="Arial" w:cs="Arial"/>
                <w:sz w:val="18"/>
                <w:szCs w:val="18"/>
                <w:lang w:eastAsia="en-ZA"/>
              </w:rPr>
            </w:pPr>
          </w:p>
        </w:tc>
        <w:tc>
          <w:tcPr>
            <w:tcW w:w="353" w:type="pct"/>
            <w:shd w:val="clear" w:color="auto" w:fill="auto"/>
          </w:tcPr>
          <w:p w:rsidR="007737B8" w:rsidRPr="00825C9A" w:rsidRDefault="007737B8" w:rsidP="007737B8">
            <w:pPr>
              <w:rPr>
                <w:rFonts w:ascii="Arial" w:eastAsia="Calibri" w:hAnsi="Arial" w:cs="Arial"/>
                <w:sz w:val="18"/>
                <w:szCs w:val="18"/>
                <w:lang w:eastAsia="en-ZA"/>
              </w:rPr>
            </w:pPr>
            <w:r>
              <w:rPr>
                <w:rFonts w:ascii="Arial" w:eastAsia="Calibri" w:hAnsi="Arial" w:cs="Arial"/>
                <w:sz w:val="18"/>
                <w:szCs w:val="18"/>
                <w:lang w:eastAsia="en-ZA"/>
              </w:rPr>
              <w:t>R</w:t>
            </w:r>
            <w:r w:rsidRPr="00825C9A">
              <w:rPr>
                <w:rFonts w:ascii="Arial" w:eastAsia="Calibri" w:hAnsi="Arial" w:cs="Arial"/>
                <w:sz w:val="18"/>
                <w:szCs w:val="18"/>
                <w:lang w:eastAsia="en-ZA"/>
              </w:rPr>
              <w:t xml:space="preserve">egister 30 houses </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7737B8" w:rsidRPr="001A6CCC" w:rsidRDefault="007737B8" w:rsidP="007737B8">
            <w:pPr>
              <w:rPr>
                <w:rFonts w:ascii="Arial" w:hAnsi="Arial" w:cs="Arial"/>
                <w:sz w:val="18"/>
                <w:szCs w:val="18"/>
              </w:rPr>
            </w:pPr>
            <w:r>
              <w:rPr>
                <w:rFonts w:ascii="Arial" w:hAnsi="Arial" w:cs="Arial"/>
                <w:sz w:val="18"/>
                <w:szCs w:val="18"/>
              </w:rPr>
              <w:t>On Target</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7737B8" w:rsidRPr="001A6CCC" w:rsidRDefault="007737B8" w:rsidP="007737B8">
            <w:pPr>
              <w:rPr>
                <w:rFonts w:ascii="Arial" w:hAnsi="Arial" w:cs="Arial"/>
                <w:sz w:val="18"/>
                <w:szCs w:val="18"/>
              </w:rPr>
            </w:pPr>
            <w:r>
              <w:rPr>
                <w:rFonts w:ascii="Arial" w:hAnsi="Arial" w:cs="Arial"/>
                <w:sz w:val="18"/>
                <w:szCs w:val="18"/>
              </w:rPr>
              <w:t>14</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7737B8" w:rsidRPr="001A6CCC" w:rsidRDefault="007737B8" w:rsidP="007737B8">
            <w:pPr>
              <w:rPr>
                <w:rFonts w:ascii="Arial" w:hAnsi="Arial" w:cs="Arial"/>
                <w:sz w:val="18"/>
                <w:szCs w:val="18"/>
              </w:rPr>
            </w:pPr>
            <w:r>
              <w:rPr>
                <w:rFonts w:ascii="Arial" w:hAnsi="Arial" w:cs="Arial"/>
                <w:sz w:val="18"/>
                <w:szCs w:val="18"/>
              </w:rPr>
              <w:t>Target for the year already exceeded – total 178</w:t>
            </w:r>
          </w:p>
        </w:tc>
      </w:tr>
      <w:tr w:rsidR="00D20EC7" w:rsidRPr="0064446D" w:rsidTr="00D20EC7">
        <w:trPr>
          <w:trHeight w:val="64"/>
        </w:trPr>
        <w:tc>
          <w:tcPr>
            <w:tcW w:w="432" w:type="pct"/>
            <w:tcBorders>
              <w:top w:val="single" w:sz="4" w:space="0" w:color="auto"/>
              <w:left w:val="single" w:sz="4" w:space="0" w:color="auto"/>
              <w:bottom w:val="single" w:sz="4" w:space="0" w:color="auto"/>
              <w:right w:val="single" w:sz="4" w:space="0" w:color="auto"/>
            </w:tcBorders>
            <w:shd w:val="clear" w:color="auto" w:fill="FFFFFF" w:themeFill="background1"/>
          </w:tcPr>
          <w:p w:rsidR="007737B8" w:rsidRPr="000A40FA" w:rsidRDefault="007737B8" w:rsidP="007737B8">
            <w:pPr>
              <w:rPr>
                <w:rFonts w:ascii="Arial" w:eastAsia="Calibri" w:hAnsi="Arial" w:cs="Arial"/>
                <w:sz w:val="18"/>
                <w:szCs w:val="18"/>
              </w:rPr>
            </w:pPr>
            <w:r w:rsidRPr="000A40FA">
              <w:rPr>
                <w:rFonts w:ascii="Arial" w:eastAsia="Calibri" w:hAnsi="Arial" w:cs="Arial"/>
                <w:sz w:val="18"/>
                <w:szCs w:val="18"/>
              </w:rPr>
              <w:t>Good Governance &amp; Public Participation</w:t>
            </w:r>
          </w:p>
        </w:tc>
        <w:tc>
          <w:tcPr>
            <w:tcW w:w="432" w:type="pct"/>
            <w:shd w:val="clear" w:color="auto" w:fill="auto"/>
          </w:tcPr>
          <w:p w:rsidR="007737B8" w:rsidRDefault="007737B8" w:rsidP="007737B8">
            <w:pPr>
              <w:shd w:val="clear" w:color="auto" w:fill="FFFFFF"/>
              <w:rPr>
                <w:rFonts w:ascii="Arial" w:eastAsia="Calibri" w:hAnsi="Arial" w:cs="Arial"/>
                <w:sz w:val="18"/>
                <w:szCs w:val="18"/>
              </w:rPr>
            </w:pPr>
            <w:r w:rsidRPr="00A976F3">
              <w:rPr>
                <w:rFonts w:ascii="Arial" w:eastAsia="Calibri" w:hAnsi="Arial" w:cs="Arial"/>
                <w:sz w:val="18"/>
                <w:szCs w:val="18"/>
              </w:rPr>
              <w:t>To become the best performing Municipality, in all respects</w:t>
            </w:r>
          </w:p>
          <w:p w:rsidR="007737B8" w:rsidRPr="00A976F3" w:rsidRDefault="007737B8" w:rsidP="007737B8">
            <w:pPr>
              <w:shd w:val="clear" w:color="auto" w:fill="FFFFFF"/>
              <w:rPr>
                <w:rFonts w:ascii="Arial" w:eastAsia="Calibri" w:hAnsi="Arial" w:cs="Arial"/>
                <w:sz w:val="18"/>
                <w:szCs w:val="18"/>
                <w:lang w:eastAsia="en-ZA"/>
              </w:rPr>
            </w:pPr>
          </w:p>
        </w:tc>
        <w:tc>
          <w:tcPr>
            <w:tcW w:w="351" w:type="pct"/>
            <w:shd w:val="clear" w:color="auto" w:fill="auto"/>
          </w:tcPr>
          <w:p w:rsidR="00020998" w:rsidRPr="00394760" w:rsidRDefault="007737B8" w:rsidP="007737B8">
            <w:pPr>
              <w:spacing w:before="20" w:after="20" w:line="259" w:lineRule="auto"/>
              <w:rPr>
                <w:rFonts w:ascii="Arial" w:hAnsi="Arial" w:cs="Arial"/>
                <w:sz w:val="18"/>
                <w:szCs w:val="20"/>
                <w:lang w:val="en-GB"/>
              </w:rPr>
            </w:pPr>
            <w:r w:rsidRPr="002D1425">
              <w:rPr>
                <w:rFonts w:ascii="Arial" w:hAnsi="Arial" w:cs="Arial"/>
                <w:sz w:val="18"/>
                <w:szCs w:val="20"/>
                <w:lang w:val="en-GB"/>
              </w:rPr>
              <w:t>Providing Free Basic Services and Indigent Support.</w:t>
            </w:r>
          </w:p>
        </w:tc>
        <w:tc>
          <w:tcPr>
            <w:tcW w:w="378" w:type="pct"/>
            <w:tcBorders>
              <w:left w:val="single" w:sz="4" w:space="0" w:color="auto"/>
            </w:tcBorders>
            <w:shd w:val="clear" w:color="auto" w:fill="FFFFFF" w:themeFill="background1"/>
          </w:tcPr>
          <w:p w:rsidR="007737B8" w:rsidRDefault="007737B8" w:rsidP="007737B8">
            <w:pPr>
              <w:shd w:val="clear" w:color="auto" w:fill="FFFFFF"/>
              <w:rPr>
                <w:rFonts w:ascii="Arial" w:eastAsia="Calibri" w:hAnsi="Arial" w:cs="Arial"/>
                <w:sz w:val="18"/>
                <w:szCs w:val="18"/>
              </w:rPr>
            </w:pPr>
            <w:r>
              <w:rPr>
                <w:rFonts w:ascii="Arial" w:eastAsia="Calibri" w:hAnsi="Arial" w:cs="Arial"/>
                <w:sz w:val="18"/>
                <w:szCs w:val="18"/>
              </w:rPr>
              <w:t>Finance</w:t>
            </w:r>
          </w:p>
          <w:p w:rsidR="007737B8" w:rsidRPr="006443C9" w:rsidRDefault="007737B8" w:rsidP="007737B8">
            <w:pPr>
              <w:rPr>
                <w:rFonts w:ascii="Arial" w:eastAsia="Calibri" w:hAnsi="Arial" w:cs="Arial"/>
                <w:color w:val="000000"/>
                <w:sz w:val="18"/>
                <w:szCs w:val="18"/>
              </w:rPr>
            </w:pPr>
          </w:p>
        </w:tc>
        <w:tc>
          <w:tcPr>
            <w:tcW w:w="430" w:type="pct"/>
            <w:shd w:val="clear" w:color="auto" w:fill="FFFFFF" w:themeFill="background1"/>
          </w:tcPr>
          <w:p w:rsidR="007737B8" w:rsidRDefault="007737B8" w:rsidP="007737B8">
            <w:pPr>
              <w:rPr>
                <w:rFonts w:ascii="Arial" w:eastAsia="Calibri" w:hAnsi="Arial" w:cs="Arial"/>
                <w:sz w:val="18"/>
                <w:szCs w:val="18"/>
                <w:lang w:eastAsia="en-ZA"/>
              </w:rPr>
            </w:pPr>
            <w:r w:rsidRPr="00FA0C92">
              <w:rPr>
                <w:rFonts w:ascii="Arial" w:eastAsia="Calibri" w:hAnsi="Arial" w:cs="Arial"/>
                <w:sz w:val="18"/>
                <w:szCs w:val="18"/>
                <w:lang w:eastAsia="en-ZA"/>
              </w:rPr>
              <w:t>Implement an exit strategy from Indigent Register</w:t>
            </w:r>
            <w:r>
              <w:rPr>
                <w:rFonts w:ascii="Arial" w:eastAsia="Calibri" w:hAnsi="Arial" w:cs="Arial"/>
                <w:sz w:val="18"/>
                <w:szCs w:val="18"/>
                <w:lang w:eastAsia="en-ZA"/>
              </w:rPr>
              <w:t xml:space="preserve"> quarterly.</w:t>
            </w:r>
          </w:p>
          <w:p w:rsidR="007737B8" w:rsidRPr="006443C9" w:rsidRDefault="007737B8" w:rsidP="007737B8">
            <w:pPr>
              <w:rPr>
                <w:rFonts w:ascii="Arial" w:hAnsi="Arial" w:cs="Arial"/>
                <w:color w:val="000000"/>
                <w:sz w:val="18"/>
                <w:szCs w:val="18"/>
              </w:rPr>
            </w:pPr>
          </w:p>
        </w:tc>
        <w:tc>
          <w:tcPr>
            <w:tcW w:w="351" w:type="pct"/>
            <w:shd w:val="clear" w:color="auto" w:fill="FFFFFF" w:themeFill="background1"/>
          </w:tcPr>
          <w:p w:rsidR="007737B8" w:rsidRDefault="007737B8" w:rsidP="007737B8">
            <w:pPr>
              <w:rPr>
                <w:rFonts w:ascii="Arial" w:eastAsia="Calibri" w:hAnsi="Arial" w:cs="Arial"/>
                <w:sz w:val="18"/>
                <w:szCs w:val="18"/>
              </w:rPr>
            </w:pPr>
            <w:r>
              <w:rPr>
                <w:rFonts w:ascii="Arial" w:eastAsia="Calibri" w:hAnsi="Arial" w:cs="Arial"/>
                <w:sz w:val="18"/>
                <w:szCs w:val="18"/>
              </w:rPr>
              <w:t>n/a</w:t>
            </w:r>
          </w:p>
        </w:tc>
        <w:tc>
          <w:tcPr>
            <w:tcW w:w="378" w:type="pct"/>
            <w:tcBorders>
              <w:top w:val="single" w:sz="4" w:space="0" w:color="auto"/>
              <w:left w:val="nil"/>
              <w:bottom w:val="single" w:sz="4" w:space="0" w:color="auto"/>
              <w:right w:val="single" w:sz="4" w:space="0" w:color="auto"/>
            </w:tcBorders>
            <w:shd w:val="clear" w:color="auto" w:fill="FFFFFF" w:themeFill="background1"/>
          </w:tcPr>
          <w:p w:rsidR="007737B8" w:rsidRPr="00646C2D" w:rsidRDefault="007737B8" w:rsidP="007737B8">
            <w:pPr>
              <w:rPr>
                <w:rFonts w:ascii="Arial" w:hAnsi="Arial" w:cs="Arial"/>
                <w:sz w:val="18"/>
                <w:szCs w:val="18"/>
              </w:rPr>
            </w:pPr>
            <w:r w:rsidRPr="00646C2D">
              <w:rPr>
                <w:rFonts w:ascii="Arial" w:hAnsi="Arial" w:cs="Arial"/>
                <w:sz w:val="18"/>
                <w:szCs w:val="18"/>
              </w:rPr>
              <w:t>n/a</w:t>
            </w:r>
          </w:p>
        </w:tc>
        <w:tc>
          <w:tcPr>
            <w:tcW w:w="381" w:type="pct"/>
            <w:tcBorders>
              <w:top w:val="single" w:sz="4" w:space="0" w:color="auto"/>
              <w:left w:val="nil"/>
              <w:bottom w:val="single" w:sz="4" w:space="0" w:color="auto"/>
              <w:right w:val="single" w:sz="4" w:space="0" w:color="auto"/>
            </w:tcBorders>
            <w:shd w:val="clear" w:color="auto" w:fill="FFFFFF" w:themeFill="background1"/>
          </w:tcPr>
          <w:p w:rsidR="007737B8" w:rsidRPr="00646C2D" w:rsidRDefault="007737B8" w:rsidP="007737B8">
            <w:pPr>
              <w:rPr>
                <w:rFonts w:ascii="Arial" w:hAnsi="Arial" w:cs="Arial"/>
                <w:sz w:val="18"/>
                <w:szCs w:val="18"/>
              </w:rPr>
            </w:pPr>
            <w:r w:rsidRPr="00646C2D">
              <w:rPr>
                <w:rFonts w:ascii="Arial" w:hAnsi="Arial" w:cs="Arial"/>
                <w:sz w:val="18"/>
                <w:szCs w:val="18"/>
              </w:rPr>
              <w:t>n/a</w:t>
            </w:r>
          </w:p>
        </w:tc>
        <w:tc>
          <w:tcPr>
            <w:tcW w:w="351" w:type="pct"/>
            <w:shd w:val="clear" w:color="auto" w:fill="auto"/>
          </w:tcPr>
          <w:p w:rsidR="007737B8" w:rsidRPr="00FA0C92" w:rsidRDefault="007737B8" w:rsidP="007737B8">
            <w:pPr>
              <w:jc w:val="center"/>
              <w:rPr>
                <w:rFonts w:ascii="Arial" w:eastAsia="Calibri" w:hAnsi="Arial" w:cs="Arial"/>
                <w:sz w:val="18"/>
                <w:szCs w:val="18"/>
                <w:lang w:eastAsia="en-ZA"/>
              </w:rPr>
            </w:pPr>
            <w:r w:rsidRPr="00FA0C92">
              <w:rPr>
                <w:rFonts w:ascii="Arial" w:eastAsia="Calibri" w:hAnsi="Arial" w:cs="Arial"/>
                <w:sz w:val="18"/>
                <w:szCs w:val="18"/>
                <w:lang w:eastAsia="en-ZA"/>
              </w:rPr>
              <w:t>4</w:t>
            </w:r>
          </w:p>
        </w:tc>
        <w:tc>
          <w:tcPr>
            <w:tcW w:w="353" w:type="pct"/>
            <w:shd w:val="clear" w:color="auto" w:fill="auto"/>
          </w:tcPr>
          <w:p w:rsidR="007737B8" w:rsidRPr="00FA0C92" w:rsidRDefault="007737B8" w:rsidP="007737B8">
            <w:pPr>
              <w:rPr>
                <w:rFonts w:ascii="Arial" w:eastAsia="Calibri" w:hAnsi="Arial" w:cs="Arial"/>
                <w:sz w:val="18"/>
                <w:szCs w:val="18"/>
                <w:lang w:eastAsia="en-ZA"/>
              </w:rPr>
            </w:pPr>
            <w:r w:rsidRPr="00FA0C92">
              <w:rPr>
                <w:rFonts w:ascii="Arial" w:eastAsia="Calibri" w:hAnsi="Arial" w:cs="Arial"/>
                <w:sz w:val="18"/>
                <w:szCs w:val="18"/>
                <w:lang w:eastAsia="en-ZA"/>
              </w:rPr>
              <w:t>Verification of IGG register and report</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7737B8" w:rsidRPr="001A6CCC" w:rsidRDefault="007737B8" w:rsidP="007737B8">
            <w:pPr>
              <w:rPr>
                <w:rFonts w:ascii="Arial" w:hAnsi="Arial" w:cs="Arial"/>
                <w:sz w:val="18"/>
                <w:szCs w:val="18"/>
              </w:rPr>
            </w:pPr>
            <w:r>
              <w:rPr>
                <w:rFonts w:ascii="Arial" w:hAnsi="Arial" w:cs="Arial"/>
                <w:sz w:val="18"/>
                <w:szCs w:val="18"/>
              </w:rPr>
              <w:t>Not On Target</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7737B8" w:rsidRPr="001A6CCC" w:rsidRDefault="007737B8" w:rsidP="007737B8">
            <w:pPr>
              <w:rPr>
                <w:rFonts w:ascii="Arial" w:hAnsi="Arial" w:cs="Arial"/>
                <w:sz w:val="18"/>
                <w:szCs w:val="18"/>
              </w:rPr>
            </w:pPr>
            <w:r>
              <w:rPr>
                <w:rFonts w:ascii="Arial" w:hAnsi="Arial" w:cs="Arial"/>
                <w:sz w:val="18"/>
                <w:szCs w:val="18"/>
              </w:rPr>
              <w:t>None</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7737B8" w:rsidRPr="001A6CCC" w:rsidRDefault="007737B8" w:rsidP="007737B8">
            <w:pPr>
              <w:rPr>
                <w:rFonts w:ascii="Arial" w:hAnsi="Arial" w:cs="Arial"/>
                <w:sz w:val="18"/>
                <w:szCs w:val="18"/>
              </w:rPr>
            </w:pPr>
            <w:r>
              <w:rPr>
                <w:rFonts w:ascii="Arial" w:hAnsi="Arial" w:cs="Arial"/>
                <w:sz w:val="18"/>
                <w:szCs w:val="18"/>
              </w:rPr>
              <w:t>Data cleansing project to be implemented</w:t>
            </w:r>
          </w:p>
        </w:tc>
      </w:tr>
      <w:tr w:rsidR="006C319A" w:rsidRPr="0064446D" w:rsidTr="0075135A">
        <w:trPr>
          <w:trHeight w:val="64"/>
        </w:trPr>
        <w:tc>
          <w:tcPr>
            <w:tcW w:w="3133" w:type="pct"/>
            <w:gridSpan w:val="8"/>
            <w:tcBorders>
              <w:top w:val="single" w:sz="4" w:space="0" w:color="auto"/>
            </w:tcBorders>
            <w:shd w:val="clear" w:color="auto" w:fill="FFFF00"/>
          </w:tcPr>
          <w:p w:rsidR="006C319A" w:rsidRPr="002B2778" w:rsidRDefault="006C319A" w:rsidP="006C319A">
            <w:pPr>
              <w:rPr>
                <w:rFonts w:ascii="Arial" w:eastAsia="Calibri" w:hAnsi="Arial" w:cs="Arial"/>
                <w:sz w:val="16"/>
                <w:szCs w:val="16"/>
              </w:rPr>
            </w:pPr>
            <w:r w:rsidRPr="00FC6455">
              <w:rPr>
                <w:rFonts w:ascii="Arial" w:eastAsia="Calibri" w:hAnsi="Arial" w:cs="Arial"/>
                <w:b/>
                <w:sz w:val="18"/>
                <w:szCs w:val="18"/>
              </w:rPr>
              <w:t>BACK TO BASICS</w:t>
            </w:r>
            <w:r>
              <w:rPr>
                <w:rFonts w:ascii="Arial" w:eastAsia="Calibri" w:hAnsi="Arial" w:cs="Arial"/>
                <w:b/>
                <w:sz w:val="18"/>
                <w:szCs w:val="18"/>
              </w:rPr>
              <w:t xml:space="preserve"> – KPA – Sound Financial Management </w:t>
            </w:r>
          </w:p>
        </w:tc>
        <w:tc>
          <w:tcPr>
            <w:tcW w:w="1867" w:type="pct"/>
            <w:gridSpan w:val="5"/>
            <w:tcBorders>
              <w:top w:val="single" w:sz="4" w:space="0" w:color="auto"/>
            </w:tcBorders>
            <w:shd w:val="clear" w:color="auto" w:fill="FFC000"/>
          </w:tcPr>
          <w:p w:rsidR="006C319A" w:rsidRPr="00E1527C" w:rsidRDefault="006C319A" w:rsidP="006C319A">
            <w:pPr>
              <w:rPr>
                <w:rFonts w:ascii="Arial" w:eastAsia="Calibri" w:hAnsi="Arial" w:cs="Arial"/>
                <w:b/>
                <w:i/>
                <w:sz w:val="16"/>
                <w:szCs w:val="16"/>
              </w:rPr>
            </w:pPr>
            <w:r>
              <w:rPr>
                <w:rFonts w:ascii="Arial" w:eastAsia="Calibri" w:hAnsi="Arial" w:cs="Arial"/>
                <w:b/>
                <w:i/>
                <w:sz w:val="16"/>
                <w:szCs w:val="16"/>
              </w:rPr>
              <w:t>PERFORMANCE MILESTONES</w:t>
            </w:r>
          </w:p>
        </w:tc>
      </w:tr>
      <w:tr w:rsidR="00D20EC7" w:rsidRPr="0064446D" w:rsidTr="00D20EC7">
        <w:trPr>
          <w:trHeight w:val="64"/>
        </w:trPr>
        <w:tc>
          <w:tcPr>
            <w:tcW w:w="432" w:type="pct"/>
            <w:shd w:val="clear" w:color="auto" w:fill="00B0F0"/>
          </w:tcPr>
          <w:p w:rsidR="006C319A" w:rsidRPr="002A7F9F" w:rsidRDefault="006C319A" w:rsidP="006C319A">
            <w:pPr>
              <w:rPr>
                <w:rFonts w:ascii="Arial" w:eastAsia="Calibri" w:hAnsi="Arial" w:cs="Arial"/>
                <w:sz w:val="18"/>
                <w:szCs w:val="18"/>
              </w:rPr>
            </w:pPr>
            <w:r>
              <w:rPr>
                <w:rFonts w:ascii="Arial" w:eastAsia="Calibri" w:hAnsi="Arial" w:cs="Arial"/>
                <w:sz w:val="18"/>
                <w:szCs w:val="18"/>
              </w:rPr>
              <w:t>KPA</w:t>
            </w:r>
          </w:p>
        </w:tc>
        <w:tc>
          <w:tcPr>
            <w:tcW w:w="432" w:type="pct"/>
            <w:shd w:val="clear" w:color="auto" w:fill="00B0F0"/>
          </w:tcPr>
          <w:p w:rsidR="006C319A" w:rsidRPr="00147D72" w:rsidRDefault="006C319A" w:rsidP="006C319A">
            <w:pPr>
              <w:tabs>
                <w:tab w:val="num" w:pos="644"/>
              </w:tabs>
              <w:spacing w:after="160" w:line="259" w:lineRule="auto"/>
              <w:rPr>
                <w:rFonts w:ascii="Arial" w:hAnsi="Arial" w:cs="Arial"/>
                <w:bCs/>
                <w:sz w:val="18"/>
                <w:szCs w:val="20"/>
                <w:lang w:val="en-GB"/>
              </w:rPr>
            </w:pPr>
            <w:r>
              <w:rPr>
                <w:rFonts w:ascii="Arial" w:hAnsi="Arial" w:cs="Arial"/>
                <w:bCs/>
                <w:sz w:val="18"/>
                <w:szCs w:val="20"/>
                <w:lang w:val="en-GB"/>
              </w:rPr>
              <w:t xml:space="preserve">Objective </w:t>
            </w:r>
          </w:p>
        </w:tc>
        <w:tc>
          <w:tcPr>
            <w:tcW w:w="351" w:type="pct"/>
            <w:shd w:val="clear" w:color="auto" w:fill="00B0F0"/>
          </w:tcPr>
          <w:p w:rsidR="006C319A" w:rsidRPr="00147D72" w:rsidRDefault="006C319A" w:rsidP="006C319A">
            <w:pPr>
              <w:rPr>
                <w:rFonts w:ascii="Arial" w:hAnsi="Arial" w:cs="Arial"/>
                <w:bCs/>
                <w:sz w:val="18"/>
                <w:szCs w:val="20"/>
              </w:rPr>
            </w:pPr>
            <w:r>
              <w:rPr>
                <w:rFonts w:ascii="Arial" w:hAnsi="Arial" w:cs="Arial"/>
                <w:bCs/>
                <w:sz w:val="18"/>
                <w:szCs w:val="20"/>
              </w:rPr>
              <w:t xml:space="preserve">Strategy </w:t>
            </w:r>
          </w:p>
        </w:tc>
        <w:tc>
          <w:tcPr>
            <w:tcW w:w="378" w:type="pct"/>
            <w:shd w:val="clear" w:color="auto" w:fill="00B0F0"/>
          </w:tcPr>
          <w:p w:rsidR="006C319A" w:rsidRDefault="006C319A" w:rsidP="006C319A">
            <w:pPr>
              <w:rPr>
                <w:rFonts w:ascii="Arial" w:eastAsia="Calibri" w:hAnsi="Arial" w:cs="Arial"/>
                <w:sz w:val="18"/>
                <w:szCs w:val="18"/>
              </w:rPr>
            </w:pPr>
            <w:r>
              <w:rPr>
                <w:rFonts w:ascii="Arial" w:eastAsia="Calibri" w:hAnsi="Arial" w:cs="Arial"/>
                <w:sz w:val="18"/>
                <w:szCs w:val="18"/>
              </w:rPr>
              <w:t>Department</w:t>
            </w:r>
          </w:p>
        </w:tc>
        <w:tc>
          <w:tcPr>
            <w:tcW w:w="430" w:type="pct"/>
            <w:shd w:val="clear" w:color="auto" w:fill="00B0F0"/>
          </w:tcPr>
          <w:p w:rsidR="006C319A" w:rsidRPr="00197002" w:rsidRDefault="006C319A" w:rsidP="006C319A">
            <w:pPr>
              <w:rPr>
                <w:rFonts w:ascii="Arial" w:eastAsia="Calibri" w:hAnsi="Arial" w:cs="Arial"/>
                <w:sz w:val="18"/>
                <w:szCs w:val="18"/>
              </w:rPr>
            </w:pPr>
            <w:r>
              <w:rPr>
                <w:rFonts w:ascii="Arial" w:eastAsia="Calibri" w:hAnsi="Arial" w:cs="Arial"/>
                <w:sz w:val="18"/>
                <w:szCs w:val="18"/>
              </w:rPr>
              <w:t xml:space="preserve">KPI </w:t>
            </w:r>
          </w:p>
        </w:tc>
        <w:tc>
          <w:tcPr>
            <w:tcW w:w="351" w:type="pct"/>
            <w:shd w:val="clear" w:color="auto" w:fill="00B0F0"/>
          </w:tcPr>
          <w:p w:rsidR="006C319A" w:rsidRDefault="006C319A" w:rsidP="006C319A">
            <w:pPr>
              <w:rPr>
                <w:rFonts w:ascii="Arial" w:eastAsia="Calibri" w:hAnsi="Arial" w:cs="Arial"/>
                <w:sz w:val="18"/>
                <w:szCs w:val="18"/>
              </w:rPr>
            </w:pPr>
            <w:r>
              <w:rPr>
                <w:rFonts w:ascii="Arial" w:eastAsia="Calibri" w:hAnsi="Arial" w:cs="Arial"/>
                <w:sz w:val="18"/>
                <w:szCs w:val="18"/>
              </w:rPr>
              <w:t xml:space="preserve">Budget </w:t>
            </w:r>
          </w:p>
        </w:tc>
        <w:tc>
          <w:tcPr>
            <w:tcW w:w="378" w:type="pct"/>
            <w:shd w:val="clear" w:color="auto" w:fill="00B0F0"/>
          </w:tcPr>
          <w:p w:rsidR="006C319A" w:rsidRDefault="006C319A" w:rsidP="006C319A">
            <w:pPr>
              <w:rPr>
                <w:rFonts w:ascii="Arial" w:eastAsia="Calibri" w:hAnsi="Arial" w:cs="Arial"/>
                <w:sz w:val="18"/>
                <w:szCs w:val="18"/>
              </w:rPr>
            </w:pPr>
            <w:r>
              <w:rPr>
                <w:rFonts w:ascii="Arial" w:eastAsia="Calibri" w:hAnsi="Arial" w:cs="Arial"/>
                <w:sz w:val="18"/>
                <w:szCs w:val="18"/>
              </w:rPr>
              <w:t>Expenditure</w:t>
            </w:r>
          </w:p>
        </w:tc>
        <w:tc>
          <w:tcPr>
            <w:tcW w:w="381" w:type="pct"/>
            <w:shd w:val="clear" w:color="auto" w:fill="00B0F0"/>
          </w:tcPr>
          <w:p w:rsidR="006C319A" w:rsidRDefault="006C319A" w:rsidP="006C319A">
            <w:pPr>
              <w:rPr>
                <w:rFonts w:ascii="Arial" w:eastAsia="Calibri" w:hAnsi="Arial" w:cs="Arial"/>
                <w:sz w:val="18"/>
                <w:szCs w:val="18"/>
              </w:rPr>
            </w:pPr>
            <w:r>
              <w:rPr>
                <w:rFonts w:ascii="Arial" w:eastAsia="Calibri" w:hAnsi="Arial" w:cs="Arial"/>
                <w:sz w:val="18"/>
                <w:szCs w:val="18"/>
              </w:rPr>
              <w:t>Expenditure %</w:t>
            </w:r>
          </w:p>
        </w:tc>
        <w:tc>
          <w:tcPr>
            <w:tcW w:w="351" w:type="pct"/>
            <w:shd w:val="clear" w:color="auto" w:fill="00B0F0"/>
          </w:tcPr>
          <w:p w:rsidR="006C319A" w:rsidRDefault="006C319A" w:rsidP="006C319A">
            <w:pPr>
              <w:rPr>
                <w:rFonts w:ascii="Arial" w:eastAsia="Calibri" w:hAnsi="Arial" w:cs="Arial"/>
                <w:sz w:val="18"/>
                <w:szCs w:val="18"/>
              </w:rPr>
            </w:pPr>
            <w:r>
              <w:rPr>
                <w:rFonts w:ascii="Arial" w:eastAsia="Calibri" w:hAnsi="Arial" w:cs="Arial"/>
                <w:sz w:val="18"/>
                <w:szCs w:val="18"/>
              </w:rPr>
              <w:t xml:space="preserve">Annual Target </w:t>
            </w:r>
          </w:p>
        </w:tc>
        <w:tc>
          <w:tcPr>
            <w:tcW w:w="353" w:type="pct"/>
            <w:shd w:val="clear" w:color="auto" w:fill="00B0F0"/>
          </w:tcPr>
          <w:p w:rsidR="006C319A" w:rsidRDefault="006C319A" w:rsidP="006C319A">
            <w:pPr>
              <w:rPr>
                <w:rFonts w:ascii="Arial" w:eastAsia="Calibri" w:hAnsi="Arial" w:cs="Arial"/>
                <w:sz w:val="18"/>
                <w:szCs w:val="18"/>
              </w:rPr>
            </w:pPr>
            <w:r>
              <w:rPr>
                <w:rFonts w:ascii="Arial" w:eastAsia="Calibri" w:hAnsi="Arial" w:cs="Arial"/>
                <w:sz w:val="18"/>
                <w:szCs w:val="18"/>
              </w:rPr>
              <w:t>Quarter 2 Target</w:t>
            </w:r>
          </w:p>
        </w:tc>
        <w:tc>
          <w:tcPr>
            <w:tcW w:w="324" w:type="pct"/>
            <w:tcBorders>
              <w:top w:val="single" w:sz="4" w:space="0" w:color="auto"/>
              <w:left w:val="single" w:sz="4" w:space="0" w:color="auto"/>
              <w:bottom w:val="single" w:sz="4" w:space="0" w:color="auto"/>
              <w:right w:val="single" w:sz="4" w:space="0" w:color="auto"/>
            </w:tcBorders>
            <w:shd w:val="clear" w:color="auto" w:fill="00B0F0"/>
          </w:tcPr>
          <w:p w:rsidR="006C319A" w:rsidRPr="001A6CCC" w:rsidRDefault="006C319A" w:rsidP="006C319A">
            <w:pPr>
              <w:rPr>
                <w:rFonts w:ascii="Arial" w:hAnsi="Arial" w:cs="Arial"/>
                <w:sz w:val="18"/>
                <w:szCs w:val="18"/>
              </w:rPr>
            </w:pPr>
            <w:r w:rsidRPr="001A6CCC">
              <w:rPr>
                <w:rFonts w:ascii="Arial" w:hAnsi="Arial" w:cs="Arial"/>
                <w:sz w:val="18"/>
                <w:szCs w:val="18"/>
              </w:rPr>
              <w:t>On Target/Not on Target</w:t>
            </w:r>
          </w:p>
        </w:tc>
        <w:tc>
          <w:tcPr>
            <w:tcW w:w="431" w:type="pct"/>
            <w:tcBorders>
              <w:top w:val="single" w:sz="4" w:space="0" w:color="auto"/>
              <w:left w:val="single" w:sz="4" w:space="0" w:color="auto"/>
              <w:bottom w:val="single" w:sz="4" w:space="0" w:color="auto"/>
              <w:right w:val="single" w:sz="4" w:space="0" w:color="auto"/>
            </w:tcBorders>
            <w:shd w:val="clear" w:color="auto" w:fill="00B0F0"/>
          </w:tcPr>
          <w:p w:rsidR="006C319A" w:rsidRPr="001A6CCC" w:rsidRDefault="006C319A" w:rsidP="006C319A">
            <w:pPr>
              <w:rPr>
                <w:rFonts w:ascii="Arial" w:hAnsi="Arial" w:cs="Arial"/>
                <w:sz w:val="18"/>
                <w:szCs w:val="18"/>
              </w:rPr>
            </w:pPr>
            <w:r w:rsidRPr="001A6CCC">
              <w:rPr>
                <w:rFonts w:ascii="Arial" w:hAnsi="Arial" w:cs="Arial"/>
                <w:sz w:val="18"/>
                <w:szCs w:val="18"/>
              </w:rPr>
              <w:t>Actual Output</w:t>
            </w:r>
          </w:p>
        </w:tc>
        <w:tc>
          <w:tcPr>
            <w:tcW w:w="408" w:type="pct"/>
            <w:tcBorders>
              <w:top w:val="single" w:sz="4" w:space="0" w:color="auto"/>
              <w:left w:val="single" w:sz="4" w:space="0" w:color="auto"/>
              <w:bottom w:val="single" w:sz="4" w:space="0" w:color="auto"/>
              <w:right w:val="single" w:sz="4" w:space="0" w:color="auto"/>
            </w:tcBorders>
            <w:shd w:val="clear" w:color="auto" w:fill="00B0F0"/>
          </w:tcPr>
          <w:p w:rsidR="006C319A" w:rsidRPr="001A6CCC" w:rsidRDefault="006C319A" w:rsidP="006C319A">
            <w:pPr>
              <w:rPr>
                <w:rFonts w:ascii="Arial" w:hAnsi="Arial" w:cs="Arial"/>
                <w:sz w:val="18"/>
                <w:szCs w:val="18"/>
              </w:rPr>
            </w:pPr>
            <w:r w:rsidRPr="001A6CCC">
              <w:rPr>
                <w:rFonts w:ascii="Arial" w:hAnsi="Arial" w:cs="Arial"/>
                <w:sz w:val="18"/>
                <w:szCs w:val="18"/>
              </w:rPr>
              <w:t>Reason for Variance and Plan of Action</w:t>
            </w:r>
          </w:p>
        </w:tc>
      </w:tr>
      <w:tr w:rsidR="00D20EC7" w:rsidRPr="0064446D" w:rsidTr="00D20EC7">
        <w:trPr>
          <w:trHeight w:val="64"/>
        </w:trPr>
        <w:tc>
          <w:tcPr>
            <w:tcW w:w="432" w:type="pct"/>
            <w:tcBorders>
              <w:top w:val="single" w:sz="4" w:space="0" w:color="auto"/>
              <w:bottom w:val="single" w:sz="4" w:space="0" w:color="auto"/>
            </w:tcBorders>
            <w:shd w:val="clear" w:color="auto" w:fill="FFFFFF" w:themeFill="background1"/>
          </w:tcPr>
          <w:p w:rsidR="007737B8" w:rsidRPr="00695EA3" w:rsidRDefault="007737B8" w:rsidP="007737B8">
            <w:pPr>
              <w:rPr>
                <w:rFonts w:ascii="Arial" w:hAnsi="Arial" w:cs="Arial"/>
                <w:sz w:val="18"/>
                <w:szCs w:val="18"/>
              </w:rPr>
            </w:pPr>
            <w:r w:rsidRPr="00695EA3">
              <w:rPr>
                <w:rFonts w:ascii="Arial" w:hAnsi="Arial" w:cs="Arial"/>
                <w:sz w:val="18"/>
                <w:szCs w:val="18"/>
              </w:rPr>
              <w:t xml:space="preserve">Sound Financial Management </w:t>
            </w:r>
          </w:p>
        </w:tc>
        <w:tc>
          <w:tcPr>
            <w:tcW w:w="432" w:type="pct"/>
          </w:tcPr>
          <w:p w:rsidR="007737B8" w:rsidRPr="00144636" w:rsidRDefault="007737B8" w:rsidP="007737B8">
            <w:pPr>
              <w:spacing w:after="160" w:line="259" w:lineRule="auto"/>
              <w:rPr>
                <w:rFonts w:ascii="Arial" w:hAnsi="Arial"/>
                <w:bCs/>
                <w:sz w:val="18"/>
                <w:szCs w:val="20"/>
                <w:lang w:val="en-GB"/>
              </w:rPr>
            </w:pPr>
            <w:r w:rsidRPr="00144636">
              <w:rPr>
                <w:rFonts w:ascii="Arial" w:hAnsi="Arial"/>
                <w:bCs/>
                <w:sz w:val="18"/>
                <w:szCs w:val="20"/>
                <w:lang w:val="en-GB"/>
              </w:rPr>
              <w:t>To become a financially viable and sustainable Municipality.</w:t>
            </w:r>
          </w:p>
          <w:p w:rsidR="007737B8" w:rsidRPr="00825C9A" w:rsidRDefault="007737B8" w:rsidP="007737B8">
            <w:pPr>
              <w:rPr>
                <w:rFonts w:ascii="Arial" w:eastAsia="Calibri" w:hAnsi="Arial" w:cs="Arial"/>
                <w:sz w:val="18"/>
                <w:szCs w:val="18"/>
              </w:rPr>
            </w:pPr>
          </w:p>
        </w:tc>
        <w:tc>
          <w:tcPr>
            <w:tcW w:w="351" w:type="pct"/>
          </w:tcPr>
          <w:p w:rsidR="007737B8" w:rsidRPr="00CB75EC" w:rsidRDefault="007737B8" w:rsidP="007737B8">
            <w:pPr>
              <w:tabs>
                <w:tab w:val="left" w:pos="193"/>
              </w:tabs>
              <w:spacing w:before="20" w:after="20" w:line="259" w:lineRule="auto"/>
              <w:rPr>
                <w:rFonts w:ascii="Arial" w:hAnsi="Arial" w:cs="Arial"/>
                <w:bCs/>
                <w:sz w:val="18"/>
                <w:szCs w:val="20"/>
                <w:lang w:val="en-GB"/>
              </w:rPr>
            </w:pPr>
            <w:r w:rsidRPr="00CB75EC">
              <w:rPr>
                <w:rFonts w:ascii="Arial" w:hAnsi="Arial" w:cs="Arial"/>
                <w:bCs/>
                <w:sz w:val="18"/>
                <w:szCs w:val="20"/>
                <w:lang w:val="en-GB"/>
              </w:rPr>
              <w:t>The development and implementation of a Funding Strategy.</w:t>
            </w:r>
          </w:p>
          <w:p w:rsidR="007737B8" w:rsidRPr="00CF688B" w:rsidRDefault="007737B8" w:rsidP="007737B8">
            <w:pPr>
              <w:tabs>
                <w:tab w:val="left" w:pos="193"/>
              </w:tabs>
              <w:spacing w:before="20" w:after="20" w:line="259" w:lineRule="auto"/>
              <w:rPr>
                <w:rFonts w:ascii="Arial" w:eastAsia="Calibri" w:hAnsi="Arial" w:cs="Arial"/>
                <w:sz w:val="18"/>
                <w:szCs w:val="18"/>
                <w:lang w:eastAsia="en-ZA"/>
              </w:rPr>
            </w:pPr>
          </w:p>
        </w:tc>
        <w:tc>
          <w:tcPr>
            <w:tcW w:w="378" w:type="pct"/>
            <w:tcBorders>
              <w:left w:val="single" w:sz="4" w:space="0" w:color="auto"/>
            </w:tcBorders>
            <w:shd w:val="clear" w:color="auto" w:fill="FFFFFF" w:themeFill="background1"/>
          </w:tcPr>
          <w:p w:rsidR="007737B8" w:rsidRPr="006443C9" w:rsidRDefault="007737B8" w:rsidP="007737B8">
            <w:pPr>
              <w:rPr>
                <w:rFonts w:ascii="Arial" w:eastAsia="Calibri" w:hAnsi="Arial" w:cs="Arial"/>
                <w:color w:val="000000"/>
                <w:sz w:val="18"/>
                <w:szCs w:val="18"/>
              </w:rPr>
            </w:pPr>
            <w:r>
              <w:rPr>
                <w:rFonts w:ascii="Arial" w:eastAsia="Calibri" w:hAnsi="Arial" w:cs="Arial"/>
                <w:color w:val="000000"/>
                <w:sz w:val="18"/>
                <w:szCs w:val="18"/>
              </w:rPr>
              <w:t>Finance</w:t>
            </w:r>
          </w:p>
        </w:tc>
        <w:tc>
          <w:tcPr>
            <w:tcW w:w="430" w:type="pct"/>
            <w:shd w:val="clear" w:color="auto" w:fill="FFFFFF" w:themeFill="background1"/>
          </w:tcPr>
          <w:p w:rsidR="007737B8" w:rsidRPr="006443C9" w:rsidRDefault="007737B8" w:rsidP="007737B8">
            <w:pPr>
              <w:rPr>
                <w:rFonts w:ascii="Arial" w:hAnsi="Arial" w:cs="Arial"/>
                <w:color w:val="000000"/>
                <w:sz w:val="18"/>
                <w:szCs w:val="18"/>
              </w:rPr>
            </w:pPr>
            <w:r w:rsidRPr="00044386">
              <w:rPr>
                <w:rFonts w:ascii="Arial" w:eastAsia="Calibri" w:hAnsi="Arial" w:cs="Arial"/>
                <w:sz w:val="18"/>
                <w:szCs w:val="18"/>
                <w:lang w:eastAsia="en-ZA"/>
              </w:rPr>
              <w:t xml:space="preserve">100% expenditure of Municipal </w:t>
            </w:r>
            <w:r>
              <w:rPr>
                <w:rFonts w:ascii="Arial" w:eastAsia="Calibri" w:hAnsi="Arial" w:cs="Arial"/>
                <w:sz w:val="18"/>
                <w:szCs w:val="18"/>
                <w:lang w:eastAsia="en-ZA"/>
              </w:rPr>
              <w:t>FMG and Audit Improvement Grant</w:t>
            </w:r>
            <w:r w:rsidRPr="00044386">
              <w:rPr>
                <w:rFonts w:ascii="Arial" w:eastAsia="Calibri" w:hAnsi="Arial" w:cs="Arial"/>
                <w:sz w:val="18"/>
                <w:szCs w:val="18"/>
                <w:lang w:eastAsia="en-ZA"/>
              </w:rPr>
              <w:t xml:space="preserve"> by 30</w:t>
            </w:r>
            <w:r w:rsidRPr="00044386">
              <w:rPr>
                <w:rFonts w:ascii="Arial" w:eastAsia="Calibri" w:hAnsi="Arial" w:cs="Arial"/>
                <w:sz w:val="18"/>
                <w:szCs w:val="18"/>
                <w:vertAlign w:val="superscript"/>
                <w:lang w:eastAsia="en-ZA"/>
              </w:rPr>
              <w:t>th</w:t>
            </w:r>
            <w:r w:rsidRPr="00044386">
              <w:rPr>
                <w:rFonts w:ascii="Arial" w:eastAsia="Calibri" w:hAnsi="Arial" w:cs="Arial"/>
                <w:sz w:val="18"/>
                <w:szCs w:val="18"/>
                <w:lang w:eastAsia="en-ZA"/>
              </w:rPr>
              <w:t xml:space="preserve"> June 2018.</w:t>
            </w:r>
          </w:p>
        </w:tc>
        <w:tc>
          <w:tcPr>
            <w:tcW w:w="351" w:type="pct"/>
            <w:shd w:val="clear" w:color="auto" w:fill="FFFFFF" w:themeFill="background1"/>
          </w:tcPr>
          <w:p w:rsidR="00F930EE" w:rsidRDefault="00020998" w:rsidP="007737B8">
            <w:pPr>
              <w:rPr>
                <w:rFonts w:ascii="Arial" w:eastAsia="Calibri" w:hAnsi="Arial" w:cs="Arial"/>
                <w:sz w:val="18"/>
                <w:szCs w:val="18"/>
              </w:rPr>
            </w:pPr>
            <w:r>
              <w:rPr>
                <w:rFonts w:ascii="Arial" w:eastAsia="Calibri" w:hAnsi="Arial" w:cs="Arial"/>
                <w:sz w:val="18"/>
                <w:szCs w:val="18"/>
              </w:rPr>
              <w:t>1,085,000</w:t>
            </w:r>
            <w:r w:rsidR="00F930EE">
              <w:rPr>
                <w:rFonts w:ascii="Arial" w:eastAsia="Calibri" w:hAnsi="Arial" w:cs="Arial"/>
                <w:sz w:val="18"/>
                <w:szCs w:val="18"/>
              </w:rPr>
              <w:t xml:space="preserve"> AIG</w:t>
            </w:r>
          </w:p>
          <w:p w:rsidR="00F930EE" w:rsidRDefault="00F930EE" w:rsidP="007737B8">
            <w:pPr>
              <w:rPr>
                <w:rFonts w:ascii="Arial" w:eastAsia="Calibri" w:hAnsi="Arial" w:cs="Arial"/>
                <w:sz w:val="18"/>
                <w:szCs w:val="18"/>
              </w:rPr>
            </w:pPr>
            <w:r>
              <w:rPr>
                <w:rFonts w:ascii="Arial" w:eastAsia="Calibri" w:hAnsi="Arial" w:cs="Arial"/>
                <w:sz w:val="18"/>
                <w:szCs w:val="18"/>
              </w:rPr>
              <w:t>5,945000 FMG</w:t>
            </w:r>
          </w:p>
        </w:tc>
        <w:tc>
          <w:tcPr>
            <w:tcW w:w="378" w:type="pct"/>
            <w:shd w:val="clear" w:color="auto" w:fill="FFFFFF" w:themeFill="background1"/>
          </w:tcPr>
          <w:p w:rsidR="007737B8" w:rsidRPr="00F930EE" w:rsidRDefault="00020998" w:rsidP="007737B8">
            <w:pPr>
              <w:rPr>
                <w:rFonts w:ascii="Arial" w:eastAsia="Calibri" w:hAnsi="Arial" w:cs="Arial"/>
                <w:sz w:val="18"/>
                <w:szCs w:val="18"/>
              </w:rPr>
            </w:pPr>
            <w:r w:rsidRPr="00F930EE">
              <w:rPr>
                <w:rFonts w:ascii="Arial" w:eastAsia="Calibri" w:hAnsi="Arial" w:cs="Arial"/>
                <w:sz w:val="18"/>
                <w:szCs w:val="18"/>
              </w:rPr>
              <w:t>166,020.48</w:t>
            </w:r>
          </w:p>
          <w:p w:rsidR="00F930EE" w:rsidRDefault="00F930EE" w:rsidP="007737B8">
            <w:pPr>
              <w:rPr>
                <w:rFonts w:ascii="Arial" w:eastAsia="Calibri" w:hAnsi="Arial" w:cs="Arial"/>
                <w:color w:val="FF0000"/>
                <w:sz w:val="18"/>
                <w:szCs w:val="18"/>
              </w:rPr>
            </w:pPr>
          </w:p>
          <w:p w:rsidR="00F930EE" w:rsidRPr="00370BF3" w:rsidRDefault="002A6E78" w:rsidP="007737B8">
            <w:pPr>
              <w:rPr>
                <w:rFonts w:ascii="Arial" w:eastAsia="Calibri" w:hAnsi="Arial" w:cs="Arial"/>
                <w:color w:val="FF0000"/>
                <w:sz w:val="18"/>
                <w:szCs w:val="18"/>
              </w:rPr>
            </w:pPr>
            <w:r>
              <w:rPr>
                <w:rFonts w:ascii="Arial" w:eastAsia="Calibri" w:hAnsi="Arial" w:cs="Arial"/>
                <w:color w:val="FF0000"/>
                <w:sz w:val="18"/>
                <w:szCs w:val="18"/>
              </w:rPr>
              <w:t xml:space="preserve"> </w:t>
            </w:r>
            <w:r w:rsidR="00F930EE" w:rsidRPr="00F930EE">
              <w:rPr>
                <w:rFonts w:ascii="Arial" w:eastAsia="Calibri" w:hAnsi="Arial" w:cs="Arial"/>
                <w:sz w:val="18"/>
                <w:szCs w:val="18"/>
              </w:rPr>
              <w:t>2,008,182</w:t>
            </w:r>
          </w:p>
        </w:tc>
        <w:tc>
          <w:tcPr>
            <w:tcW w:w="381" w:type="pct"/>
            <w:shd w:val="clear" w:color="auto" w:fill="FFFFFF" w:themeFill="background1"/>
          </w:tcPr>
          <w:p w:rsidR="007737B8" w:rsidRDefault="00F930EE" w:rsidP="007737B8">
            <w:pPr>
              <w:rPr>
                <w:rFonts w:ascii="Arial" w:eastAsia="Calibri" w:hAnsi="Arial" w:cs="Arial"/>
                <w:sz w:val="18"/>
                <w:szCs w:val="18"/>
              </w:rPr>
            </w:pPr>
            <w:r>
              <w:rPr>
                <w:rFonts w:ascii="Arial" w:eastAsia="Calibri" w:hAnsi="Arial" w:cs="Arial"/>
                <w:sz w:val="18"/>
                <w:szCs w:val="18"/>
              </w:rPr>
              <w:t>15%</w:t>
            </w:r>
          </w:p>
          <w:p w:rsidR="00F930EE" w:rsidRDefault="00F930EE" w:rsidP="007737B8">
            <w:pPr>
              <w:rPr>
                <w:rFonts w:ascii="Arial" w:eastAsia="Calibri" w:hAnsi="Arial" w:cs="Arial"/>
                <w:sz w:val="18"/>
                <w:szCs w:val="18"/>
              </w:rPr>
            </w:pPr>
          </w:p>
          <w:p w:rsidR="00F930EE" w:rsidRDefault="00F930EE" w:rsidP="007737B8">
            <w:pPr>
              <w:rPr>
                <w:rFonts w:ascii="Arial" w:eastAsia="Calibri" w:hAnsi="Arial" w:cs="Arial"/>
                <w:sz w:val="18"/>
                <w:szCs w:val="18"/>
              </w:rPr>
            </w:pPr>
            <w:r>
              <w:rPr>
                <w:rFonts w:ascii="Arial" w:eastAsia="Calibri" w:hAnsi="Arial" w:cs="Arial"/>
                <w:sz w:val="18"/>
                <w:szCs w:val="18"/>
              </w:rPr>
              <w:t xml:space="preserve">           </w:t>
            </w:r>
            <w:r w:rsidR="002A6E78">
              <w:rPr>
                <w:rFonts w:ascii="Arial" w:eastAsia="Calibri" w:hAnsi="Arial" w:cs="Arial"/>
                <w:sz w:val="18"/>
                <w:szCs w:val="18"/>
              </w:rPr>
              <w:t xml:space="preserve">         </w:t>
            </w:r>
            <w:r>
              <w:rPr>
                <w:rFonts w:ascii="Arial" w:eastAsia="Calibri" w:hAnsi="Arial" w:cs="Arial"/>
                <w:sz w:val="18"/>
                <w:szCs w:val="18"/>
              </w:rPr>
              <w:t>34%</w:t>
            </w:r>
          </w:p>
          <w:p w:rsidR="00F930EE" w:rsidRDefault="00F930EE" w:rsidP="007737B8">
            <w:pPr>
              <w:rPr>
                <w:rFonts w:ascii="Arial" w:eastAsia="Calibri" w:hAnsi="Arial" w:cs="Arial"/>
                <w:sz w:val="18"/>
                <w:szCs w:val="18"/>
              </w:rPr>
            </w:pPr>
          </w:p>
        </w:tc>
        <w:tc>
          <w:tcPr>
            <w:tcW w:w="351" w:type="pct"/>
            <w:shd w:val="clear" w:color="auto" w:fill="auto"/>
          </w:tcPr>
          <w:p w:rsidR="007737B8" w:rsidRDefault="007737B8" w:rsidP="007737B8">
            <w:pPr>
              <w:jc w:val="center"/>
              <w:rPr>
                <w:rFonts w:ascii="Arial" w:eastAsia="Calibri" w:hAnsi="Arial" w:cs="Arial"/>
                <w:sz w:val="18"/>
                <w:szCs w:val="18"/>
                <w:lang w:eastAsia="en-ZA"/>
              </w:rPr>
            </w:pPr>
            <w:r>
              <w:rPr>
                <w:rFonts w:ascii="Arial" w:eastAsia="Calibri" w:hAnsi="Arial" w:cs="Arial"/>
                <w:sz w:val="18"/>
                <w:szCs w:val="18"/>
                <w:lang w:eastAsia="en-ZA"/>
              </w:rPr>
              <w:t>100%</w:t>
            </w:r>
          </w:p>
        </w:tc>
        <w:tc>
          <w:tcPr>
            <w:tcW w:w="353" w:type="pct"/>
            <w:shd w:val="clear" w:color="auto" w:fill="auto"/>
          </w:tcPr>
          <w:p w:rsidR="007737B8" w:rsidRDefault="007737B8" w:rsidP="007737B8">
            <w:pPr>
              <w:rPr>
                <w:rFonts w:ascii="Arial" w:eastAsia="Calibri" w:hAnsi="Arial" w:cs="Arial"/>
                <w:sz w:val="18"/>
                <w:szCs w:val="18"/>
                <w:lang w:eastAsia="en-ZA"/>
              </w:rPr>
            </w:pPr>
            <w:r>
              <w:rPr>
                <w:rFonts w:ascii="Arial" w:eastAsia="Calibri" w:hAnsi="Arial" w:cs="Arial"/>
                <w:sz w:val="18"/>
                <w:szCs w:val="18"/>
                <w:lang w:eastAsia="en-ZA"/>
              </w:rPr>
              <w:t>15%</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7737B8" w:rsidRPr="001A6CCC" w:rsidRDefault="007737B8" w:rsidP="007737B8">
            <w:pPr>
              <w:rPr>
                <w:rFonts w:ascii="Arial" w:hAnsi="Arial" w:cs="Arial"/>
                <w:sz w:val="18"/>
                <w:szCs w:val="18"/>
              </w:rPr>
            </w:pPr>
            <w:r>
              <w:rPr>
                <w:rFonts w:ascii="Arial" w:hAnsi="Arial" w:cs="Arial"/>
                <w:sz w:val="18"/>
                <w:szCs w:val="18"/>
              </w:rPr>
              <w:t>On Target</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7737B8" w:rsidRPr="001A6CCC" w:rsidRDefault="00F930EE" w:rsidP="007737B8">
            <w:pPr>
              <w:rPr>
                <w:rFonts w:ascii="Arial" w:hAnsi="Arial" w:cs="Arial"/>
                <w:sz w:val="18"/>
                <w:szCs w:val="18"/>
              </w:rPr>
            </w:pPr>
            <w:r>
              <w:rPr>
                <w:rFonts w:ascii="Arial" w:hAnsi="Arial" w:cs="Arial"/>
                <w:sz w:val="18"/>
                <w:szCs w:val="18"/>
              </w:rPr>
              <w:t>FMG is 34</w:t>
            </w:r>
            <w:r w:rsidR="007737B8">
              <w:rPr>
                <w:rFonts w:ascii="Arial" w:hAnsi="Arial" w:cs="Arial"/>
                <w:sz w:val="18"/>
                <w:szCs w:val="18"/>
              </w:rPr>
              <w:t xml:space="preserve">% and </w:t>
            </w:r>
            <w:r w:rsidR="007737B8">
              <w:rPr>
                <w:rFonts w:ascii="Arial" w:eastAsia="Calibri" w:hAnsi="Arial" w:cs="Arial"/>
                <w:sz w:val="18"/>
                <w:szCs w:val="18"/>
                <w:lang w:eastAsia="en-ZA"/>
              </w:rPr>
              <w:t>Audit Improvement Grant is 15%</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7737B8" w:rsidRPr="001A6CCC" w:rsidRDefault="00652D63" w:rsidP="007737B8">
            <w:pPr>
              <w:rPr>
                <w:rFonts w:ascii="Arial" w:hAnsi="Arial" w:cs="Arial"/>
                <w:sz w:val="18"/>
                <w:szCs w:val="18"/>
              </w:rPr>
            </w:pPr>
            <w:r>
              <w:rPr>
                <w:rFonts w:ascii="Arial" w:hAnsi="Arial" w:cs="Arial"/>
                <w:sz w:val="18"/>
                <w:szCs w:val="18"/>
              </w:rPr>
              <w:t>n/a</w:t>
            </w:r>
          </w:p>
        </w:tc>
      </w:tr>
      <w:tr w:rsidR="00D20EC7" w:rsidRPr="0064446D" w:rsidTr="00D20EC7">
        <w:trPr>
          <w:trHeight w:val="64"/>
        </w:trPr>
        <w:tc>
          <w:tcPr>
            <w:tcW w:w="432" w:type="pct"/>
            <w:tcBorders>
              <w:top w:val="single" w:sz="4" w:space="0" w:color="auto"/>
              <w:bottom w:val="single" w:sz="4" w:space="0" w:color="auto"/>
            </w:tcBorders>
            <w:shd w:val="clear" w:color="auto" w:fill="FFFFFF" w:themeFill="background1"/>
          </w:tcPr>
          <w:p w:rsidR="007737B8" w:rsidRDefault="007737B8" w:rsidP="007737B8">
            <w:r w:rsidRPr="0078744E">
              <w:rPr>
                <w:rFonts w:ascii="Arial" w:hAnsi="Arial" w:cs="Arial"/>
                <w:sz w:val="18"/>
                <w:szCs w:val="18"/>
              </w:rPr>
              <w:t xml:space="preserve">Sound Financial Management </w:t>
            </w:r>
          </w:p>
        </w:tc>
        <w:tc>
          <w:tcPr>
            <w:tcW w:w="432" w:type="pct"/>
          </w:tcPr>
          <w:p w:rsidR="007737B8" w:rsidRPr="00A976F3" w:rsidRDefault="007737B8" w:rsidP="007737B8">
            <w:pPr>
              <w:spacing w:after="160" w:line="259" w:lineRule="auto"/>
              <w:rPr>
                <w:rFonts w:ascii="Arial" w:hAnsi="Arial"/>
                <w:bCs/>
                <w:sz w:val="18"/>
                <w:szCs w:val="20"/>
                <w:lang w:val="en-GB"/>
              </w:rPr>
            </w:pPr>
            <w:r w:rsidRPr="00A976F3">
              <w:rPr>
                <w:rFonts w:ascii="Arial" w:hAnsi="Arial"/>
                <w:bCs/>
                <w:sz w:val="18"/>
                <w:szCs w:val="20"/>
                <w:lang w:val="en-GB"/>
              </w:rPr>
              <w:t xml:space="preserve">To receive a Clean Audit Opinion from </w:t>
            </w:r>
            <w:r w:rsidRPr="00A976F3">
              <w:rPr>
                <w:rFonts w:ascii="Arial" w:hAnsi="Arial"/>
                <w:bCs/>
                <w:sz w:val="18"/>
                <w:szCs w:val="20"/>
                <w:lang w:val="en-GB"/>
              </w:rPr>
              <w:lastRenderedPageBreak/>
              <w:t>the Auditor-General.</w:t>
            </w:r>
          </w:p>
          <w:p w:rsidR="007737B8" w:rsidRPr="00A976F3" w:rsidRDefault="007737B8" w:rsidP="007737B8">
            <w:pPr>
              <w:rPr>
                <w:rFonts w:ascii="Arial" w:eastAsia="Calibri" w:hAnsi="Arial" w:cs="Arial"/>
                <w:bCs/>
                <w:sz w:val="18"/>
                <w:szCs w:val="18"/>
                <w:lang w:eastAsia="en-ZA"/>
              </w:rPr>
            </w:pPr>
          </w:p>
        </w:tc>
        <w:tc>
          <w:tcPr>
            <w:tcW w:w="351" w:type="pct"/>
          </w:tcPr>
          <w:p w:rsidR="007737B8" w:rsidRPr="00FC6455" w:rsidRDefault="007737B8" w:rsidP="007737B8">
            <w:pPr>
              <w:tabs>
                <w:tab w:val="left" w:pos="193"/>
              </w:tabs>
              <w:spacing w:before="20" w:after="20" w:line="259" w:lineRule="auto"/>
              <w:rPr>
                <w:rFonts w:ascii="Arial" w:hAnsi="Arial" w:cs="Arial"/>
                <w:bCs/>
                <w:sz w:val="18"/>
                <w:szCs w:val="20"/>
                <w:lang w:val="en-GB"/>
              </w:rPr>
            </w:pPr>
            <w:r w:rsidRPr="00FC6455">
              <w:rPr>
                <w:rFonts w:ascii="Arial" w:hAnsi="Arial" w:cs="Arial"/>
                <w:bCs/>
                <w:sz w:val="18"/>
                <w:szCs w:val="20"/>
                <w:lang w:val="en-GB"/>
              </w:rPr>
              <w:lastRenderedPageBreak/>
              <w:t>Implementation and ex</w:t>
            </w:r>
            <w:r w:rsidRPr="00A976F3">
              <w:rPr>
                <w:rFonts w:ascii="Arial" w:hAnsi="Arial" w:cs="Arial"/>
                <w:bCs/>
                <w:sz w:val="18"/>
                <w:szCs w:val="20"/>
                <w:lang w:val="en-GB"/>
              </w:rPr>
              <w:t xml:space="preserve">ecution of an Audit </w:t>
            </w:r>
            <w:r w:rsidRPr="00A976F3">
              <w:rPr>
                <w:rFonts w:ascii="Arial" w:hAnsi="Arial" w:cs="Arial"/>
                <w:bCs/>
                <w:sz w:val="18"/>
                <w:szCs w:val="20"/>
                <w:lang w:val="en-GB"/>
              </w:rPr>
              <w:lastRenderedPageBreak/>
              <w:t>Action Plan.</w:t>
            </w:r>
          </w:p>
          <w:p w:rsidR="007737B8" w:rsidRPr="00A976F3" w:rsidRDefault="007737B8" w:rsidP="007737B8">
            <w:pPr>
              <w:rPr>
                <w:rFonts w:ascii="Arial" w:eastAsia="Calibri" w:hAnsi="Arial" w:cs="Arial"/>
                <w:sz w:val="18"/>
                <w:szCs w:val="18"/>
              </w:rPr>
            </w:pPr>
          </w:p>
        </w:tc>
        <w:tc>
          <w:tcPr>
            <w:tcW w:w="378" w:type="pct"/>
            <w:tcBorders>
              <w:left w:val="single" w:sz="4" w:space="0" w:color="auto"/>
            </w:tcBorders>
            <w:shd w:val="clear" w:color="auto" w:fill="FFFFFF" w:themeFill="background1"/>
          </w:tcPr>
          <w:p w:rsidR="007737B8" w:rsidRPr="006443C9" w:rsidRDefault="007737B8" w:rsidP="007737B8">
            <w:pPr>
              <w:rPr>
                <w:rFonts w:ascii="Arial" w:eastAsia="Calibri" w:hAnsi="Arial" w:cs="Arial"/>
                <w:color w:val="000000"/>
                <w:sz w:val="18"/>
                <w:szCs w:val="18"/>
              </w:rPr>
            </w:pPr>
            <w:r>
              <w:rPr>
                <w:rFonts w:ascii="Arial" w:eastAsia="Calibri" w:hAnsi="Arial" w:cs="Arial"/>
                <w:color w:val="000000"/>
                <w:sz w:val="18"/>
                <w:szCs w:val="18"/>
              </w:rPr>
              <w:lastRenderedPageBreak/>
              <w:t>Finance</w:t>
            </w:r>
          </w:p>
        </w:tc>
        <w:tc>
          <w:tcPr>
            <w:tcW w:w="430" w:type="pct"/>
            <w:shd w:val="clear" w:color="auto" w:fill="FFFFFF" w:themeFill="background1"/>
          </w:tcPr>
          <w:p w:rsidR="007737B8" w:rsidRPr="006443C9" w:rsidRDefault="007737B8" w:rsidP="007737B8">
            <w:pPr>
              <w:rPr>
                <w:rFonts w:ascii="Arial" w:hAnsi="Arial" w:cs="Arial"/>
                <w:color w:val="000000"/>
                <w:sz w:val="18"/>
                <w:szCs w:val="18"/>
              </w:rPr>
            </w:pPr>
            <w:r>
              <w:rPr>
                <w:rFonts w:ascii="Arial" w:eastAsia="Calibri" w:hAnsi="Arial" w:cs="Arial"/>
                <w:sz w:val="18"/>
                <w:szCs w:val="18"/>
              </w:rPr>
              <w:t>100</w:t>
            </w:r>
            <w:r w:rsidRPr="00825C9A">
              <w:rPr>
                <w:rFonts w:ascii="Arial" w:eastAsia="Calibri" w:hAnsi="Arial" w:cs="Arial"/>
                <w:sz w:val="18"/>
                <w:szCs w:val="18"/>
              </w:rPr>
              <w:t xml:space="preserve">% </w:t>
            </w:r>
            <w:r>
              <w:rPr>
                <w:rFonts w:ascii="Arial" w:eastAsia="Calibri" w:hAnsi="Arial" w:cs="Arial"/>
                <w:sz w:val="18"/>
                <w:szCs w:val="18"/>
              </w:rPr>
              <w:t xml:space="preserve">Financial </w:t>
            </w:r>
            <w:r w:rsidRPr="00825C9A">
              <w:rPr>
                <w:rFonts w:ascii="Arial" w:eastAsia="Calibri" w:hAnsi="Arial" w:cs="Arial"/>
                <w:sz w:val="18"/>
                <w:szCs w:val="18"/>
              </w:rPr>
              <w:t>compliance</w:t>
            </w:r>
            <w:r>
              <w:rPr>
                <w:rFonts w:ascii="Arial" w:eastAsia="Calibri" w:hAnsi="Arial" w:cs="Arial"/>
                <w:sz w:val="18"/>
                <w:szCs w:val="18"/>
              </w:rPr>
              <w:t xml:space="preserve"> by </w:t>
            </w:r>
            <w:r>
              <w:rPr>
                <w:rFonts w:ascii="Arial" w:eastAsia="Calibri" w:hAnsi="Arial" w:cs="Arial"/>
                <w:sz w:val="18"/>
                <w:szCs w:val="18"/>
              </w:rPr>
              <w:lastRenderedPageBreak/>
              <w:t>30</w:t>
            </w:r>
            <w:r w:rsidRPr="00BA14E3">
              <w:rPr>
                <w:rFonts w:ascii="Arial" w:eastAsia="Calibri" w:hAnsi="Arial" w:cs="Arial"/>
                <w:sz w:val="18"/>
                <w:szCs w:val="18"/>
                <w:vertAlign w:val="superscript"/>
              </w:rPr>
              <w:t>th</w:t>
            </w:r>
            <w:r>
              <w:rPr>
                <w:rFonts w:ascii="Arial" w:eastAsia="Calibri" w:hAnsi="Arial" w:cs="Arial"/>
                <w:sz w:val="18"/>
                <w:szCs w:val="18"/>
              </w:rPr>
              <w:t xml:space="preserve"> June 2018.</w:t>
            </w:r>
          </w:p>
        </w:tc>
        <w:tc>
          <w:tcPr>
            <w:tcW w:w="351" w:type="pct"/>
            <w:shd w:val="clear" w:color="auto" w:fill="FFFFFF" w:themeFill="background1"/>
          </w:tcPr>
          <w:p w:rsidR="007737B8" w:rsidRDefault="007737B8" w:rsidP="007737B8">
            <w:pPr>
              <w:rPr>
                <w:rFonts w:ascii="Arial" w:eastAsia="Calibri" w:hAnsi="Arial" w:cs="Arial"/>
                <w:sz w:val="18"/>
                <w:szCs w:val="18"/>
              </w:rPr>
            </w:pPr>
            <w:r>
              <w:rPr>
                <w:rFonts w:ascii="Arial" w:eastAsia="Calibri" w:hAnsi="Arial" w:cs="Arial"/>
                <w:sz w:val="18"/>
                <w:szCs w:val="18"/>
              </w:rPr>
              <w:lastRenderedPageBreak/>
              <w:t>n/a</w:t>
            </w:r>
          </w:p>
        </w:tc>
        <w:tc>
          <w:tcPr>
            <w:tcW w:w="378" w:type="pct"/>
            <w:tcBorders>
              <w:top w:val="single" w:sz="4" w:space="0" w:color="auto"/>
              <w:left w:val="nil"/>
              <w:bottom w:val="single" w:sz="4" w:space="0" w:color="auto"/>
              <w:right w:val="single" w:sz="4" w:space="0" w:color="auto"/>
            </w:tcBorders>
            <w:shd w:val="clear" w:color="auto" w:fill="FFFFFF" w:themeFill="background1"/>
          </w:tcPr>
          <w:p w:rsidR="007737B8" w:rsidRPr="00646C2D" w:rsidRDefault="007737B8" w:rsidP="007737B8">
            <w:pPr>
              <w:rPr>
                <w:rFonts w:ascii="Arial" w:hAnsi="Arial" w:cs="Arial"/>
                <w:sz w:val="18"/>
                <w:szCs w:val="18"/>
              </w:rPr>
            </w:pPr>
            <w:r w:rsidRPr="00646C2D">
              <w:rPr>
                <w:rFonts w:ascii="Arial" w:hAnsi="Arial" w:cs="Arial"/>
                <w:sz w:val="18"/>
                <w:szCs w:val="18"/>
              </w:rPr>
              <w:t>n/a</w:t>
            </w:r>
          </w:p>
        </w:tc>
        <w:tc>
          <w:tcPr>
            <w:tcW w:w="381" w:type="pct"/>
            <w:tcBorders>
              <w:top w:val="single" w:sz="4" w:space="0" w:color="auto"/>
              <w:left w:val="nil"/>
              <w:bottom w:val="single" w:sz="4" w:space="0" w:color="auto"/>
              <w:right w:val="single" w:sz="4" w:space="0" w:color="auto"/>
            </w:tcBorders>
            <w:shd w:val="clear" w:color="auto" w:fill="FFFFFF" w:themeFill="background1"/>
          </w:tcPr>
          <w:p w:rsidR="007737B8" w:rsidRPr="00646C2D" w:rsidRDefault="007737B8" w:rsidP="007737B8">
            <w:pPr>
              <w:rPr>
                <w:rFonts w:ascii="Arial" w:hAnsi="Arial" w:cs="Arial"/>
                <w:sz w:val="18"/>
                <w:szCs w:val="18"/>
              </w:rPr>
            </w:pPr>
            <w:r w:rsidRPr="00646C2D">
              <w:rPr>
                <w:rFonts w:ascii="Arial" w:hAnsi="Arial" w:cs="Arial"/>
                <w:sz w:val="18"/>
                <w:szCs w:val="18"/>
              </w:rPr>
              <w:t>n/a</w:t>
            </w:r>
          </w:p>
        </w:tc>
        <w:tc>
          <w:tcPr>
            <w:tcW w:w="351" w:type="pct"/>
            <w:shd w:val="clear" w:color="auto" w:fill="auto"/>
          </w:tcPr>
          <w:p w:rsidR="007737B8" w:rsidRPr="00825C9A" w:rsidRDefault="007737B8" w:rsidP="007737B8">
            <w:pPr>
              <w:jc w:val="center"/>
              <w:rPr>
                <w:rFonts w:ascii="Arial" w:eastAsia="Calibri" w:hAnsi="Arial" w:cs="Arial"/>
                <w:sz w:val="18"/>
                <w:szCs w:val="18"/>
              </w:rPr>
            </w:pPr>
            <w:r>
              <w:rPr>
                <w:rFonts w:ascii="Arial" w:eastAsia="Calibri" w:hAnsi="Arial" w:cs="Arial"/>
                <w:sz w:val="18"/>
                <w:szCs w:val="18"/>
              </w:rPr>
              <w:t>100%</w:t>
            </w:r>
          </w:p>
        </w:tc>
        <w:tc>
          <w:tcPr>
            <w:tcW w:w="353" w:type="pct"/>
            <w:shd w:val="clear" w:color="auto" w:fill="auto"/>
          </w:tcPr>
          <w:p w:rsidR="007737B8" w:rsidRPr="00825C9A" w:rsidRDefault="007737B8" w:rsidP="007737B8">
            <w:pPr>
              <w:rPr>
                <w:rFonts w:ascii="Arial" w:eastAsia="Calibri" w:hAnsi="Arial" w:cs="Arial"/>
                <w:sz w:val="18"/>
                <w:szCs w:val="18"/>
              </w:rPr>
            </w:pPr>
            <w:r w:rsidRPr="00825C9A">
              <w:rPr>
                <w:rFonts w:ascii="Arial" w:eastAsia="Calibri" w:hAnsi="Arial" w:cs="Arial"/>
                <w:sz w:val="18"/>
                <w:szCs w:val="18"/>
              </w:rPr>
              <w:t xml:space="preserve">100% compliance to  Financial </w:t>
            </w:r>
            <w:r w:rsidRPr="00825C9A">
              <w:rPr>
                <w:rFonts w:ascii="Arial" w:eastAsia="Calibri" w:hAnsi="Arial" w:cs="Arial"/>
                <w:sz w:val="18"/>
                <w:szCs w:val="18"/>
              </w:rPr>
              <w:lastRenderedPageBreak/>
              <w:t>Planner Deadlines</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7737B8" w:rsidRPr="001A6CCC" w:rsidRDefault="007737B8" w:rsidP="007737B8">
            <w:pPr>
              <w:rPr>
                <w:rFonts w:ascii="Arial" w:hAnsi="Arial" w:cs="Arial"/>
                <w:sz w:val="18"/>
                <w:szCs w:val="18"/>
              </w:rPr>
            </w:pPr>
            <w:r>
              <w:rPr>
                <w:rFonts w:ascii="Arial" w:hAnsi="Arial" w:cs="Arial"/>
                <w:sz w:val="18"/>
                <w:szCs w:val="18"/>
              </w:rPr>
              <w:lastRenderedPageBreak/>
              <w:t>On Target</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7737B8" w:rsidRPr="001A6CCC" w:rsidRDefault="007737B8" w:rsidP="007737B8">
            <w:pPr>
              <w:rPr>
                <w:rFonts w:ascii="Arial" w:hAnsi="Arial" w:cs="Arial"/>
                <w:sz w:val="18"/>
                <w:szCs w:val="18"/>
              </w:rPr>
            </w:pPr>
            <w:r>
              <w:rPr>
                <w:rFonts w:ascii="Arial" w:hAnsi="Arial" w:cs="Arial"/>
                <w:sz w:val="18"/>
                <w:szCs w:val="18"/>
              </w:rPr>
              <w:t>Financial reporting is up to date and Audit implementatio</w:t>
            </w:r>
            <w:r>
              <w:rPr>
                <w:rFonts w:ascii="Arial" w:hAnsi="Arial" w:cs="Arial"/>
                <w:sz w:val="18"/>
                <w:szCs w:val="18"/>
              </w:rPr>
              <w:lastRenderedPageBreak/>
              <w:t>n plan is in place and is being monitored on a monthly basis</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7737B8" w:rsidRPr="001A6CCC" w:rsidRDefault="00652D63" w:rsidP="007737B8">
            <w:pPr>
              <w:rPr>
                <w:rFonts w:ascii="Arial" w:hAnsi="Arial" w:cs="Arial"/>
                <w:sz w:val="18"/>
                <w:szCs w:val="18"/>
              </w:rPr>
            </w:pPr>
            <w:r>
              <w:rPr>
                <w:rFonts w:ascii="Arial" w:hAnsi="Arial" w:cs="Arial"/>
                <w:sz w:val="18"/>
                <w:szCs w:val="18"/>
              </w:rPr>
              <w:lastRenderedPageBreak/>
              <w:t>n/a</w:t>
            </w:r>
          </w:p>
        </w:tc>
      </w:tr>
      <w:tr w:rsidR="00D20EC7" w:rsidRPr="0064446D" w:rsidTr="00D20EC7">
        <w:trPr>
          <w:trHeight w:val="64"/>
        </w:trPr>
        <w:tc>
          <w:tcPr>
            <w:tcW w:w="432" w:type="pct"/>
            <w:tcBorders>
              <w:top w:val="single" w:sz="4" w:space="0" w:color="auto"/>
              <w:bottom w:val="single" w:sz="4" w:space="0" w:color="auto"/>
            </w:tcBorders>
            <w:shd w:val="clear" w:color="auto" w:fill="FFFFFF" w:themeFill="background1"/>
          </w:tcPr>
          <w:p w:rsidR="007737B8" w:rsidRDefault="007737B8" w:rsidP="007737B8">
            <w:r w:rsidRPr="0078744E">
              <w:rPr>
                <w:rFonts w:ascii="Arial" w:hAnsi="Arial" w:cs="Arial"/>
                <w:sz w:val="18"/>
                <w:szCs w:val="18"/>
              </w:rPr>
              <w:t xml:space="preserve">Sound Financial Management </w:t>
            </w:r>
          </w:p>
        </w:tc>
        <w:tc>
          <w:tcPr>
            <w:tcW w:w="432" w:type="pct"/>
          </w:tcPr>
          <w:p w:rsidR="007737B8" w:rsidRPr="00A976F3" w:rsidRDefault="007737B8" w:rsidP="007737B8">
            <w:pPr>
              <w:spacing w:after="160" w:line="259" w:lineRule="auto"/>
              <w:rPr>
                <w:rFonts w:ascii="Arial" w:hAnsi="Arial"/>
                <w:bCs/>
                <w:sz w:val="18"/>
                <w:szCs w:val="20"/>
                <w:lang w:val="en-GB"/>
              </w:rPr>
            </w:pPr>
            <w:r w:rsidRPr="00A976F3">
              <w:rPr>
                <w:rFonts w:ascii="Arial" w:hAnsi="Arial"/>
                <w:bCs/>
                <w:sz w:val="18"/>
                <w:szCs w:val="20"/>
                <w:lang w:val="en-GB"/>
              </w:rPr>
              <w:t>To receive a Clean Audit Opinion from the Auditor-General.</w:t>
            </w:r>
          </w:p>
          <w:p w:rsidR="007737B8" w:rsidRPr="00A976F3" w:rsidRDefault="007737B8" w:rsidP="007737B8">
            <w:pPr>
              <w:rPr>
                <w:rFonts w:ascii="Arial" w:eastAsia="Calibri" w:hAnsi="Arial" w:cs="Arial"/>
                <w:sz w:val="18"/>
                <w:szCs w:val="18"/>
              </w:rPr>
            </w:pPr>
          </w:p>
        </w:tc>
        <w:tc>
          <w:tcPr>
            <w:tcW w:w="351" w:type="pct"/>
          </w:tcPr>
          <w:p w:rsidR="007737B8" w:rsidRPr="00FC6455" w:rsidRDefault="007737B8" w:rsidP="007737B8">
            <w:pPr>
              <w:tabs>
                <w:tab w:val="left" w:pos="193"/>
              </w:tabs>
              <w:spacing w:before="20" w:after="20" w:line="259" w:lineRule="auto"/>
              <w:rPr>
                <w:rFonts w:ascii="Arial" w:hAnsi="Arial" w:cs="Arial"/>
                <w:bCs/>
                <w:sz w:val="18"/>
                <w:szCs w:val="20"/>
                <w:lang w:val="en-GB"/>
              </w:rPr>
            </w:pPr>
            <w:r w:rsidRPr="00FC6455">
              <w:rPr>
                <w:rFonts w:ascii="Arial" w:hAnsi="Arial" w:cs="Arial"/>
                <w:bCs/>
                <w:sz w:val="18"/>
                <w:szCs w:val="20"/>
                <w:lang w:val="en-GB"/>
              </w:rPr>
              <w:t>Implementation and ex</w:t>
            </w:r>
            <w:r w:rsidRPr="00A976F3">
              <w:rPr>
                <w:rFonts w:ascii="Arial" w:hAnsi="Arial" w:cs="Arial"/>
                <w:bCs/>
                <w:sz w:val="18"/>
                <w:szCs w:val="20"/>
                <w:lang w:val="en-GB"/>
              </w:rPr>
              <w:t>ecution of an Audit Action Plan.</w:t>
            </w:r>
          </w:p>
          <w:p w:rsidR="007737B8" w:rsidRPr="00A976F3" w:rsidRDefault="007737B8" w:rsidP="007737B8">
            <w:pPr>
              <w:rPr>
                <w:rFonts w:ascii="Arial" w:eastAsia="Calibri" w:hAnsi="Arial" w:cs="Arial"/>
                <w:bCs/>
                <w:sz w:val="18"/>
                <w:szCs w:val="18"/>
                <w:lang w:eastAsia="en-ZA"/>
              </w:rPr>
            </w:pPr>
          </w:p>
        </w:tc>
        <w:tc>
          <w:tcPr>
            <w:tcW w:w="378" w:type="pct"/>
            <w:tcBorders>
              <w:left w:val="single" w:sz="4" w:space="0" w:color="auto"/>
            </w:tcBorders>
            <w:shd w:val="clear" w:color="auto" w:fill="FFFFFF" w:themeFill="background1"/>
          </w:tcPr>
          <w:p w:rsidR="007737B8" w:rsidRPr="006443C9" w:rsidRDefault="007737B8" w:rsidP="007737B8">
            <w:pPr>
              <w:rPr>
                <w:rFonts w:ascii="Arial" w:eastAsia="Calibri" w:hAnsi="Arial" w:cs="Arial"/>
                <w:color w:val="000000"/>
                <w:sz w:val="18"/>
                <w:szCs w:val="18"/>
              </w:rPr>
            </w:pPr>
            <w:r>
              <w:rPr>
                <w:rFonts w:ascii="Arial" w:eastAsia="Calibri" w:hAnsi="Arial" w:cs="Arial"/>
                <w:color w:val="000000"/>
                <w:sz w:val="18"/>
                <w:szCs w:val="18"/>
              </w:rPr>
              <w:t>Finance</w:t>
            </w:r>
          </w:p>
        </w:tc>
        <w:tc>
          <w:tcPr>
            <w:tcW w:w="430" w:type="pct"/>
            <w:shd w:val="clear" w:color="auto" w:fill="FFFFFF" w:themeFill="background1"/>
          </w:tcPr>
          <w:p w:rsidR="007737B8" w:rsidRPr="00293784" w:rsidRDefault="007737B8" w:rsidP="007737B8">
            <w:pPr>
              <w:rPr>
                <w:rFonts w:ascii="Arial" w:eastAsia="Calibri" w:hAnsi="Arial" w:cs="Arial"/>
                <w:bCs/>
                <w:sz w:val="18"/>
                <w:szCs w:val="18"/>
                <w:lang w:eastAsia="en-ZA"/>
              </w:rPr>
            </w:pPr>
            <w:r>
              <w:rPr>
                <w:rFonts w:ascii="Arial" w:eastAsia="Calibri" w:hAnsi="Arial" w:cs="Arial"/>
                <w:bCs/>
                <w:sz w:val="18"/>
                <w:szCs w:val="18"/>
                <w:lang w:eastAsia="en-ZA"/>
              </w:rPr>
              <w:t>Improve Outcome of the AG report:  Execute action plan to address previous findings by 30 June 2018.</w:t>
            </w:r>
          </w:p>
        </w:tc>
        <w:tc>
          <w:tcPr>
            <w:tcW w:w="351" w:type="pct"/>
            <w:shd w:val="clear" w:color="auto" w:fill="FFFFFF" w:themeFill="background1"/>
          </w:tcPr>
          <w:p w:rsidR="007737B8" w:rsidRDefault="007737B8" w:rsidP="007737B8">
            <w:pPr>
              <w:rPr>
                <w:rFonts w:ascii="Arial" w:eastAsia="Calibri" w:hAnsi="Arial" w:cs="Arial"/>
                <w:sz w:val="18"/>
                <w:szCs w:val="18"/>
              </w:rPr>
            </w:pPr>
            <w:r>
              <w:rPr>
                <w:rFonts w:ascii="Arial" w:eastAsia="Calibri" w:hAnsi="Arial" w:cs="Arial"/>
                <w:sz w:val="18"/>
                <w:szCs w:val="18"/>
              </w:rPr>
              <w:t>n/a</w:t>
            </w:r>
          </w:p>
        </w:tc>
        <w:tc>
          <w:tcPr>
            <w:tcW w:w="378" w:type="pct"/>
            <w:tcBorders>
              <w:top w:val="single" w:sz="4" w:space="0" w:color="auto"/>
              <w:left w:val="nil"/>
              <w:bottom w:val="single" w:sz="4" w:space="0" w:color="auto"/>
              <w:right w:val="single" w:sz="4" w:space="0" w:color="auto"/>
            </w:tcBorders>
            <w:shd w:val="clear" w:color="auto" w:fill="FFFFFF" w:themeFill="background1"/>
          </w:tcPr>
          <w:p w:rsidR="007737B8" w:rsidRPr="00646C2D" w:rsidRDefault="007737B8" w:rsidP="007737B8">
            <w:pPr>
              <w:rPr>
                <w:rFonts w:ascii="Arial" w:hAnsi="Arial" w:cs="Arial"/>
                <w:sz w:val="18"/>
                <w:szCs w:val="18"/>
              </w:rPr>
            </w:pPr>
            <w:r w:rsidRPr="00646C2D">
              <w:rPr>
                <w:rFonts w:ascii="Arial" w:hAnsi="Arial" w:cs="Arial"/>
                <w:sz w:val="18"/>
                <w:szCs w:val="18"/>
              </w:rPr>
              <w:t>n/a</w:t>
            </w:r>
          </w:p>
        </w:tc>
        <w:tc>
          <w:tcPr>
            <w:tcW w:w="381" w:type="pct"/>
            <w:tcBorders>
              <w:top w:val="single" w:sz="4" w:space="0" w:color="auto"/>
              <w:left w:val="nil"/>
              <w:bottom w:val="single" w:sz="4" w:space="0" w:color="auto"/>
              <w:right w:val="single" w:sz="4" w:space="0" w:color="auto"/>
            </w:tcBorders>
            <w:shd w:val="clear" w:color="auto" w:fill="FFFFFF" w:themeFill="background1"/>
          </w:tcPr>
          <w:p w:rsidR="007737B8" w:rsidRPr="00646C2D" w:rsidRDefault="007737B8" w:rsidP="007737B8">
            <w:pPr>
              <w:rPr>
                <w:rFonts w:ascii="Arial" w:hAnsi="Arial" w:cs="Arial"/>
                <w:sz w:val="18"/>
                <w:szCs w:val="18"/>
              </w:rPr>
            </w:pPr>
            <w:r w:rsidRPr="00646C2D">
              <w:rPr>
                <w:rFonts w:ascii="Arial" w:hAnsi="Arial" w:cs="Arial"/>
                <w:sz w:val="18"/>
                <w:szCs w:val="18"/>
              </w:rPr>
              <w:t>n/a</w:t>
            </w:r>
          </w:p>
        </w:tc>
        <w:tc>
          <w:tcPr>
            <w:tcW w:w="351" w:type="pct"/>
            <w:shd w:val="clear" w:color="auto" w:fill="auto"/>
          </w:tcPr>
          <w:p w:rsidR="007737B8" w:rsidRDefault="007737B8" w:rsidP="007737B8">
            <w:pPr>
              <w:rPr>
                <w:rFonts w:ascii="Arial" w:eastAsia="Calibri" w:hAnsi="Arial" w:cs="Arial"/>
                <w:bCs/>
                <w:sz w:val="18"/>
                <w:szCs w:val="18"/>
                <w:lang w:eastAsia="en-ZA"/>
              </w:rPr>
            </w:pPr>
            <w:r>
              <w:rPr>
                <w:rFonts w:ascii="Arial" w:eastAsia="Calibri" w:hAnsi="Arial" w:cs="Arial"/>
                <w:bCs/>
                <w:sz w:val="18"/>
                <w:szCs w:val="18"/>
                <w:lang w:eastAsia="en-ZA"/>
              </w:rPr>
              <w:t>1</w:t>
            </w:r>
          </w:p>
        </w:tc>
        <w:tc>
          <w:tcPr>
            <w:tcW w:w="353" w:type="pct"/>
            <w:shd w:val="clear" w:color="auto" w:fill="auto"/>
          </w:tcPr>
          <w:p w:rsidR="007737B8" w:rsidRDefault="007737B8" w:rsidP="007737B8">
            <w:pPr>
              <w:rPr>
                <w:rFonts w:ascii="Arial" w:eastAsia="Calibri" w:hAnsi="Arial" w:cs="Arial"/>
                <w:bCs/>
                <w:sz w:val="18"/>
                <w:szCs w:val="18"/>
                <w:lang w:eastAsia="en-ZA"/>
              </w:rPr>
            </w:pPr>
            <w:r>
              <w:rPr>
                <w:rFonts w:ascii="Arial" w:eastAsia="Calibri" w:hAnsi="Arial" w:cs="Arial"/>
                <w:bCs/>
                <w:sz w:val="18"/>
                <w:szCs w:val="18"/>
                <w:lang w:eastAsia="en-ZA"/>
              </w:rPr>
              <w:t>n/a</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7737B8" w:rsidRPr="001A6CCC" w:rsidRDefault="007737B8" w:rsidP="007737B8">
            <w:pPr>
              <w:rPr>
                <w:rFonts w:ascii="Arial" w:hAnsi="Arial" w:cs="Arial"/>
                <w:sz w:val="18"/>
                <w:szCs w:val="18"/>
              </w:rPr>
            </w:pPr>
            <w:r>
              <w:rPr>
                <w:rFonts w:ascii="Arial" w:hAnsi="Arial" w:cs="Arial"/>
                <w:sz w:val="18"/>
                <w:szCs w:val="18"/>
              </w:rPr>
              <w:t>On Target</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7737B8" w:rsidRPr="001A6CCC" w:rsidRDefault="007737B8" w:rsidP="007737B8">
            <w:pPr>
              <w:rPr>
                <w:rFonts w:ascii="Arial" w:hAnsi="Arial" w:cs="Arial"/>
                <w:sz w:val="18"/>
                <w:szCs w:val="18"/>
              </w:rPr>
            </w:pPr>
            <w:r>
              <w:rPr>
                <w:rFonts w:ascii="Arial" w:hAnsi="Arial" w:cs="Arial"/>
                <w:sz w:val="18"/>
                <w:szCs w:val="18"/>
              </w:rPr>
              <w:t>Audit implementation plan is in place and is being monitored on a monthly basis</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7737B8" w:rsidRPr="001A6CCC" w:rsidRDefault="00652D63" w:rsidP="007737B8">
            <w:pPr>
              <w:rPr>
                <w:rFonts w:ascii="Arial" w:hAnsi="Arial" w:cs="Arial"/>
                <w:sz w:val="18"/>
                <w:szCs w:val="18"/>
              </w:rPr>
            </w:pPr>
            <w:r>
              <w:rPr>
                <w:rFonts w:ascii="Arial" w:hAnsi="Arial" w:cs="Arial"/>
                <w:sz w:val="18"/>
                <w:szCs w:val="18"/>
              </w:rPr>
              <w:t>n/a</w:t>
            </w:r>
          </w:p>
        </w:tc>
      </w:tr>
      <w:tr w:rsidR="00D20EC7" w:rsidRPr="0064446D" w:rsidTr="00D20EC7">
        <w:trPr>
          <w:trHeight w:val="64"/>
        </w:trPr>
        <w:tc>
          <w:tcPr>
            <w:tcW w:w="432" w:type="pct"/>
            <w:tcBorders>
              <w:top w:val="single" w:sz="4" w:space="0" w:color="auto"/>
              <w:bottom w:val="single" w:sz="4" w:space="0" w:color="auto"/>
            </w:tcBorders>
            <w:shd w:val="clear" w:color="auto" w:fill="FFFFFF" w:themeFill="background1"/>
          </w:tcPr>
          <w:p w:rsidR="007737B8" w:rsidRPr="0078744E" w:rsidRDefault="007737B8" w:rsidP="007737B8">
            <w:pPr>
              <w:rPr>
                <w:rFonts w:ascii="Arial" w:hAnsi="Arial" w:cs="Arial"/>
                <w:sz w:val="18"/>
                <w:szCs w:val="18"/>
              </w:rPr>
            </w:pPr>
            <w:r w:rsidRPr="0078744E">
              <w:rPr>
                <w:rFonts w:ascii="Arial" w:hAnsi="Arial" w:cs="Arial"/>
                <w:sz w:val="18"/>
                <w:szCs w:val="18"/>
              </w:rPr>
              <w:t>Sound Financial Management</w:t>
            </w:r>
          </w:p>
        </w:tc>
        <w:tc>
          <w:tcPr>
            <w:tcW w:w="432" w:type="pct"/>
          </w:tcPr>
          <w:p w:rsidR="007737B8" w:rsidRPr="00A976F3" w:rsidRDefault="007737B8" w:rsidP="007737B8">
            <w:pPr>
              <w:spacing w:after="160" w:line="259" w:lineRule="auto"/>
              <w:rPr>
                <w:rFonts w:ascii="Arial" w:hAnsi="Arial"/>
                <w:bCs/>
                <w:sz w:val="18"/>
                <w:szCs w:val="20"/>
                <w:lang w:val="en-GB"/>
              </w:rPr>
            </w:pPr>
            <w:r w:rsidRPr="00A976F3">
              <w:rPr>
                <w:rFonts w:ascii="Arial" w:hAnsi="Arial"/>
                <w:bCs/>
                <w:sz w:val="18"/>
                <w:szCs w:val="20"/>
                <w:lang w:val="en-GB"/>
              </w:rPr>
              <w:t>To receive a Clean Audit Opinion from the Auditor-General.</w:t>
            </w:r>
          </w:p>
          <w:p w:rsidR="007737B8" w:rsidRPr="00A976F3" w:rsidRDefault="007737B8" w:rsidP="007737B8">
            <w:pPr>
              <w:rPr>
                <w:rFonts w:ascii="Arial" w:eastAsia="Calibri" w:hAnsi="Arial" w:cs="Arial"/>
                <w:sz w:val="18"/>
                <w:szCs w:val="18"/>
              </w:rPr>
            </w:pPr>
          </w:p>
        </w:tc>
        <w:tc>
          <w:tcPr>
            <w:tcW w:w="351" w:type="pct"/>
          </w:tcPr>
          <w:p w:rsidR="007737B8" w:rsidRPr="00FC6455" w:rsidRDefault="007737B8" w:rsidP="007737B8">
            <w:pPr>
              <w:tabs>
                <w:tab w:val="left" w:pos="193"/>
              </w:tabs>
              <w:spacing w:before="20" w:after="20" w:line="259" w:lineRule="auto"/>
              <w:rPr>
                <w:rFonts w:ascii="Arial" w:hAnsi="Arial" w:cs="Arial"/>
                <w:bCs/>
                <w:sz w:val="18"/>
                <w:szCs w:val="20"/>
                <w:lang w:val="en-GB"/>
              </w:rPr>
            </w:pPr>
            <w:r w:rsidRPr="00FC6455">
              <w:rPr>
                <w:rFonts w:ascii="Arial" w:hAnsi="Arial" w:cs="Arial"/>
                <w:bCs/>
                <w:sz w:val="18"/>
                <w:szCs w:val="20"/>
                <w:lang w:val="en-GB"/>
              </w:rPr>
              <w:t>Implementation and ex</w:t>
            </w:r>
            <w:r w:rsidRPr="00A976F3">
              <w:rPr>
                <w:rFonts w:ascii="Arial" w:hAnsi="Arial" w:cs="Arial"/>
                <w:bCs/>
                <w:sz w:val="18"/>
                <w:szCs w:val="20"/>
                <w:lang w:val="en-GB"/>
              </w:rPr>
              <w:t>ecution of an Audit Action Plan.</w:t>
            </w:r>
          </w:p>
          <w:p w:rsidR="007737B8" w:rsidRPr="00A976F3" w:rsidRDefault="007737B8" w:rsidP="007737B8">
            <w:pPr>
              <w:rPr>
                <w:rFonts w:ascii="Arial" w:eastAsia="Calibri" w:hAnsi="Arial" w:cs="Arial"/>
                <w:sz w:val="18"/>
                <w:szCs w:val="18"/>
              </w:rPr>
            </w:pPr>
          </w:p>
        </w:tc>
        <w:tc>
          <w:tcPr>
            <w:tcW w:w="378" w:type="pct"/>
            <w:tcBorders>
              <w:left w:val="single" w:sz="4" w:space="0" w:color="auto"/>
            </w:tcBorders>
            <w:shd w:val="clear" w:color="auto" w:fill="FFFFFF" w:themeFill="background1"/>
          </w:tcPr>
          <w:p w:rsidR="007737B8" w:rsidRDefault="007737B8" w:rsidP="007737B8">
            <w:pPr>
              <w:rPr>
                <w:rFonts w:ascii="Arial" w:eastAsia="Calibri" w:hAnsi="Arial" w:cs="Arial"/>
                <w:color w:val="000000"/>
                <w:sz w:val="18"/>
                <w:szCs w:val="18"/>
              </w:rPr>
            </w:pPr>
            <w:r>
              <w:rPr>
                <w:rFonts w:ascii="Arial" w:eastAsia="Calibri" w:hAnsi="Arial" w:cs="Arial"/>
                <w:color w:val="000000"/>
                <w:sz w:val="18"/>
                <w:szCs w:val="18"/>
              </w:rPr>
              <w:t>Finance (Assets)</w:t>
            </w:r>
          </w:p>
        </w:tc>
        <w:tc>
          <w:tcPr>
            <w:tcW w:w="430" w:type="pct"/>
            <w:shd w:val="clear" w:color="auto" w:fill="FFFFFF" w:themeFill="background1"/>
          </w:tcPr>
          <w:p w:rsidR="007737B8" w:rsidRDefault="007737B8" w:rsidP="007737B8">
            <w:pPr>
              <w:rPr>
                <w:rFonts w:ascii="Arial" w:eastAsia="Calibri" w:hAnsi="Arial" w:cs="Arial"/>
                <w:bCs/>
                <w:sz w:val="18"/>
                <w:szCs w:val="18"/>
                <w:lang w:eastAsia="en-ZA"/>
              </w:rPr>
            </w:pPr>
            <w:r w:rsidRPr="00825C9A">
              <w:rPr>
                <w:rFonts w:ascii="Arial" w:eastAsia="Calibri" w:hAnsi="Arial" w:cs="Arial"/>
                <w:sz w:val="18"/>
                <w:szCs w:val="18"/>
              </w:rPr>
              <w:t>Verification of the completeness of the Asset Register</w:t>
            </w:r>
            <w:r>
              <w:rPr>
                <w:rFonts w:ascii="Arial" w:eastAsia="Calibri" w:hAnsi="Arial" w:cs="Arial"/>
                <w:sz w:val="18"/>
                <w:szCs w:val="18"/>
              </w:rPr>
              <w:t xml:space="preserve"> (</w:t>
            </w:r>
            <w:r w:rsidRPr="00825C9A">
              <w:rPr>
                <w:rFonts w:ascii="Arial" w:eastAsia="Calibri" w:hAnsi="Arial" w:cs="Arial"/>
                <w:sz w:val="18"/>
                <w:szCs w:val="18"/>
              </w:rPr>
              <w:t>Asset Register compliant to GRAP standards</w:t>
            </w:r>
            <w:r>
              <w:rPr>
                <w:rFonts w:ascii="Arial" w:eastAsia="Calibri" w:hAnsi="Arial" w:cs="Arial"/>
                <w:sz w:val="18"/>
                <w:szCs w:val="18"/>
              </w:rPr>
              <w:t>)</w:t>
            </w:r>
          </w:p>
        </w:tc>
        <w:tc>
          <w:tcPr>
            <w:tcW w:w="351" w:type="pct"/>
            <w:shd w:val="clear" w:color="auto" w:fill="FFFFFF" w:themeFill="background1"/>
          </w:tcPr>
          <w:p w:rsidR="007737B8" w:rsidRDefault="007737B8" w:rsidP="007737B8">
            <w:pPr>
              <w:rPr>
                <w:rFonts w:ascii="Arial" w:eastAsia="Calibri" w:hAnsi="Arial" w:cs="Arial"/>
                <w:sz w:val="18"/>
                <w:szCs w:val="18"/>
              </w:rPr>
            </w:pPr>
            <w:r>
              <w:rPr>
                <w:rFonts w:ascii="Arial" w:eastAsia="Calibri" w:hAnsi="Arial" w:cs="Arial"/>
                <w:sz w:val="18"/>
                <w:szCs w:val="18"/>
              </w:rPr>
              <w:t>n/a</w:t>
            </w:r>
          </w:p>
        </w:tc>
        <w:tc>
          <w:tcPr>
            <w:tcW w:w="378" w:type="pct"/>
            <w:tcBorders>
              <w:top w:val="single" w:sz="4" w:space="0" w:color="auto"/>
              <w:left w:val="nil"/>
              <w:bottom w:val="single" w:sz="4" w:space="0" w:color="auto"/>
              <w:right w:val="single" w:sz="4" w:space="0" w:color="auto"/>
            </w:tcBorders>
            <w:shd w:val="clear" w:color="auto" w:fill="FFFFFF" w:themeFill="background1"/>
          </w:tcPr>
          <w:p w:rsidR="007737B8" w:rsidRPr="00646C2D" w:rsidRDefault="007737B8" w:rsidP="007737B8">
            <w:pPr>
              <w:rPr>
                <w:rFonts w:ascii="Arial" w:hAnsi="Arial" w:cs="Arial"/>
                <w:sz w:val="18"/>
                <w:szCs w:val="18"/>
              </w:rPr>
            </w:pPr>
            <w:r w:rsidRPr="00646C2D">
              <w:rPr>
                <w:rFonts w:ascii="Arial" w:hAnsi="Arial" w:cs="Arial"/>
                <w:sz w:val="18"/>
                <w:szCs w:val="18"/>
              </w:rPr>
              <w:t>n/a</w:t>
            </w:r>
          </w:p>
        </w:tc>
        <w:tc>
          <w:tcPr>
            <w:tcW w:w="381" w:type="pct"/>
            <w:tcBorders>
              <w:top w:val="single" w:sz="4" w:space="0" w:color="auto"/>
              <w:left w:val="nil"/>
              <w:bottom w:val="single" w:sz="4" w:space="0" w:color="auto"/>
              <w:right w:val="single" w:sz="4" w:space="0" w:color="auto"/>
            </w:tcBorders>
            <w:shd w:val="clear" w:color="auto" w:fill="FFFFFF" w:themeFill="background1"/>
          </w:tcPr>
          <w:p w:rsidR="007737B8" w:rsidRPr="00646C2D" w:rsidRDefault="007737B8" w:rsidP="007737B8">
            <w:pPr>
              <w:rPr>
                <w:rFonts w:ascii="Arial" w:hAnsi="Arial" w:cs="Arial"/>
                <w:sz w:val="18"/>
                <w:szCs w:val="18"/>
              </w:rPr>
            </w:pPr>
            <w:r w:rsidRPr="00646C2D">
              <w:rPr>
                <w:rFonts w:ascii="Arial" w:hAnsi="Arial" w:cs="Arial"/>
                <w:sz w:val="18"/>
                <w:szCs w:val="18"/>
              </w:rPr>
              <w:t>n/a</w:t>
            </w:r>
          </w:p>
        </w:tc>
        <w:tc>
          <w:tcPr>
            <w:tcW w:w="351" w:type="pct"/>
            <w:shd w:val="clear" w:color="auto" w:fill="auto"/>
          </w:tcPr>
          <w:p w:rsidR="007737B8" w:rsidRPr="00825C9A" w:rsidRDefault="007737B8" w:rsidP="007737B8">
            <w:pPr>
              <w:rPr>
                <w:rFonts w:ascii="Arial" w:eastAsia="Calibri" w:hAnsi="Arial" w:cs="Arial"/>
                <w:sz w:val="18"/>
                <w:szCs w:val="18"/>
              </w:rPr>
            </w:pPr>
            <w:r>
              <w:rPr>
                <w:rFonts w:ascii="Arial" w:eastAsia="Calibri" w:hAnsi="Arial" w:cs="Arial"/>
                <w:sz w:val="18"/>
                <w:szCs w:val="18"/>
              </w:rPr>
              <w:t xml:space="preserve">        100%</w:t>
            </w:r>
          </w:p>
        </w:tc>
        <w:tc>
          <w:tcPr>
            <w:tcW w:w="353" w:type="pct"/>
            <w:shd w:val="clear" w:color="auto" w:fill="auto"/>
          </w:tcPr>
          <w:p w:rsidR="007737B8" w:rsidRPr="00825C9A" w:rsidRDefault="007737B8" w:rsidP="007737B8">
            <w:pPr>
              <w:rPr>
                <w:rFonts w:ascii="Arial" w:eastAsia="Calibri" w:hAnsi="Arial" w:cs="Arial"/>
                <w:sz w:val="18"/>
                <w:szCs w:val="18"/>
              </w:rPr>
            </w:pPr>
            <w:r w:rsidRPr="00044386">
              <w:rPr>
                <w:rFonts w:ascii="Arial" w:eastAsia="Calibri" w:hAnsi="Arial" w:cs="Arial"/>
                <w:sz w:val="18"/>
                <w:szCs w:val="18"/>
              </w:rPr>
              <w:t>All purchases captured and updated on Asset Register and Follow up on queries of Auditor General</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7737B8" w:rsidRPr="001A6CCC" w:rsidRDefault="007737B8" w:rsidP="007737B8">
            <w:pPr>
              <w:rPr>
                <w:rFonts w:ascii="Arial" w:hAnsi="Arial" w:cs="Arial"/>
                <w:sz w:val="18"/>
                <w:szCs w:val="18"/>
              </w:rPr>
            </w:pPr>
            <w:r>
              <w:rPr>
                <w:rFonts w:ascii="Arial" w:hAnsi="Arial" w:cs="Arial"/>
                <w:sz w:val="18"/>
                <w:szCs w:val="18"/>
              </w:rPr>
              <w:t>Not On Target</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7737B8" w:rsidRPr="001A6CCC" w:rsidRDefault="007737B8" w:rsidP="007737B8">
            <w:pPr>
              <w:rPr>
                <w:rFonts w:ascii="Arial" w:hAnsi="Arial" w:cs="Arial"/>
                <w:sz w:val="18"/>
                <w:szCs w:val="18"/>
              </w:rPr>
            </w:pPr>
            <w:r>
              <w:rPr>
                <w:rFonts w:ascii="Arial" w:hAnsi="Arial" w:cs="Arial"/>
                <w:sz w:val="18"/>
                <w:szCs w:val="18"/>
              </w:rPr>
              <w:t>None</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7737B8" w:rsidRPr="001A6CCC" w:rsidRDefault="007737B8" w:rsidP="007737B8">
            <w:pPr>
              <w:rPr>
                <w:rFonts w:ascii="Arial" w:hAnsi="Arial" w:cs="Arial"/>
                <w:sz w:val="18"/>
                <w:szCs w:val="18"/>
              </w:rPr>
            </w:pPr>
            <w:r>
              <w:rPr>
                <w:rFonts w:ascii="Arial" w:hAnsi="Arial" w:cs="Arial"/>
                <w:sz w:val="18"/>
                <w:szCs w:val="18"/>
              </w:rPr>
              <w:t>Asset register to be updated quarterly as from quarter 3</w:t>
            </w:r>
          </w:p>
        </w:tc>
      </w:tr>
      <w:tr w:rsidR="00D20EC7" w:rsidRPr="0064446D" w:rsidTr="00D20EC7">
        <w:trPr>
          <w:trHeight w:val="64"/>
        </w:trPr>
        <w:tc>
          <w:tcPr>
            <w:tcW w:w="432" w:type="pct"/>
            <w:tcBorders>
              <w:top w:val="single" w:sz="4" w:space="0" w:color="auto"/>
              <w:bottom w:val="single" w:sz="4" w:space="0" w:color="auto"/>
            </w:tcBorders>
            <w:shd w:val="clear" w:color="auto" w:fill="FFFFFF" w:themeFill="background1"/>
          </w:tcPr>
          <w:p w:rsidR="00F930EE" w:rsidRPr="0078744E" w:rsidRDefault="00F930EE" w:rsidP="00F930EE">
            <w:pPr>
              <w:rPr>
                <w:rFonts w:ascii="Arial" w:hAnsi="Arial" w:cs="Arial"/>
                <w:sz w:val="18"/>
                <w:szCs w:val="18"/>
              </w:rPr>
            </w:pPr>
            <w:r w:rsidRPr="0078744E">
              <w:rPr>
                <w:rFonts w:ascii="Arial" w:hAnsi="Arial" w:cs="Arial"/>
                <w:sz w:val="18"/>
                <w:szCs w:val="18"/>
              </w:rPr>
              <w:t>Sound Financial Management</w:t>
            </w:r>
          </w:p>
        </w:tc>
        <w:tc>
          <w:tcPr>
            <w:tcW w:w="432" w:type="pct"/>
          </w:tcPr>
          <w:p w:rsidR="00F930EE" w:rsidRPr="00CB75EC" w:rsidRDefault="00F930EE" w:rsidP="00F930EE">
            <w:pPr>
              <w:spacing w:after="160" w:line="259" w:lineRule="auto"/>
              <w:rPr>
                <w:rFonts w:ascii="Arial" w:hAnsi="Arial"/>
                <w:bCs/>
                <w:sz w:val="18"/>
                <w:szCs w:val="20"/>
                <w:lang w:val="en-GB"/>
              </w:rPr>
            </w:pPr>
            <w:r w:rsidRPr="00CB75EC">
              <w:rPr>
                <w:rFonts w:ascii="Arial" w:hAnsi="Arial"/>
                <w:bCs/>
                <w:sz w:val="18"/>
                <w:szCs w:val="20"/>
                <w:lang w:val="en-GB"/>
              </w:rPr>
              <w:t>To become a financially viable and sustainable Municipality.</w:t>
            </w:r>
          </w:p>
          <w:p w:rsidR="00F930EE" w:rsidRPr="00CB75EC" w:rsidRDefault="00F930EE" w:rsidP="00F930EE">
            <w:pPr>
              <w:rPr>
                <w:rFonts w:ascii="Arial" w:eastAsia="Calibri" w:hAnsi="Arial" w:cs="Arial"/>
                <w:sz w:val="18"/>
                <w:szCs w:val="18"/>
                <w:lang w:eastAsia="en-ZA"/>
              </w:rPr>
            </w:pPr>
          </w:p>
        </w:tc>
        <w:tc>
          <w:tcPr>
            <w:tcW w:w="351" w:type="pct"/>
          </w:tcPr>
          <w:p w:rsidR="00F930EE" w:rsidRPr="00825C9A" w:rsidRDefault="00F930EE" w:rsidP="00F930EE">
            <w:pPr>
              <w:rPr>
                <w:rFonts w:ascii="Arial" w:eastAsia="Calibri" w:hAnsi="Arial" w:cs="Arial"/>
                <w:sz w:val="18"/>
                <w:szCs w:val="18"/>
              </w:rPr>
            </w:pPr>
            <w:r w:rsidRPr="00A976F3">
              <w:rPr>
                <w:rFonts w:ascii="Arial" w:hAnsi="Arial" w:cs="Arial"/>
                <w:bCs/>
                <w:sz w:val="18"/>
                <w:szCs w:val="20"/>
              </w:rPr>
              <w:t>Alignment of the Budget to the IDP’s Development Priorities.</w:t>
            </w:r>
          </w:p>
        </w:tc>
        <w:tc>
          <w:tcPr>
            <w:tcW w:w="378" w:type="pct"/>
            <w:tcBorders>
              <w:left w:val="single" w:sz="4" w:space="0" w:color="auto"/>
            </w:tcBorders>
            <w:shd w:val="clear" w:color="auto" w:fill="FFFFFF" w:themeFill="background1"/>
          </w:tcPr>
          <w:p w:rsidR="00F930EE" w:rsidRDefault="00F930EE" w:rsidP="00F930EE">
            <w:pPr>
              <w:rPr>
                <w:rFonts w:ascii="Arial" w:eastAsia="Calibri" w:hAnsi="Arial" w:cs="Arial"/>
                <w:color w:val="000000"/>
                <w:sz w:val="18"/>
                <w:szCs w:val="18"/>
              </w:rPr>
            </w:pPr>
            <w:r>
              <w:rPr>
                <w:rFonts w:ascii="Arial" w:eastAsia="Calibri" w:hAnsi="Arial" w:cs="Arial"/>
                <w:color w:val="000000"/>
                <w:sz w:val="18"/>
                <w:szCs w:val="18"/>
              </w:rPr>
              <w:t>Municipal Manager</w:t>
            </w:r>
          </w:p>
        </w:tc>
        <w:tc>
          <w:tcPr>
            <w:tcW w:w="430" w:type="pct"/>
            <w:shd w:val="clear" w:color="auto" w:fill="FFFFFF" w:themeFill="background1"/>
          </w:tcPr>
          <w:p w:rsidR="00F930EE" w:rsidRPr="00825C9A" w:rsidRDefault="00F930EE" w:rsidP="00F930EE">
            <w:pPr>
              <w:rPr>
                <w:rFonts w:ascii="Arial" w:eastAsia="Calibri" w:hAnsi="Arial" w:cs="Arial"/>
                <w:sz w:val="18"/>
                <w:szCs w:val="18"/>
              </w:rPr>
            </w:pPr>
            <w:r w:rsidRPr="00825C9A">
              <w:rPr>
                <w:rFonts w:ascii="Arial" w:eastAsia="Calibri" w:hAnsi="Arial" w:cs="Arial"/>
                <w:sz w:val="18"/>
                <w:szCs w:val="18"/>
              </w:rPr>
              <w:t>Percentage CAPEX of budget spend</w:t>
            </w:r>
            <w:r>
              <w:rPr>
                <w:rFonts w:ascii="Arial" w:eastAsia="Calibri" w:hAnsi="Arial" w:cs="Arial"/>
                <w:sz w:val="18"/>
                <w:szCs w:val="18"/>
              </w:rPr>
              <w:t xml:space="preserve"> by 30</w:t>
            </w:r>
            <w:r w:rsidRPr="00BA14E3">
              <w:rPr>
                <w:rFonts w:ascii="Arial" w:eastAsia="Calibri" w:hAnsi="Arial" w:cs="Arial"/>
                <w:sz w:val="18"/>
                <w:szCs w:val="18"/>
                <w:vertAlign w:val="superscript"/>
              </w:rPr>
              <w:t>th</w:t>
            </w:r>
            <w:r>
              <w:rPr>
                <w:rFonts w:ascii="Arial" w:eastAsia="Calibri" w:hAnsi="Arial" w:cs="Arial"/>
                <w:sz w:val="18"/>
                <w:szCs w:val="18"/>
              </w:rPr>
              <w:t xml:space="preserve"> June 2018.</w:t>
            </w:r>
          </w:p>
        </w:tc>
        <w:tc>
          <w:tcPr>
            <w:tcW w:w="351" w:type="pct"/>
            <w:shd w:val="clear" w:color="auto" w:fill="FFFFFF" w:themeFill="background1"/>
          </w:tcPr>
          <w:p w:rsidR="00F930EE" w:rsidRDefault="00F930EE" w:rsidP="00F930EE">
            <w:pPr>
              <w:rPr>
                <w:rFonts w:ascii="Arial" w:eastAsia="Calibri" w:hAnsi="Arial" w:cs="Arial"/>
                <w:sz w:val="18"/>
                <w:szCs w:val="18"/>
              </w:rPr>
            </w:pPr>
            <w:r w:rsidRPr="006C661D">
              <w:rPr>
                <w:rFonts w:ascii="Arial" w:eastAsia="Calibri" w:hAnsi="Arial" w:cs="Arial"/>
                <w:sz w:val="18"/>
                <w:szCs w:val="18"/>
              </w:rPr>
              <w:t>64,760,430</w:t>
            </w:r>
            <w:r>
              <w:rPr>
                <w:rFonts w:ascii="Arial" w:eastAsia="Calibri" w:hAnsi="Arial" w:cs="Arial"/>
                <w:sz w:val="18"/>
                <w:szCs w:val="18"/>
              </w:rPr>
              <w:t>,000</w:t>
            </w:r>
          </w:p>
        </w:tc>
        <w:tc>
          <w:tcPr>
            <w:tcW w:w="378" w:type="pct"/>
            <w:shd w:val="clear" w:color="auto" w:fill="FFFFFF" w:themeFill="background1"/>
          </w:tcPr>
          <w:p w:rsidR="00F930EE" w:rsidRPr="00F930EE" w:rsidRDefault="00F930EE" w:rsidP="00F930EE">
            <w:pPr>
              <w:rPr>
                <w:rFonts w:ascii="Arial" w:eastAsia="Calibri" w:hAnsi="Arial" w:cs="Arial"/>
                <w:sz w:val="18"/>
                <w:szCs w:val="18"/>
              </w:rPr>
            </w:pPr>
            <w:r w:rsidRPr="00F930EE">
              <w:rPr>
                <w:rFonts w:ascii="Arial" w:eastAsia="Calibri" w:hAnsi="Arial" w:cs="Arial"/>
                <w:sz w:val="18"/>
                <w:szCs w:val="18"/>
              </w:rPr>
              <w:t>23</w:t>
            </w:r>
            <w:r>
              <w:rPr>
                <w:rFonts w:ascii="Arial" w:eastAsia="Calibri" w:hAnsi="Arial" w:cs="Arial"/>
                <w:sz w:val="18"/>
                <w:szCs w:val="18"/>
              </w:rPr>
              <w:t>,</w:t>
            </w:r>
            <w:r w:rsidRPr="00F930EE">
              <w:rPr>
                <w:rFonts w:ascii="Arial" w:eastAsia="Calibri" w:hAnsi="Arial" w:cs="Arial"/>
                <w:sz w:val="18"/>
                <w:szCs w:val="18"/>
              </w:rPr>
              <w:t xml:space="preserve"> 332</w:t>
            </w:r>
            <w:r>
              <w:rPr>
                <w:rFonts w:ascii="Arial" w:eastAsia="Calibri" w:hAnsi="Arial" w:cs="Arial"/>
                <w:sz w:val="18"/>
                <w:szCs w:val="18"/>
              </w:rPr>
              <w:t>,</w:t>
            </w:r>
            <w:r w:rsidRPr="00F930EE">
              <w:rPr>
                <w:rFonts w:ascii="Arial" w:eastAsia="Calibri" w:hAnsi="Arial" w:cs="Arial"/>
                <w:sz w:val="18"/>
                <w:szCs w:val="18"/>
              </w:rPr>
              <w:t xml:space="preserve"> 902</w:t>
            </w:r>
          </w:p>
        </w:tc>
        <w:tc>
          <w:tcPr>
            <w:tcW w:w="381" w:type="pct"/>
            <w:shd w:val="clear" w:color="auto" w:fill="FFFFFF" w:themeFill="background1"/>
          </w:tcPr>
          <w:p w:rsidR="00F930EE" w:rsidRDefault="00F930EE" w:rsidP="00F930EE">
            <w:pPr>
              <w:rPr>
                <w:rFonts w:ascii="Arial" w:eastAsia="Calibri" w:hAnsi="Arial" w:cs="Arial"/>
                <w:sz w:val="18"/>
                <w:szCs w:val="18"/>
              </w:rPr>
            </w:pPr>
            <w:r>
              <w:rPr>
                <w:rFonts w:ascii="Arial" w:eastAsia="Calibri" w:hAnsi="Arial" w:cs="Arial"/>
                <w:sz w:val="18"/>
                <w:szCs w:val="18"/>
              </w:rPr>
              <w:t>49%</w:t>
            </w:r>
          </w:p>
        </w:tc>
        <w:tc>
          <w:tcPr>
            <w:tcW w:w="351" w:type="pct"/>
            <w:shd w:val="clear" w:color="auto" w:fill="auto"/>
          </w:tcPr>
          <w:p w:rsidR="00F930EE" w:rsidRPr="00825C9A" w:rsidRDefault="00F930EE" w:rsidP="00F930EE">
            <w:pPr>
              <w:rPr>
                <w:rFonts w:ascii="Arial" w:eastAsia="Calibri" w:hAnsi="Arial" w:cs="Arial"/>
                <w:sz w:val="18"/>
                <w:szCs w:val="18"/>
              </w:rPr>
            </w:pPr>
            <w:r>
              <w:rPr>
                <w:rFonts w:ascii="Arial" w:eastAsia="Calibri" w:hAnsi="Arial" w:cs="Arial"/>
                <w:sz w:val="18"/>
                <w:szCs w:val="18"/>
              </w:rPr>
              <w:t xml:space="preserve">   100%</w:t>
            </w:r>
          </w:p>
        </w:tc>
        <w:tc>
          <w:tcPr>
            <w:tcW w:w="353" w:type="pct"/>
            <w:shd w:val="clear" w:color="auto" w:fill="auto"/>
          </w:tcPr>
          <w:p w:rsidR="00F930EE" w:rsidRPr="00044386" w:rsidRDefault="00F930EE" w:rsidP="00F930EE">
            <w:pPr>
              <w:rPr>
                <w:rFonts w:ascii="Arial" w:eastAsia="Calibri" w:hAnsi="Arial" w:cs="Arial"/>
                <w:sz w:val="18"/>
                <w:szCs w:val="18"/>
                <w:lang w:eastAsia="en-ZA"/>
              </w:rPr>
            </w:pPr>
            <w:r w:rsidRPr="00044386">
              <w:rPr>
                <w:rFonts w:ascii="Arial" w:eastAsia="Calibri" w:hAnsi="Arial" w:cs="Arial"/>
                <w:sz w:val="18"/>
                <w:szCs w:val="18"/>
                <w:lang w:eastAsia="en-ZA"/>
              </w:rPr>
              <w:t>15%</w:t>
            </w:r>
            <w:r>
              <w:rPr>
                <w:rFonts w:ascii="Arial" w:eastAsia="Calibri" w:hAnsi="Arial" w:cs="Arial"/>
                <w:sz w:val="18"/>
                <w:szCs w:val="18"/>
                <w:lang w:eastAsia="en-ZA"/>
              </w:rPr>
              <w:t xml:space="preserve"> spent </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F930EE" w:rsidRPr="001A6CCC" w:rsidRDefault="00F930EE" w:rsidP="00F930EE">
            <w:pPr>
              <w:rPr>
                <w:rFonts w:ascii="Arial" w:hAnsi="Arial" w:cs="Arial"/>
                <w:sz w:val="18"/>
                <w:szCs w:val="18"/>
              </w:rPr>
            </w:pPr>
            <w:r>
              <w:rPr>
                <w:rFonts w:ascii="Arial" w:hAnsi="Arial" w:cs="Arial"/>
                <w:sz w:val="18"/>
                <w:szCs w:val="18"/>
              </w:rPr>
              <w:t>On Target</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F930EE" w:rsidRPr="001A6CCC" w:rsidRDefault="00F930EE" w:rsidP="00F930EE">
            <w:pPr>
              <w:rPr>
                <w:rFonts w:ascii="Arial" w:hAnsi="Arial" w:cs="Arial"/>
                <w:sz w:val="18"/>
                <w:szCs w:val="18"/>
              </w:rPr>
            </w:pPr>
            <w:r>
              <w:rPr>
                <w:rFonts w:ascii="Arial" w:hAnsi="Arial" w:cs="Arial"/>
                <w:sz w:val="18"/>
                <w:szCs w:val="18"/>
              </w:rPr>
              <w:t>Capex spent is 49% of annual budget</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F930EE" w:rsidRPr="001A6CCC" w:rsidRDefault="00F930EE" w:rsidP="00F930EE">
            <w:pPr>
              <w:rPr>
                <w:rFonts w:ascii="Arial" w:hAnsi="Arial" w:cs="Arial"/>
                <w:sz w:val="18"/>
                <w:szCs w:val="18"/>
              </w:rPr>
            </w:pPr>
            <w:r>
              <w:rPr>
                <w:rFonts w:ascii="Arial" w:hAnsi="Arial" w:cs="Arial"/>
                <w:sz w:val="18"/>
                <w:szCs w:val="18"/>
              </w:rPr>
              <w:t>n/a</w:t>
            </w:r>
          </w:p>
        </w:tc>
      </w:tr>
      <w:tr w:rsidR="00D20EC7" w:rsidRPr="0064446D" w:rsidTr="00D20EC7">
        <w:trPr>
          <w:trHeight w:val="64"/>
        </w:trPr>
        <w:tc>
          <w:tcPr>
            <w:tcW w:w="432" w:type="pct"/>
            <w:tcBorders>
              <w:top w:val="single" w:sz="4" w:space="0" w:color="auto"/>
              <w:bottom w:val="single" w:sz="4" w:space="0" w:color="auto"/>
            </w:tcBorders>
            <w:shd w:val="clear" w:color="auto" w:fill="FFFFFF" w:themeFill="background1"/>
          </w:tcPr>
          <w:p w:rsidR="00F930EE" w:rsidRDefault="00F930EE" w:rsidP="00F930EE">
            <w:r w:rsidRPr="00B504E2">
              <w:rPr>
                <w:rFonts w:ascii="Arial" w:hAnsi="Arial" w:cs="Arial"/>
                <w:sz w:val="18"/>
                <w:szCs w:val="18"/>
              </w:rPr>
              <w:lastRenderedPageBreak/>
              <w:t>Sound Financial Management</w:t>
            </w:r>
          </w:p>
        </w:tc>
        <w:tc>
          <w:tcPr>
            <w:tcW w:w="432" w:type="pct"/>
          </w:tcPr>
          <w:p w:rsidR="00F930EE" w:rsidRPr="00CB75EC" w:rsidRDefault="00F930EE" w:rsidP="00F930EE">
            <w:pPr>
              <w:spacing w:after="160" w:line="259" w:lineRule="auto"/>
              <w:rPr>
                <w:rFonts w:ascii="Arial" w:hAnsi="Arial"/>
                <w:bCs/>
                <w:sz w:val="18"/>
                <w:szCs w:val="20"/>
                <w:lang w:val="en-GB"/>
              </w:rPr>
            </w:pPr>
            <w:r w:rsidRPr="00CB75EC">
              <w:rPr>
                <w:rFonts w:ascii="Arial" w:hAnsi="Arial"/>
                <w:bCs/>
                <w:sz w:val="18"/>
                <w:szCs w:val="20"/>
                <w:lang w:val="en-GB"/>
              </w:rPr>
              <w:t>To become a financially viable and sustainable Municipality.</w:t>
            </w:r>
          </w:p>
          <w:p w:rsidR="00F930EE" w:rsidRPr="00CB75EC" w:rsidRDefault="00F930EE" w:rsidP="00F930EE">
            <w:pPr>
              <w:rPr>
                <w:rFonts w:ascii="Arial" w:eastAsia="Calibri" w:hAnsi="Arial" w:cs="Arial"/>
                <w:sz w:val="18"/>
                <w:szCs w:val="18"/>
              </w:rPr>
            </w:pPr>
          </w:p>
        </w:tc>
        <w:tc>
          <w:tcPr>
            <w:tcW w:w="351" w:type="pct"/>
          </w:tcPr>
          <w:p w:rsidR="00F930EE" w:rsidRPr="00825C9A" w:rsidRDefault="00F930EE" w:rsidP="00F930EE">
            <w:pPr>
              <w:rPr>
                <w:rFonts w:ascii="Arial" w:eastAsia="Calibri" w:hAnsi="Arial" w:cs="Arial"/>
                <w:sz w:val="18"/>
                <w:szCs w:val="18"/>
              </w:rPr>
            </w:pPr>
            <w:r w:rsidRPr="00A976F3">
              <w:rPr>
                <w:rFonts w:ascii="Arial" w:hAnsi="Arial" w:cs="Arial"/>
                <w:bCs/>
                <w:sz w:val="18"/>
                <w:szCs w:val="20"/>
              </w:rPr>
              <w:t>Alignment of the Budget to the IDP’s Development Priorities.</w:t>
            </w:r>
          </w:p>
        </w:tc>
        <w:tc>
          <w:tcPr>
            <w:tcW w:w="378" w:type="pct"/>
            <w:tcBorders>
              <w:left w:val="single" w:sz="4" w:space="0" w:color="auto"/>
            </w:tcBorders>
            <w:shd w:val="clear" w:color="auto" w:fill="FFFFFF" w:themeFill="background1"/>
          </w:tcPr>
          <w:p w:rsidR="00F930EE" w:rsidRDefault="00F930EE" w:rsidP="00F930EE">
            <w:pPr>
              <w:rPr>
                <w:rFonts w:ascii="Arial" w:eastAsia="Calibri" w:hAnsi="Arial" w:cs="Arial"/>
                <w:color w:val="000000"/>
                <w:sz w:val="18"/>
                <w:szCs w:val="18"/>
              </w:rPr>
            </w:pPr>
            <w:r>
              <w:rPr>
                <w:rFonts w:ascii="Arial" w:eastAsia="Calibri" w:hAnsi="Arial" w:cs="Arial"/>
                <w:color w:val="000000"/>
                <w:sz w:val="18"/>
                <w:szCs w:val="18"/>
              </w:rPr>
              <w:t>Municipal Manager</w:t>
            </w:r>
          </w:p>
        </w:tc>
        <w:tc>
          <w:tcPr>
            <w:tcW w:w="430" w:type="pct"/>
            <w:shd w:val="clear" w:color="auto" w:fill="FFFFFF" w:themeFill="background1"/>
          </w:tcPr>
          <w:p w:rsidR="00F930EE" w:rsidRDefault="00F930EE" w:rsidP="00F930EE">
            <w:pPr>
              <w:rPr>
                <w:rFonts w:ascii="Arial" w:eastAsia="Calibri" w:hAnsi="Arial" w:cs="Arial"/>
                <w:sz w:val="18"/>
                <w:szCs w:val="18"/>
              </w:rPr>
            </w:pPr>
            <w:r w:rsidRPr="00825C9A">
              <w:rPr>
                <w:rFonts w:ascii="Arial" w:eastAsia="Calibri" w:hAnsi="Arial" w:cs="Arial"/>
                <w:sz w:val="18"/>
                <w:szCs w:val="18"/>
              </w:rPr>
              <w:t>Percentage OPEX of budget spend</w:t>
            </w:r>
            <w:r>
              <w:rPr>
                <w:rFonts w:ascii="Arial" w:eastAsia="Calibri" w:hAnsi="Arial" w:cs="Arial"/>
                <w:sz w:val="18"/>
                <w:szCs w:val="18"/>
              </w:rPr>
              <w:t xml:space="preserve"> by 30</w:t>
            </w:r>
            <w:r w:rsidRPr="00BA14E3">
              <w:rPr>
                <w:rFonts w:ascii="Arial" w:eastAsia="Calibri" w:hAnsi="Arial" w:cs="Arial"/>
                <w:sz w:val="18"/>
                <w:szCs w:val="18"/>
                <w:vertAlign w:val="superscript"/>
              </w:rPr>
              <w:t>th</w:t>
            </w:r>
            <w:r>
              <w:rPr>
                <w:rFonts w:ascii="Arial" w:eastAsia="Calibri" w:hAnsi="Arial" w:cs="Arial"/>
                <w:sz w:val="18"/>
                <w:szCs w:val="18"/>
              </w:rPr>
              <w:t xml:space="preserve"> June 2018.</w:t>
            </w:r>
          </w:p>
          <w:p w:rsidR="00F930EE" w:rsidRPr="00825C9A" w:rsidRDefault="00F930EE" w:rsidP="00F930EE">
            <w:pPr>
              <w:rPr>
                <w:rFonts w:ascii="Arial" w:eastAsia="Calibri" w:hAnsi="Arial" w:cs="Arial"/>
                <w:sz w:val="18"/>
                <w:szCs w:val="18"/>
              </w:rPr>
            </w:pPr>
          </w:p>
        </w:tc>
        <w:tc>
          <w:tcPr>
            <w:tcW w:w="351" w:type="pct"/>
            <w:shd w:val="clear" w:color="auto" w:fill="FFFFFF" w:themeFill="background1"/>
          </w:tcPr>
          <w:p w:rsidR="00F930EE" w:rsidRPr="006C661D" w:rsidRDefault="00F930EE" w:rsidP="00F930EE">
            <w:pPr>
              <w:rPr>
                <w:rFonts w:ascii="Arial" w:eastAsia="Calibri" w:hAnsi="Arial" w:cs="Arial"/>
                <w:sz w:val="18"/>
                <w:szCs w:val="18"/>
              </w:rPr>
            </w:pPr>
            <w:r>
              <w:rPr>
                <w:rFonts w:ascii="Arial" w:eastAsia="Calibri" w:hAnsi="Arial" w:cs="Arial"/>
                <w:sz w:val="18"/>
                <w:szCs w:val="18"/>
              </w:rPr>
              <w:t>397,933,59.00</w:t>
            </w:r>
          </w:p>
        </w:tc>
        <w:tc>
          <w:tcPr>
            <w:tcW w:w="378" w:type="pct"/>
            <w:shd w:val="clear" w:color="auto" w:fill="FFFFFF" w:themeFill="background1"/>
          </w:tcPr>
          <w:p w:rsidR="00F930EE" w:rsidRPr="00F930EE" w:rsidRDefault="00F930EE" w:rsidP="00F930EE">
            <w:pPr>
              <w:rPr>
                <w:rFonts w:ascii="Arial" w:eastAsia="Calibri" w:hAnsi="Arial" w:cs="Arial"/>
                <w:sz w:val="18"/>
                <w:szCs w:val="18"/>
              </w:rPr>
            </w:pPr>
            <w:r w:rsidRPr="00F930EE">
              <w:rPr>
                <w:rFonts w:ascii="Arial" w:eastAsia="Calibri" w:hAnsi="Arial" w:cs="Arial"/>
                <w:sz w:val="18"/>
                <w:szCs w:val="18"/>
              </w:rPr>
              <w:t>152</w:t>
            </w:r>
            <w:r>
              <w:rPr>
                <w:rFonts w:ascii="Arial" w:eastAsia="Calibri" w:hAnsi="Arial" w:cs="Arial"/>
                <w:sz w:val="18"/>
                <w:szCs w:val="18"/>
              </w:rPr>
              <w:t>,</w:t>
            </w:r>
            <w:r w:rsidRPr="00F930EE">
              <w:rPr>
                <w:rFonts w:ascii="Arial" w:eastAsia="Calibri" w:hAnsi="Arial" w:cs="Arial"/>
                <w:sz w:val="18"/>
                <w:szCs w:val="18"/>
              </w:rPr>
              <w:t xml:space="preserve"> 965</w:t>
            </w:r>
            <w:r>
              <w:rPr>
                <w:rFonts w:ascii="Arial" w:eastAsia="Calibri" w:hAnsi="Arial" w:cs="Arial"/>
                <w:sz w:val="18"/>
                <w:szCs w:val="18"/>
              </w:rPr>
              <w:t>,</w:t>
            </w:r>
            <w:r w:rsidRPr="00F930EE">
              <w:rPr>
                <w:rFonts w:ascii="Arial" w:eastAsia="Calibri" w:hAnsi="Arial" w:cs="Arial"/>
                <w:sz w:val="18"/>
                <w:szCs w:val="18"/>
              </w:rPr>
              <w:t xml:space="preserve"> 974</w:t>
            </w:r>
            <w:r>
              <w:rPr>
                <w:rFonts w:ascii="Arial" w:eastAsia="Calibri" w:hAnsi="Arial" w:cs="Arial"/>
                <w:sz w:val="18"/>
                <w:szCs w:val="18"/>
              </w:rPr>
              <w:t>.00</w:t>
            </w:r>
          </w:p>
        </w:tc>
        <w:tc>
          <w:tcPr>
            <w:tcW w:w="381" w:type="pct"/>
            <w:shd w:val="clear" w:color="auto" w:fill="FFFFFF" w:themeFill="background1"/>
          </w:tcPr>
          <w:p w:rsidR="00F930EE" w:rsidRDefault="00F930EE" w:rsidP="00F930EE">
            <w:pPr>
              <w:rPr>
                <w:rFonts w:ascii="Arial" w:eastAsia="Calibri" w:hAnsi="Arial" w:cs="Arial"/>
                <w:sz w:val="18"/>
                <w:szCs w:val="18"/>
              </w:rPr>
            </w:pPr>
            <w:r>
              <w:rPr>
                <w:rFonts w:ascii="Arial" w:eastAsia="Calibri" w:hAnsi="Arial" w:cs="Arial"/>
                <w:sz w:val="18"/>
                <w:szCs w:val="18"/>
              </w:rPr>
              <w:t>38%</w:t>
            </w:r>
          </w:p>
        </w:tc>
        <w:tc>
          <w:tcPr>
            <w:tcW w:w="351" w:type="pct"/>
            <w:shd w:val="clear" w:color="auto" w:fill="auto"/>
          </w:tcPr>
          <w:p w:rsidR="00F930EE" w:rsidRPr="00825C9A" w:rsidRDefault="002A6E78" w:rsidP="002A6E78">
            <w:pPr>
              <w:rPr>
                <w:rFonts w:ascii="Arial" w:eastAsia="Calibri" w:hAnsi="Arial" w:cs="Arial"/>
                <w:sz w:val="18"/>
                <w:szCs w:val="18"/>
              </w:rPr>
            </w:pPr>
            <w:r>
              <w:rPr>
                <w:rFonts w:ascii="Arial" w:eastAsia="Calibri" w:hAnsi="Arial" w:cs="Arial"/>
                <w:sz w:val="18"/>
                <w:szCs w:val="18"/>
              </w:rPr>
              <w:t xml:space="preserve">    </w:t>
            </w:r>
            <w:r w:rsidR="00F930EE">
              <w:rPr>
                <w:rFonts w:ascii="Arial" w:eastAsia="Calibri" w:hAnsi="Arial" w:cs="Arial"/>
                <w:sz w:val="18"/>
                <w:szCs w:val="18"/>
              </w:rPr>
              <w:t xml:space="preserve">80% </w:t>
            </w:r>
          </w:p>
        </w:tc>
        <w:tc>
          <w:tcPr>
            <w:tcW w:w="353" w:type="pct"/>
            <w:shd w:val="clear" w:color="auto" w:fill="auto"/>
          </w:tcPr>
          <w:p w:rsidR="00F930EE" w:rsidRPr="00044386" w:rsidRDefault="00F930EE" w:rsidP="00F930EE">
            <w:pPr>
              <w:rPr>
                <w:rFonts w:ascii="Arial" w:eastAsia="Calibri" w:hAnsi="Arial" w:cs="Arial"/>
                <w:sz w:val="18"/>
                <w:szCs w:val="18"/>
              </w:rPr>
            </w:pPr>
            <w:r>
              <w:rPr>
                <w:rFonts w:ascii="Arial" w:eastAsia="Calibri" w:hAnsi="Arial" w:cs="Arial"/>
                <w:sz w:val="18"/>
                <w:szCs w:val="18"/>
              </w:rPr>
              <w:t>55% spent</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F930EE" w:rsidRPr="001A6CCC" w:rsidRDefault="00F930EE" w:rsidP="00F930EE">
            <w:pPr>
              <w:rPr>
                <w:rFonts w:ascii="Arial" w:hAnsi="Arial" w:cs="Arial"/>
                <w:sz w:val="18"/>
                <w:szCs w:val="18"/>
              </w:rPr>
            </w:pPr>
            <w:r>
              <w:rPr>
                <w:rFonts w:ascii="Arial" w:hAnsi="Arial" w:cs="Arial"/>
                <w:sz w:val="18"/>
                <w:szCs w:val="18"/>
              </w:rPr>
              <w:t>Not On Target</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F930EE" w:rsidRPr="001A6CCC" w:rsidRDefault="00F930EE" w:rsidP="00F930EE">
            <w:pPr>
              <w:rPr>
                <w:rFonts w:ascii="Arial" w:hAnsi="Arial" w:cs="Arial"/>
                <w:sz w:val="18"/>
                <w:szCs w:val="18"/>
              </w:rPr>
            </w:pPr>
            <w:r>
              <w:rPr>
                <w:rFonts w:ascii="Arial" w:hAnsi="Arial" w:cs="Arial"/>
                <w:sz w:val="18"/>
                <w:szCs w:val="18"/>
              </w:rPr>
              <w:t>Opex spent is 38% of annual budget</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F930EE" w:rsidRPr="001A6CCC" w:rsidRDefault="00F930EE" w:rsidP="00F930EE">
            <w:pPr>
              <w:rPr>
                <w:rFonts w:ascii="Arial" w:hAnsi="Arial" w:cs="Arial"/>
                <w:sz w:val="18"/>
                <w:szCs w:val="18"/>
              </w:rPr>
            </w:pPr>
            <w:r>
              <w:rPr>
                <w:rFonts w:ascii="Arial" w:hAnsi="Arial" w:cs="Arial"/>
                <w:sz w:val="18"/>
                <w:szCs w:val="18"/>
              </w:rPr>
              <w:t>n/a</w:t>
            </w:r>
          </w:p>
        </w:tc>
      </w:tr>
      <w:tr w:rsidR="00D20EC7" w:rsidRPr="0064446D" w:rsidTr="00D20EC7">
        <w:trPr>
          <w:trHeight w:val="64"/>
        </w:trPr>
        <w:tc>
          <w:tcPr>
            <w:tcW w:w="432" w:type="pct"/>
            <w:tcBorders>
              <w:top w:val="single" w:sz="4" w:space="0" w:color="auto"/>
              <w:bottom w:val="single" w:sz="4" w:space="0" w:color="auto"/>
            </w:tcBorders>
            <w:shd w:val="clear" w:color="auto" w:fill="FFFFFF" w:themeFill="background1"/>
          </w:tcPr>
          <w:p w:rsidR="007737B8" w:rsidRDefault="007737B8" w:rsidP="007737B8">
            <w:r w:rsidRPr="00B504E2">
              <w:rPr>
                <w:rFonts w:ascii="Arial" w:hAnsi="Arial" w:cs="Arial"/>
                <w:sz w:val="18"/>
                <w:szCs w:val="18"/>
              </w:rPr>
              <w:t>Sound Financial Management</w:t>
            </w:r>
          </w:p>
        </w:tc>
        <w:tc>
          <w:tcPr>
            <w:tcW w:w="432" w:type="pct"/>
          </w:tcPr>
          <w:p w:rsidR="007737B8" w:rsidRPr="00A976F3" w:rsidRDefault="007737B8" w:rsidP="007737B8">
            <w:pPr>
              <w:rPr>
                <w:rFonts w:ascii="Arial" w:hAnsi="Arial" w:cs="Arial"/>
                <w:sz w:val="18"/>
                <w:szCs w:val="18"/>
              </w:rPr>
            </w:pPr>
            <w:r w:rsidRPr="00A976F3">
              <w:rPr>
                <w:rFonts w:ascii="Arial" w:hAnsi="Arial"/>
                <w:bCs/>
                <w:sz w:val="18"/>
                <w:szCs w:val="20"/>
              </w:rPr>
              <w:t>To adopt a realistic, credible and funded Annual Budget</w:t>
            </w:r>
          </w:p>
        </w:tc>
        <w:tc>
          <w:tcPr>
            <w:tcW w:w="351" w:type="pct"/>
          </w:tcPr>
          <w:p w:rsidR="007737B8" w:rsidRPr="00A976F3" w:rsidRDefault="007737B8" w:rsidP="007737B8">
            <w:pPr>
              <w:rPr>
                <w:rFonts w:ascii="Arial" w:hAnsi="Arial" w:cs="Arial"/>
                <w:sz w:val="18"/>
                <w:szCs w:val="18"/>
              </w:rPr>
            </w:pPr>
            <w:r w:rsidRPr="00A976F3">
              <w:rPr>
                <w:rFonts w:ascii="Arial" w:hAnsi="Arial" w:cs="Arial"/>
                <w:bCs/>
                <w:sz w:val="18"/>
                <w:szCs w:val="20"/>
              </w:rPr>
              <w:t>Alignment of the Budget to the IDP’s Development Priorities.</w:t>
            </w:r>
          </w:p>
        </w:tc>
        <w:tc>
          <w:tcPr>
            <w:tcW w:w="378" w:type="pct"/>
            <w:tcBorders>
              <w:left w:val="single" w:sz="4" w:space="0" w:color="auto"/>
            </w:tcBorders>
            <w:shd w:val="clear" w:color="auto" w:fill="FFFFFF" w:themeFill="background1"/>
          </w:tcPr>
          <w:p w:rsidR="007737B8" w:rsidRDefault="007737B8" w:rsidP="007737B8">
            <w:pPr>
              <w:rPr>
                <w:rFonts w:ascii="Arial" w:eastAsia="Calibri" w:hAnsi="Arial" w:cs="Arial"/>
                <w:color w:val="000000"/>
                <w:sz w:val="18"/>
                <w:szCs w:val="18"/>
              </w:rPr>
            </w:pPr>
            <w:r>
              <w:rPr>
                <w:rFonts w:ascii="Arial" w:eastAsia="Calibri" w:hAnsi="Arial" w:cs="Arial"/>
                <w:color w:val="000000"/>
                <w:sz w:val="18"/>
                <w:szCs w:val="18"/>
              </w:rPr>
              <w:t>Municipal Manager</w:t>
            </w:r>
          </w:p>
        </w:tc>
        <w:tc>
          <w:tcPr>
            <w:tcW w:w="430" w:type="pct"/>
            <w:shd w:val="clear" w:color="auto" w:fill="FFFFFF" w:themeFill="background1"/>
          </w:tcPr>
          <w:p w:rsidR="007737B8" w:rsidRPr="00825C9A" w:rsidRDefault="007737B8" w:rsidP="007737B8">
            <w:pPr>
              <w:rPr>
                <w:rFonts w:ascii="Arial" w:eastAsia="Calibri" w:hAnsi="Arial" w:cs="Arial"/>
                <w:sz w:val="18"/>
                <w:szCs w:val="18"/>
              </w:rPr>
            </w:pPr>
            <w:r>
              <w:rPr>
                <w:rFonts w:ascii="Arial" w:hAnsi="Arial" w:cs="Arial"/>
                <w:color w:val="000000"/>
                <w:sz w:val="18"/>
                <w:szCs w:val="18"/>
              </w:rPr>
              <w:t>2018//2019 Budget approved by Council by 31 May 2018.</w:t>
            </w:r>
          </w:p>
        </w:tc>
        <w:tc>
          <w:tcPr>
            <w:tcW w:w="351" w:type="pct"/>
            <w:shd w:val="clear" w:color="auto" w:fill="FFFFFF" w:themeFill="background1"/>
          </w:tcPr>
          <w:p w:rsidR="007737B8" w:rsidRPr="006C661D" w:rsidRDefault="007737B8" w:rsidP="007737B8">
            <w:pPr>
              <w:rPr>
                <w:rFonts w:ascii="Arial" w:eastAsia="Calibri" w:hAnsi="Arial" w:cs="Arial"/>
                <w:sz w:val="18"/>
                <w:szCs w:val="18"/>
              </w:rPr>
            </w:pPr>
            <w:r>
              <w:rPr>
                <w:rFonts w:ascii="Arial" w:eastAsia="Calibri" w:hAnsi="Arial" w:cs="Arial"/>
                <w:sz w:val="18"/>
                <w:szCs w:val="18"/>
              </w:rPr>
              <w:t>n/a</w:t>
            </w:r>
          </w:p>
        </w:tc>
        <w:tc>
          <w:tcPr>
            <w:tcW w:w="378" w:type="pct"/>
            <w:tcBorders>
              <w:top w:val="single" w:sz="4" w:space="0" w:color="auto"/>
              <w:left w:val="nil"/>
              <w:bottom w:val="single" w:sz="4" w:space="0" w:color="auto"/>
              <w:right w:val="single" w:sz="4" w:space="0" w:color="auto"/>
            </w:tcBorders>
            <w:shd w:val="clear" w:color="auto" w:fill="FFFFFF" w:themeFill="background1"/>
          </w:tcPr>
          <w:p w:rsidR="007737B8" w:rsidRPr="00646C2D" w:rsidRDefault="007737B8" w:rsidP="007737B8">
            <w:pPr>
              <w:rPr>
                <w:rFonts w:ascii="Arial" w:hAnsi="Arial" w:cs="Arial"/>
                <w:sz w:val="18"/>
                <w:szCs w:val="18"/>
              </w:rPr>
            </w:pPr>
            <w:r w:rsidRPr="00646C2D">
              <w:rPr>
                <w:rFonts w:ascii="Arial" w:hAnsi="Arial" w:cs="Arial"/>
                <w:sz w:val="18"/>
                <w:szCs w:val="18"/>
              </w:rPr>
              <w:t>n/a</w:t>
            </w:r>
          </w:p>
        </w:tc>
        <w:tc>
          <w:tcPr>
            <w:tcW w:w="381" w:type="pct"/>
            <w:tcBorders>
              <w:top w:val="single" w:sz="4" w:space="0" w:color="auto"/>
              <w:left w:val="nil"/>
              <w:bottom w:val="single" w:sz="4" w:space="0" w:color="auto"/>
              <w:right w:val="single" w:sz="4" w:space="0" w:color="auto"/>
            </w:tcBorders>
            <w:shd w:val="clear" w:color="auto" w:fill="FFFFFF" w:themeFill="background1"/>
          </w:tcPr>
          <w:p w:rsidR="007737B8" w:rsidRPr="00646C2D" w:rsidRDefault="007737B8" w:rsidP="007737B8">
            <w:pPr>
              <w:rPr>
                <w:rFonts w:ascii="Arial" w:hAnsi="Arial" w:cs="Arial"/>
                <w:sz w:val="18"/>
                <w:szCs w:val="18"/>
              </w:rPr>
            </w:pPr>
            <w:r w:rsidRPr="00646C2D">
              <w:rPr>
                <w:rFonts w:ascii="Arial" w:hAnsi="Arial" w:cs="Arial"/>
                <w:sz w:val="18"/>
                <w:szCs w:val="18"/>
              </w:rPr>
              <w:t>n/a</w:t>
            </w:r>
          </w:p>
        </w:tc>
        <w:tc>
          <w:tcPr>
            <w:tcW w:w="351" w:type="pct"/>
            <w:shd w:val="clear" w:color="auto" w:fill="FFFFFF"/>
          </w:tcPr>
          <w:p w:rsidR="007737B8" w:rsidRDefault="007737B8" w:rsidP="007737B8">
            <w:pPr>
              <w:rPr>
                <w:rFonts w:ascii="Arial" w:hAnsi="Arial" w:cs="Arial"/>
                <w:color w:val="000000"/>
                <w:sz w:val="18"/>
                <w:szCs w:val="18"/>
              </w:rPr>
            </w:pPr>
            <w:r>
              <w:rPr>
                <w:rFonts w:ascii="Arial" w:hAnsi="Arial" w:cs="Arial"/>
                <w:color w:val="000000"/>
                <w:sz w:val="18"/>
                <w:szCs w:val="18"/>
              </w:rPr>
              <w:t xml:space="preserve">    1</w:t>
            </w:r>
          </w:p>
        </w:tc>
        <w:tc>
          <w:tcPr>
            <w:tcW w:w="353" w:type="pct"/>
            <w:shd w:val="clear" w:color="auto" w:fill="FFFFFF"/>
          </w:tcPr>
          <w:p w:rsidR="007737B8" w:rsidRDefault="007737B8" w:rsidP="007737B8">
            <w:pPr>
              <w:rPr>
                <w:rFonts w:ascii="Arial" w:hAnsi="Arial" w:cs="Arial"/>
                <w:color w:val="000000"/>
                <w:sz w:val="18"/>
                <w:szCs w:val="18"/>
              </w:rPr>
            </w:pPr>
            <w:r>
              <w:rPr>
                <w:rFonts w:ascii="Arial" w:hAnsi="Arial" w:cs="Arial"/>
                <w:color w:val="000000"/>
                <w:sz w:val="18"/>
                <w:szCs w:val="18"/>
              </w:rPr>
              <w:t>Budget priorities developed</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7737B8" w:rsidRPr="001A6CCC" w:rsidRDefault="007737B8" w:rsidP="007737B8">
            <w:pPr>
              <w:rPr>
                <w:rFonts w:ascii="Arial" w:hAnsi="Arial" w:cs="Arial"/>
                <w:sz w:val="18"/>
                <w:szCs w:val="18"/>
              </w:rPr>
            </w:pPr>
            <w:r>
              <w:rPr>
                <w:rFonts w:ascii="Arial" w:hAnsi="Arial" w:cs="Arial"/>
                <w:sz w:val="18"/>
                <w:szCs w:val="18"/>
              </w:rPr>
              <w:t>On Target</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7737B8" w:rsidRPr="001A6CCC" w:rsidRDefault="007737B8" w:rsidP="007737B8">
            <w:pPr>
              <w:rPr>
                <w:rFonts w:ascii="Arial" w:hAnsi="Arial" w:cs="Arial"/>
                <w:sz w:val="18"/>
                <w:szCs w:val="18"/>
              </w:rPr>
            </w:pPr>
            <w:r>
              <w:rPr>
                <w:rFonts w:ascii="Arial" w:hAnsi="Arial" w:cs="Arial"/>
                <w:sz w:val="18"/>
                <w:szCs w:val="18"/>
              </w:rPr>
              <w:t>Draft project list developed for IDP which will inform new budget.  Input received from Directors with regards to adjustment budget</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7737B8" w:rsidRPr="001A6CCC" w:rsidRDefault="007737B8" w:rsidP="007737B8">
            <w:pPr>
              <w:rPr>
                <w:rFonts w:ascii="Arial" w:hAnsi="Arial" w:cs="Arial"/>
                <w:sz w:val="18"/>
                <w:szCs w:val="18"/>
              </w:rPr>
            </w:pPr>
            <w:r>
              <w:rPr>
                <w:rFonts w:ascii="Arial" w:hAnsi="Arial" w:cs="Arial"/>
                <w:sz w:val="18"/>
                <w:szCs w:val="18"/>
              </w:rPr>
              <w:t>n/a</w:t>
            </w:r>
          </w:p>
        </w:tc>
      </w:tr>
      <w:tr w:rsidR="00D20EC7" w:rsidRPr="0064446D" w:rsidTr="00D20EC7">
        <w:trPr>
          <w:trHeight w:val="64"/>
        </w:trPr>
        <w:tc>
          <w:tcPr>
            <w:tcW w:w="432" w:type="pct"/>
            <w:tcBorders>
              <w:top w:val="single" w:sz="4" w:space="0" w:color="auto"/>
              <w:bottom w:val="single" w:sz="4" w:space="0" w:color="auto"/>
            </w:tcBorders>
            <w:shd w:val="clear" w:color="auto" w:fill="FFFFFF" w:themeFill="background1"/>
          </w:tcPr>
          <w:p w:rsidR="007737B8" w:rsidRPr="00B504E2" w:rsidRDefault="007737B8" w:rsidP="007737B8">
            <w:pPr>
              <w:rPr>
                <w:rFonts w:ascii="Arial" w:hAnsi="Arial" w:cs="Arial"/>
                <w:sz w:val="18"/>
                <w:szCs w:val="18"/>
              </w:rPr>
            </w:pPr>
            <w:r w:rsidRPr="00B504E2">
              <w:rPr>
                <w:rFonts w:ascii="Arial" w:hAnsi="Arial" w:cs="Arial"/>
                <w:sz w:val="18"/>
                <w:szCs w:val="18"/>
              </w:rPr>
              <w:t>Sound Financial Management</w:t>
            </w:r>
          </w:p>
        </w:tc>
        <w:tc>
          <w:tcPr>
            <w:tcW w:w="432" w:type="pct"/>
          </w:tcPr>
          <w:p w:rsidR="007737B8" w:rsidRPr="00A976F3" w:rsidRDefault="007737B8" w:rsidP="007737B8">
            <w:pPr>
              <w:spacing w:after="160" w:line="259" w:lineRule="auto"/>
              <w:rPr>
                <w:rFonts w:ascii="Arial" w:hAnsi="Arial"/>
                <w:bCs/>
                <w:sz w:val="18"/>
                <w:szCs w:val="20"/>
                <w:lang w:val="en-GB"/>
              </w:rPr>
            </w:pPr>
            <w:r w:rsidRPr="00A976F3">
              <w:rPr>
                <w:rFonts w:ascii="Arial" w:hAnsi="Arial"/>
                <w:bCs/>
                <w:sz w:val="18"/>
                <w:szCs w:val="20"/>
                <w:lang w:val="en-GB"/>
              </w:rPr>
              <w:t>To become a financially viable and sustainable Municipality.</w:t>
            </w:r>
          </w:p>
          <w:p w:rsidR="007737B8" w:rsidRPr="00A976F3" w:rsidRDefault="007737B8" w:rsidP="007737B8">
            <w:pPr>
              <w:rPr>
                <w:rFonts w:ascii="Arial" w:hAnsi="Arial" w:cs="Arial"/>
                <w:sz w:val="18"/>
                <w:szCs w:val="18"/>
              </w:rPr>
            </w:pPr>
          </w:p>
        </w:tc>
        <w:tc>
          <w:tcPr>
            <w:tcW w:w="351" w:type="pct"/>
          </w:tcPr>
          <w:p w:rsidR="007737B8" w:rsidRPr="00FC6455" w:rsidRDefault="007737B8" w:rsidP="007737B8">
            <w:pPr>
              <w:tabs>
                <w:tab w:val="left" w:pos="193"/>
              </w:tabs>
              <w:spacing w:before="20" w:after="20" w:line="259" w:lineRule="auto"/>
              <w:rPr>
                <w:rFonts w:ascii="Arial" w:hAnsi="Arial" w:cs="Arial"/>
                <w:bCs/>
                <w:sz w:val="18"/>
                <w:szCs w:val="20"/>
                <w:lang w:val="en-GB"/>
              </w:rPr>
            </w:pPr>
            <w:r w:rsidRPr="00FC6455">
              <w:rPr>
                <w:rFonts w:ascii="Arial" w:hAnsi="Arial" w:cs="Arial"/>
                <w:bCs/>
                <w:sz w:val="18"/>
                <w:szCs w:val="20"/>
                <w:lang w:val="en-GB"/>
              </w:rPr>
              <w:t xml:space="preserve">Implementation and execution of the Financial Recovery Plan – robust plans for the repayment of debt and/or maintain a healthy level of cash reserves and assets in order to </w:t>
            </w:r>
            <w:r w:rsidRPr="00FC6455">
              <w:rPr>
                <w:rFonts w:ascii="Arial" w:hAnsi="Arial" w:cs="Arial"/>
                <w:bCs/>
                <w:sz w:val="18"/>
                <w:szCs w:val="20"/>
                <w:lang w:val="en-GB"/>
              </w:rPr>
              <w:lastRenderedPageBreak/>
              <w:t>meet unexpected costs.</w:t>
            </w:r>
          </w:p>
          <w:p w:rsidR="007737B8" w:rsidRPr="00A976F3" w:rsidRDefault="007737B8" w:rsidP="007737B8">
            <w:pPr>
              <w:rPr>
                <w:rFonts w:ascii="Arial" w:eastAsia="Calibri" w:hAnsi="Arial" w:cs="Arial"/>
                <w:sz w:val="18"/>
                <w:szCs w:val="18"/>
                <w:lang w:eastAsia="en-ZA"/>
              </w:rPr>
            </w:pPr>
          </w:p>
        </w:tc>
        <w:tc>
          <w:tcPr>
            <w:tcW w:w="378" w:type="pct"/>
            <w:tcBorders>
              <w:left w:val="single" w:sz="4" w:space="0" w:color="auto"/>
            </w:tcBorders>
            <w:shd w:val="clear" w:color="auto" w:fill="FFFFFF" w:themeFill="background1"/>
          </w:tcPr>
          <w:p w:rsidR="007737B8" w:rsidRDefault="007737B8" w:rsidP="007737B8">
            <w:pPr>
              <w:rPr>
                <w:rFonts w:ascii="Arial" w:eastAsia="Calibri" w:hAnsi="Arial" w:cs="Arial"/>
                <w:color w:val="000000"/>
                <w:sz w:val="18"/>
                <w:szCs w:val="18"/>
              </w:rPr>
            </w:pPr>
            <w:r>
              <w:rPr>
                <w:rFonts w:ascii="Arial" w:eastAsia="Calibri" w:hAnsi="Arial" w:cs="Arial"/>
                <w:color w:val="000000"/>
                <w:sz w:val="18"/>
                <w:szCs w:val="18"/>
              </w:rPr>
              <w:lastRenderedPageBreak/>
              <w:t>Finance</w:t>
            </w:r>
          </w:p>
        </w:tc>
        <w:tc>
          <w:tcPr>
            <w:tcW w:w="430" w:type="pct"/>
            <w:shd w:val="clear" w:color="auto" w:fill="FFFFFF" w:themeFill="background1"/>
          </w:tcPr>
          <w:p w:rsidR="007737B8" w:rsidRDefault="007737B8" w:rsidP="007737B8">
            <w:pPr>
              <w:pStyle w:val="Default"/>
              <w:rPr>
                <w:rFonts w:ascii="Arial" w:hAnsi="Arial" w:cs="Arial"/>
                <w:sz w:val="18"/>
                <w:szCs w:val="18"/>
              </w:rPr>
            </w:pPr>
            <w:r>
              <w:rPr>
                <w:rFonts w:ascii="Arial" w:hAnsi="Arial" w:cs="Arial"/>
                <w:sz w:val="18"/>
                <w:szCs w:val="18"/>
              </w:rPr>
              <w:t>Improve collection rate on service debtors to address cash flow constraints by 30</w:t>
            </w:r>
            <w:r w:rsidRPr="007D15FC">
              <w:rPr>
                <w:rFonts w:ascii="Arial" w:hAnsi="Arial" w:cs="Arial"/>
                <w:sz w:val="18"/>
                <w:szCs w:val="18"/>
                <w:vertAlign w:val="superscript"/>
              </w:rPr>
              <w:t>th</w:t>
            </w:r>
            <w:r>
              <w:rPr>
                <w:rFonts w:ascii="Arial" w:hAnsi="Arial" w:cs="Arial"/>
                <w:sz w:val="18"/>
                <w:szCs w:val="18"/>
              </w:rPr>
              <w:t xml:space="preserve"> June 2018</w:t>
            </w:r>
          </w:p>
          <w:p w:rsidR="007737B8" w:rsidRDefault="007737B8" w:rsidP="007737B8">
            <w:pPr>
              <w:pStyle w:val="Default"/>
              <w:rPr>
                <w:rFonts w:ascii="Arial" w:hAnsi="Arial" w:cs="Arial"/>
                <w:sz w:val="18"/>
                <w:szCs w:val="18"/>
              </w:rPr>
            </w:pPr>
          </w:p>
          <w:p w:rsidR="007737B8" w:rsidRDefault="007737B8" w:rsidP="007737B8">
            <w:pPr>
              <w:rPr>
                <w:rFonts w:ascii="Arial" w:hAnsi="Arial" w:cs="Arial"/>
                <w:color w:val="000000"/>
                <w:sz w:val="18"/>
                <w:szCs w:val="18"/>
              </w:rPr>
            </w:pPr>
            <w:r>
              <w:rPr>
                <w:rFonts w:ascii="Arial" w:hAnsi="Arial" w:cs="Arial"/>
                <w:sz w:val="18"/>
                <w:szCs w:val="18"/>
              </w:rPr>
              <w:t>(Service debtors/service debt collected)</w:t>
            </w:r>
          </w:p>
        </w:tc>
        <w:tc>
          <w:tcPr>
            <w:tcW w:w="351" w:type="pct"/>
            <w:shd w:val="clear" w:color="auto" w:fill="FFFFFF" w:themeFill="background1"/>
          </w:tcPr>
          <w:p w:rsidR="007737B8" w:rsidRDefault="007737B8" w:rsidP="007737B8">
            <w:pPr>
              <w:rPr>
                <w:rFonts w:ascii="Arial" w:eastAsia="Calibri" w:hAnsi="Arial" w:cs="Arial"/>
                <w:sz w:val="18"/>
                <w:szCs w:val="18"/>
              </w:rPr>
            </w:pPr>
            <w:r>
              <w:rPr>
                <w:rFonts w:ascii="Arial" w:eastAsia="Calibri" w:hAnsi="Arial" w:cs="Arial"/>
                <w:sz w:val="18"/>
                <w:szCs w:val="18"/>
              </w:rPr>
              <w:t>n/a</w:t>
            </w:r>
          </w:p>
        </w:tc>
        <w:tc>
          <w:tcPr>
            <w:tcW w:w="378" w:type="pct"/>
            <w:tcBorders>
              <w:top w:val="single" w:sz="4" w:space="0" w:color="auto"/>
              <w:left w:val="nil"/>
              <w:bottom w:val="single" w:sz="4" w:space="0" w:color="auto"/>
              <w:right w:val="single" w:sz="4" w:space="0" w:color="auto"/>
            </w:tcBorders>
            <w:shd w:val="clear" w:color="auto" w:fill="FFFFFF" w:themeFill="background1"/>
          </w:tcPr>
          <w:p w:rsidR="007737B8" w:rsidRPr="00646C2D" w:rsidRDefault="007737B8" w:rsidP="007737B8">
            <w:pPr>
              <w:rPr>
                <w:rFonts w:ascii="Arial" w:hAnsi="Arial" w:cs="Arial"/>
                <w:sz w:val="18"/>
                <w:szCs w:val="18"/>
              </w:rPr>
            </w:pPr>
            <w:r w:rsidRPr="00646C2D">
              <w:rPr>
                <w:rFonts w:ascii="Arial" w:hAnsi="Arial" w:cs="Arial"/>
                <w:sz w:val="18"/>
                <w:szCs w:val="18"/>
              </w:rPr>
              <w:t>n/a</w:t>
            </w:r>
          </w:p>
        </w:tc>
        <w:tc>
          <w:tcPr>
            <w:tcW w:w="381" w:type="pct"/>
            <w:tcBorders>
              <w:top w:val="single" w:sz="4" w:space="0" w:color="auto"/>
              <w:left w:val="nil"/>
              <w:bottom w:val="single" w:sz="4" w:space="0" w:color="auto"/>
              <w:right w:val="single" w:sz="4" w:space="0" w:color="auto"/>
            </w:tcBorders>
            <w:shd w:val="clear" w:color="auto" w:fill="FFFFFF" w:themeFill="background1"/>
          </w:tcPr>
          <w:p w:rsidR="007737B8" w:rsidRPr="00646C2D" w:rsidRDefault="007737B8" w:rsidP="007737B8">
            <w:pPr>
              <w:rPr>
                <w:rFonts w:ascii="Arial" w:hAnsi="Arial" w:cs="Arial"/>
                <w:sz w:val="18"/>
                <w:szCs w:val="18"/>
              </w:rPr>
            </w:pPr>
            <w:r w:rsidRPr="00646C2D">
              <w:rPr>
                <w:rFonts w:ascii="Arial" w:hAnsi="Arial" w:cs="Arial"/>
                <w:sz w:val="18"/>
                <w:szCs w:val="18"/>
              </w:rPr>
              <w:t>n/a</w:t>
            </w:r>
          </w:p>
        </w:tc>
        <w:tc>
          <w:tcPr>
            <w:tcW w:w="351" w:type="pct"/>
            <w:shd w:val="clear" w:color="auto" w:fill="FFFFFF"/>
          </w:tcPr>
          <w:p w:rsidR="007737B8" w:rsidRDefault="007737B8" w:rsidP="007737B8">
            <w:pPr>
              <w:rPr>
                <w:rFonts w:ascii="Arial" w:hAnsi="Arial" w:cs="Arial"/>
                <w:color w:val="000000"/>
                <w:sz w:val="18"/>
                <w:szCs w:val="18"/>
              </w:rPr>
            </w:pPr>
            <w:r>
              <w:rPr>
                <w:rFonts w:ascii="Arial" w:hAnsi="Arial" w:cs="Arial"/>
                <w:color w:val="000000"/>
                <w:sz w:val="18"/>
                <w:szCs w:val="18"/>
              </w:rPr>
              <w:t>80%</w:t>
            </w:r>
          </w:p>
        </w:tc>
        <w:tc>
          <w:tcPr>
            <w:tcW w:w="353" w:type="pct"/>
            <w:shd w:val="clear" w:color="auto" w:fill="FFFFFF"/>
          </w:tcPr>
          <w:p w:rsidR="007737B8" w:rsidRDefault="007737B8" w:rsidP="007737B8">
            <w:pPr>
              <w:rPr>
                <w:rFonts w:ascii="Arial" w:hAnsi="Arial" w:cs="Arial"/>
                <w:color w:val="000000"/>
                <w:sz w:val="18"/>
                <w:szCs w:val="18"/>
              </w:rPr>
            </w:pPr>
            <w:r>
              <w:rPr>
                <w:rFonts w:ascii="Arial" w:hAnsi="Arial" w:cs="Arial"/>
                <w:sz w:val="18"/>
                <w:szCs w:val="18"/>
              </w:rPr>
              <w:t>50%</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7737B8" w:rsidRPr="001A6CCC" w:rsidRDefault="007737B8" w:rsidP="007737B8">
            <w:pPr>
              <w:rPr>
                <w:rFonts w:ascii="Arial" w:hAnsi="Arial" w:cs="Arial"/>
                <w:sz w:val="18"/>
                <w:szCs w:val="18"/>
              </w:rPr>
            </w:pPr>
            <w:r>
              <w:rPr>
                <w:rFonts w:ascii="Arial" w:hAnsi="Arial" w:cs="Arial"/>
                <w:sz w:val="18"/>
                <w:szCs w:val="18"/>
              </w:rPr>
              <w:t>On Target</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7737B8" w:rsidRPr="001A6CCC" w:rsidRDefault="007737B8" w:rsidP="007737B8">
            <w:pPr>
              <w:rPr>
                <w:rFonts w:ascii="Arial" w:hAnsi="Arial" w:cs="Arial"/>
                <w:sz w:val="18"/>
                <w:szCs w:val="18"/>
              </w:rPr>
            </w:pPr>
            <w:r>
              <w:rPr>
                <w:rFonts w:ascii="Arial" w:hAnsi="Arial" w:cs="Arial"/>
                <w:sz w:val="18"/>
                <w:szCs w:val="18"/>
              </w:rPr>
              <w:t>The average collection rate for the year as at 31 December 2017 is 83%</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7737B8" w:rsidRPr="001A6CCC" w:rsidRDefault="00D20EC7" w:rsidP="007737B8">
            <w:pPr>
              <w:rPr>
                <w:rFonts w:ascii="Arial" w:hAnsi="Arial" w:cs="Arial"/>
                <w:sz w:val="18"/>
                <w:szCs w:val="18"/>
              </w:rPr>
            </w:pPr>
            <w:r>
              <w:rPr>
                <w:rFonts w:ascii="Arial" w:hAnsi="Arial" w:cs="Arial"/>
                <w:sz w:val="18"/>
                <w:szCs w:val="18"/>
              </w:rPr>
              <w:t>n/a</w:t>
            </w:r>
          </w:p>
        </w:tc>
      </w:tr>
      <w:tr w:rsidR="00D20EC7" w:rsidRPr="0064446D" w:rsidTr="00D20EC7">
        <w:trPr>
          <w:trHeight w:val="64"/>
        </w:trPr>
        <w:tc>
          <w:tcPr>
            <w:tcW w:w="432" w:type="pct"/>
            <w:tcBorders>
              <w:top w:val="single" w:sz="4" w:space="0" w:color="auto"/>
              <w:bottom w:val="single" w:sz="4" w:space="0" w:color="auto"/>
            </w:tcBorders>
            <w:shd w:val="clear" w:color="auto" w:fill="FFFFFF" w:themeFill="background1"/>
          </w:tcPr>
          <w:p w:rsidR="007737B8" w:rsidRPr="00B504E2" w:rsidRDefault="007737B8" w:rsidP="007737B8">
            <w:pPr>
              <w:rPr>
                <w:rFonts w:ascii="Arial" w:hAnsi="Arial" w:cs="Arial"/>
                <w:sz w:val="18"/>
                <w:szCs w:val="18"/>
              </w:rPr>
            </w:pPr>
            <w:r w:rsidRPr="00B504E2">
              <w:rPr>
                <w:rFonts w:ascii="Arial" w:hAnsi="Arial" w:cs="Arial"/>
                <w:sz w:val="18"/>
                <w:szCs w:val="18"/>
              </w:rPr>
              <w:t>Sound Financial Management</w:t>
            </w:r>
          </w:p>
        </w:tc>
        <w:tc>
          <w:tcPr>
            <w:tcW w:w="432" w:type="pct"/>
          </w:tcPr>
          <w:p w:rsidR="007737B8" w:rsidRPr="00A976F3" w:rsidRDefault="007737B8" w:rsidP="007737B8">
            <w:pPr>
              <w:spacing w:after="160" w:line="259" w:lineRule="auto"/>
              <w:rPr>
                <w:rFonts w:ascii="Arial" w:hAnsi="Arial"/>
                <w:bCs/>
                <w:sz w:val="18"/>
                <w:szCs w:val="20"/>
                <w:lang w:val="en-GB"/>
              </w:rPr>
            </w:pPr>
            <w:r w:rsidRPr="00A976F3">
              <w:rPr>
                <w:rFonts w:ascii="Arial" w:hAnsi="Arial"/>
                <w:bCs/>
                <w:sz w:val="18"/>
                <w:szCs w:val="20"/>
                <w:lang w:val="en-GB"/>
              </w:rPr>
              <w:t>To become a financially viable and sustainable Municipality.</w:t>
            </w:r>
          </w:p>
          <w:p w:rsidR="007737B8" w:rsidRPr="00A976F3" w:rsidRDefault="007737B8" w:rsidP="007737B8">
            <w:pPr>
              <w:rPr>
                <w:rFonts w:ascii="Arial" w:hAnsi="Arial" w:cs="Arial"/>
                <w:sz w:val="18"/>
                <w:szCs w:val="18"/>
              </w:rPr>
            </w:pPr>
          </w:p>
        </w:tc>
        <w:tc>
          <w:tcPr>
            <w:tcW w:w="351" w:type="pct"/>
          </w:tcPr>
          <w:p w:rsidR="007737B8" w:rsidRPr="00652D63" w:rsidRDefault="007737B8" w:rsidP="007737B8">
            <w:pPr>
              <w:rPr>
                <w:rFonts w:ascii="Arial" w:hAnsi="Arial" w:cs="Arial"/>
                <w:bCs/>
                <w:sz w:val="18"/>
                <w:szCs w:val="20"/>
              </w:rPr>
            </w:pPr>
            <w:r w:rsidRPr="00A976F3">
              <w:rPr>
                <w:rFonts w:ascii="Arial" w:hAnsi="Arial" w:cs="Arial"/>
                <w:bCs/>
                <w:sz w:val="18"/>
                <w:szCs w:val="20"/>
              </w:rPr>
              <w:t>Implementation and execution of the Financial Recovery Plan – robust plans for the repayment of debt and/or maintain a healthy level of cash reserves and assets in order to meet unexpected costs</w:t>
            </w:r>
          </w:p>
        </w:tc>
        <w:tc>
          <w:tcPr>
            <w:tcW w:w="378" w:type="pct"/>
            <w:tcBorders>
              <w:left w:val="single" w:sz="4" w:space="0" w:color="auto"/>
            </w:tcBorders>
            <w:shd w:val="clear" w:color="auto" w:fill="FFFFFF" w:themeFill="background1"/>
          </w:tcPr>
          <w:p w:rsidR="007737B8" w:rsidRDefault="007737B8" w:rsidP="007737B8">
            <w:pPr>
              <w:rPr>
                <w:rFonts w:ascii="Arial" w:eastAsia="Calibri" w:hAnsi="Arial" w:cs="Arial"/>
                <w:color w:val="000000"/>
                <w:sz w:val="18"/>
                <w:szCs w:val="18"/>
              </w:rPr>
            </w:pPr>
            <w:r>
              <w:rPr>
                <w:rFonts w:ascii="Arial" w:eastAsia="Calibri" w:hAnsi="Arial" w:cs="Arial"/>
                <w:color w:val="000000"/>
                <w:sz w:val="18"/>
                <w:szCs w:val="18"/>
              </w:rPr>
              <w:t>Finance</w:t>
            </w:r>
          </w:p>
        </w:tc>
        <w:tc>
          <w:tcPr>
            <w:tcW w:w="430" w:type="pct"/>
            <w:shd w:val="clear" w:color="auto" w:fill="FFFFFF" w:themeFill="background1"/>
          </w:tcPr>
          <w:p w:rsidR="007737B8" w:rsidRDefault="007737B8" w:rsidP="007737B8">
            <w:pPr>
              <w:pStyle w:val="Default"/>
              <w:rPr>
                <w:rFonts w:ascii="Arial" w:hAnsi="Arial" w:cs="Arial"/>
                <w:sz w:val="18"/>
                <w:szCs w:val="18"/>
              </w:rPr>
            </w:pPr>
            <w:r>
              <w:rPr>
                <w:rFonts w:ascii="Arial" w:hAnsi="Arial" w:cs="Arial"/>
                <w:sz w:val="18"/>
                <w:szCs w:val="18"/>
              </w:rPr>
              <w:t>Number of financial recovery plans implemented and monitored quarterly by submissions to EXCO by 30</w:t>
            </w:r>
            <w:r w:rsidRPr="007D15FC">
              <w:rPr>
                <w:rFonts w:ascii="Arial" w:hAnsi="Arial" w:cs="Arial"/>
                <w:sz w:val="18"/>
                <w:szCs w:val="18"/>
                <w:vertAlign w:val="superscript"/>
              </w:rPr>
              <w:t>th</w:t>
            </w:r>
            <w:r>
              <w:rPr>
                <w:rFonts w:ascii="Arial" w:hAnsi="Arial" w:cs="Arial"/>
                <w:sz w:val="18"/>
                <w:szCs w:val="18"/>
              </w:rPr>
              <w:t xml:space="preserve"> June 2018.</w:t>
            </w:r>
          </w:p>
        </w:tc>
        <w:tc>
          <w:tcPr>
            <w:tcW w:w="351" w:type="pct"/>
            <w:shd w:val="clear" w:color="auto" w:fill="FFFFFF" w:themeFill="background1"/>
          </w:tcPr>
          <w:p w:rsidR="007737B8" w:rsidRDefault="007737B8" w:rsidP="007737B8">
            <w:pPr>
              <w:rPr>
                <w:rFonts w:ascii="Arial" w:eastAsia="Calibri" w:hAnsi="Arial" w:cs="Arial"/>
                <w:sz w:val="18"/>
                <w:szCs w:val="18"/>
              </w:rPr>
            </w:pPr>
            <w:r>
              <w:rPr>
                <w:rFonts w:ascii="Arial" w:eastAsia="Calibri" w:hAnsi="Arial" w:cs="Arial"/>
                <w:sz w:val="18"/>
                <w:szCs w:val="18"/>
              </w:rPr>
              <w:t>n/a</w:t>
            </w:r>
          </w:p>
        </w:tc>
        <w:tc>
          <w:tcPr>
            <w:tcW w:w="378" w:type="pct"/>
            <w:tcBorders>
              <w:top w:val="single" w:sz="4" w:space="0" w:color="auto"/>
              <w:left w:val="nil"/>
              <w:bottom w:val="single" w:sz="4" w:space="0" w:color="auto"/>
              <w:right w:val="single" w:sz="4" w:space="0" w:color="auto"/>
            </w:tcBorders>
            <w:shd w:val="clear" w:color="auto" w:fill="FFFFFF" w:themeFill="background1"/>
          </w:tcPr>
          <w:p w:rsidR="007737B8" w:rsidRPr="00646C2D" w:rsidRDefault="007737B8" w:rsidP="007737B8">
            <w:pPr>
              <w:rPr>
                <w:rFonts w:ascii="Arial" w:hAnsi="Arial" w:cs="Arial"/>
                <w:sz w:val="18"/>
                <w:szCs w:val="18"/>
              </w:rPr>
            </w:pPr>
            <w:r w:rsidRPr="00646C2D">
              <w:rPr>
                <w:rFonts w:ascii="Arial" w:hAnsi="Arial" w:cs="Arial"/>
                <w:sz w:val="18"/>
                <w:szCs w:val="18"/>
              </w:rPr>
              <w:t>n/a</w:t>
            </w:r>
          </w:p>
        </w:tc>
        <w:tc>
          <w:tcPr>
            <w:tcW w:w="381" w:type="pct"/>
            <w:tcBorders>
              <w:top w:val="single" w:sz="4" w:space="0" w:color="auto"/>
              <w:left w:val="nil"/>
              <w:bottom w:val="single" w:sz="4" w:space="0" w:color="auto"/>
              <w:right w:val="single" w:sz="4" w:space="0" w:color="auto"/>
            </w:tcBorders>
            <w:shd w:val="clear" w:color="auto" w:fill="FFFFFF" w:themeFill="background1"/>
          </w:tcPr>
          <w:p w:rsidR="007737B8" w:rsidRPr="00646C2D" w:rsidRDefault="007737B8" w:rsidP="007737B8">
            <w:pPr>
              <w:rPr>
                <w:rFonts w:ascii="Arial" w:hAnsi="Arial" w:cs="Arial"/>
                <w:sz w:val="18"/>
                <w:szCs w:val="18"/>
              </w:rPr>
            </w:pPr>
            <w:r w:rsidRPr="00646C2D">
              <w:rPr>
                <w:rFonts w:ascii="Arial" w:hAnsi="Arial" w:cs="Arial"/>
                <w:sz w:val="18"/>
                <w:szCs w:val="18"/>
              </w:rPr>
              <w:t>n/a</w:t>
            </w:r>
          </w:p>
        </w:tc>
        <w:tc>
          <w:tcPr>
            <w:tcW w:w="351" w:type="pct"/>
            <w:shd w:val="clear" w:color="auto" w:fill="FFFFFF"/>
          </w:tcPr>
          <w:p w:rsidR="007737B8" w:rsidRDefault="007737B8" w:rsidP="007737B8">
            <w:pPr>
              <w:rPr>
                <w:rFonts w:ascii="Arial" w:hAnsi="Arial" w:cs="Arial"/>
                <w:color w:val="000000"/>
                <w:sz w:val="18"/>
                <w:szCs w:val="18"/>
              </w:rPr>
            </w:pPr>
            <w:r>
              <w:rPr>
                <w:rFonts w:ascii="Arial" w:hAnsi="Arial" w:cs="Arial"/>
                <w:color w:val="000000"/>
                <w:sz w:val="18"/>
                <w:szCs w:val="18"/>
              </w:rPr>
              <w:t>1</w:t>
            </w:r>
          </w:p>
        </w:tc>
        <w:tc>
          <w:tcPr>
            <w:tcW w:w="353" w:type="pct"/>
            <w:shd w:val="clear" w:color="auto" w:fill="FFFFFF"/>
          </w:tcPr>
          <w:p w:rsidR="007737B8" w:rsidRDefault="007737B8" w:rsidP="007737B8">
            <w:pPr>
              <w:rPr>
                <w:rFonts w:ascii="Arial" w:hAnsi="Arial" w:cs="Arial"/>
                <w:color w:val="000000"/>
                <w:sz w:val="18"/>
                <w:szCs w:val="18"/>
              </w:rPr>
            </w:pPr>
            <w:r>
              <w:rPr>
                <w:rFonts w:ascii="Arial" w:hAnsi="Arial" w:cs="Arial"/>
                <w:sz w:val="18"/>
                <w:szCs w:val="18"/>
              </w:rPr>
              <w:t>Ensure compliance with Financial recovery plan deadlines and report to EXCO.</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7737B8" w:rsidRPr="001A6CCC" w:rsidRDefault="007737B8" w:rsidP="007737B8">
            <w:pPr>
              <w:rPr>
                <w:rFonts w:ascii="Arial" w:hAnsi="Arial" w:cs="Arial"/>
                <w:sz w:val="18"/>
                <w:szCs w:val="18"/>
              </w:rPr>
            </w:pPr>
            <w:r>
              <w:rPr>
                <w:rFonts w:ascii="Arial" w:hAnsi="Arial" w:cs="Arial"/>
                <w:sz w:val="18"/>
                <w:szCs w:val="18"/>
              </w:rPr>
              <w:t>On Target</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7737B8" w:rsidRPr="001A6CCC" w:rsidRDefault="007737B8" w:rsidP="007737B8">
            <w:pPr>
              <w:rPr>
                <w:rFonts w:ascii="Arial" w:hAnsi="Arial" w:cs="Arial"/>
                <w:sz w:val="18"/>
                <w:szCs w:val="18"/>
              </w:rPr>
            </w:pPr>
            <w:r>
              <w:rPr>
                <w:rFonts w:ascii="Arial" w:hAnsi="Arial" w:cs="Arial"/>
                <w:sz w:val="18"/>
                <w:szCs w:val="18"/>
              </w:rPr>
              <w:t>Revised Recovery plan adopted by Council during December 2017.</w:t>
            </w:r>
            <w:r w:rsidR="00652D63">
              <w:rPr>
                <w:rFonts w:ascii="Arial" w:hAnsi="Arial" w:cs="Arial"/>
                <w:sz w:val="18"/>
                <w:szCs w:val="18"/>
              </w:rPr>
              <w:t xml:space="preserve"> Progress reported quarterly</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7737B8" w:rsidRPr="001A6CCC" w:rsidRDefault="00652D63" w:rsidP="007737B8">
            <w:pPr>
              <w:rPr>
                <w:rFonts w:ascii="Arial" w:hAnsi="Arial" w:cs="Arial"/>
                <w:sz w:val="18"/>
                <w:szCs w:val="18"/>
              </w:rPr>
            </w:pPr>
            <w:r>
              <w:rPr>
                <w:rFonts w:ascii="Arial" w:hAnsi="Arial" w:cs="Arial"/>
                <w:sz w:val="18"/>
                <w:szCs w:val="18"/>
              </w:rPr>
              <w:t>n/a</w:t>
            </w:r>
          </w:p>
        </w:tc>
      </w:tr>
      <w:tr w:rsidR="00D20EC7" w:rsidRPr="0064446D" w:rsidTr="00D20EC7">
        <w:trPr>
          <w:trHeight w:val="64"/>
        </w:trPr>
        <w:tc>
          <w:tcPr>
            <w:tcW w:w="432" w:type="pct"/>
            <w:tcBorders>
              <w:top w:val="single" w:sz="4" w:space="0" w:color="auto"/>
              <w:bottom w:val="single" w:sz="4" w:space="0" w:color="auto"/>
            </w:tcBorders>
            <w:shd w:val="clear" w:color="auto" w:fill="FFFFFF" w:themeFill="background1"/>
          </w:tcPr>
          <w:p w:rsidR="007737B8" w:rsidRDefault="007737B8" w:rsidP="007737B8">
            <w:r w:rsidRPr="00974DEA">
              <w:rPr>
                <w:rFonts w:ascii="Arial" w:hAnsi="Arial" w:cs="Arial"/>
                <w:sz w:val="18"/>
                <w:szCs w:val="18"/>
              </w:rPr>
              <w:t>Sound Financial Management</w:t>
            </w:r>
          </w:p>
        </w:tc>
        <w:tc>
          <w:tcPr>
            <w:tcW w:w="432" w:type="pct"/>
            <w:shd w:val="clear" w:color="auto" w:fill="FFFFFF"/>
          </w:tcPr>
          <w:p w:rsidR="007737B8" w:rsidRPr="00A976F3" w:rsidRDefault="007737B8" w:rsidP="007737B8">
            <w:pPr>
              <w:spacing w:after="160" w:line="259" w:lineRule="auto"/>
              <w:rPr>
                <w:rFonts w:ascii="Arial" w:hAnsi="Arial"/>
                <w:bCs/>
                <w:sz w:val="18"/>
                <w:szCs w:val="20"/>
                <w:lang w:val="en-GB"/>
              </w:rPr>
            </w:pPr>
            <w:r w:rsidRPr="00A976F3">
              <w:rPr>
                <w:rFonts w:ascii="Arial" w:hAnsi="Arial"/>
                <w:bCs/>
                <w:sz w:val="18"/>
                <w:szCs w:val="20"/>
                <w:lang w:val="en-GB"/>
              </w:rPr>
              <w:t>To become a financially viable and sustainable Municipality.</w:t>
            </w:r>
          </w:p>
          <w:p w:rsidR="007737B8" w:rsidRPr="00A976F3" w:rsidRDefault="007737B8" w:rsidP="007737B8">
            <w:pPr>
              <w:rPr>
                <w:rFonts w:ascii="Arial" w:hAnsi="Arial" w:cs="Arial"/>
                <w:sz w:val="18"/>
                <w:szCs w:val="18"/>
                <w:lang w:val="en-US"/>
              </w:rPr>
            </w:pPr>
          </w:p>
        </w:tc>
        <w:tc>
          <w:tcPr>
            <w:tcW w:w="351" w:type="pct"/>
            <w:shd w:val="clear" w:color="auto" w:fill="FFFFFF"/>
          </w:tcPr>
          <w:p w:rsidR="007737B8" w:rsidRPr="00CB75EC" w:rsidRDefault="007737B8" w:rsidP="007737B8">
            <w:pPr>
              <w:tabs>
                <w:tab w:val="left" w:pos="193"/>
              </w:tabs>
              <w:spacing w:before="20" w:after="20" w:line="259" w:lineRule="auto"/>
              <w:rPr>
                <w:rFonts w:ascii="Arial" w:hAnsi="Arial" w:cs="Arial"/>
                <w:bCs/>
                <w:sz w:val="18"/>
                <w:szCs w:val="20"/>
                <w:lang w:val="en-GB"/>
              </w:rPr>
            </w:pPr>
            <w:r w:rsidRPr="00CB75EC">
              <w:rPr>
                <w:rFonts w:ascii="Arial" w:hAnsi="Arial" w:cs="Arial"/>
                <w:bCs/>
                <w:sz w:val="18"/>
                <w:szCs w:val="20"/>
                <w:lang w:val="en-GB"/>
              </w:rPr>
              <w:t xml:space="preserve">Stringent implementation and execution of the Municipality’s Credit Control &amp; Debt </w:t>
            </w:r>
            <w:r w:rsidRPr="00CB75EC">
              <w:rPr>
                <w:rFonts w:ascii="Arial" w:hAnsi="Arial" w:cs="Arial"/>
                <w:bCs/>
                <w:sz w:val="18"/>
                <w:szCs w:val="20"/>
                <w:lang w:val="en-GB"/>
              </w:rPr>
              <w:lastRenderedPageBreak/>
              <w:t>Collection Policy.</w:t>
            </w:r>
          </w:p>
          <w:p w:rsidR="007737B8" w:rsidRPr="00AA6BDB" w:rsidRDefault="007737B8" w:rsidP="007737B8">
            <w:pPr>
              <w:tabs>
                <w:tab w:val="left" w:pos="193"/>
              </w:tabs>
              <w:spacing w:before="20" w:after="20" w:line="259" w:lineRule="auto"/>
              <w:rPr>
                <w:rFonts w:ascii="Arial" w:hAnsi="Arial" w:cs="Arial"/>
                <w:color w:val="FF0000"/>
                <w:sz w:val="18"/>
                <w:szCs w:val="18"/>
              </w:rPr>
            </w:pPr>
          </w:p>
        </w:tc>
        <w:tc>
          <w:tcPr>
            <w:tcW w:w="378" w:type="pct"/>
            <w:tcBorders>
              <w:left w:val="single" w:sz="4" w:space="0" w:color="auto"/>
            </w:tcBorders>
            <w:shd w:val="clear" w:color="auto" w:fill="FFFFFF" w:themeFill="background1"/>
          </w:tcPr>
          <w:p w:rsidR="007737B8" w:rsidRDefault="007737B8" w:rsidP="007737B8">
            <w:pPr>
              <w:rPr>
                <w:rFonts w:ascii="Arial" w:eastAsia="Calibri" w:hAnsi="Arial" w:cs="Arial"/>
                <w:color w:val="000000"/>
                <w:sz w:val="18"/>
                <w:szCs w:val="18"/>
              </w:rPr>
            </w:pPr>
            <w:r>
              <w:rPr>
                <w:rFonts w:ascii="Arial" w:eastAsia="Calibri" w:hAnsi="Arial" w:cs="Arial"/>
                <w:color w:val="000000"/>
                <w:sz w:val="18"/>
                <w:szCs w:val="18"/>
              </w:rPr>
              <w:lastRenderedPageBreak/>
              <w:t>Finance</w:t>
            </w:r>
          </w:p>
        </w:tc>
        <w:tc>
          <w:tcPr>
            <w:tcW w:w="430" w:type="pct"/>
            <w:shd w:val="clear" w:color="auto" w:fill="FFFFFF" w:themeFill="background1"/>
          </w:tcPr>
          <w:p w:rsidR="007737B8" w:rsidRPr="002F2DBE" w:rsidRDefault="007737B8" w:rsidP="007737B8">
            <w:pPr>
              <w:rPr>
                <w:rFonts w:ascii="Arial" w:hAnsi="Arial" w:cs="Arial"/>
                <w:sz w:val="18"/>
                <w:szCs w:val="18"/>
                <w:lang w:val="en-US"/>
              </w:rPr>
            </w:pPr>
            <w:r w:rsidRPr="002F2DBE">
              <w:rPr>
                <w:rFonts w:ascii="Arial" w:hAnsi="Arial" w:cs="Arial"/>
                <w:sz w:val="18"/>
                <w:szCs w:val="18"/>
              </w:rPr>
              <w:t>Effective control over collection of property rates by 30 June 2018.</w:t>
            </w:r>
          </w:p>
          <w:p w:rsidR="007737B8" w:rsidRDefault="007737B8" w:rsidP="007737B8">
            <w:pPr>
              <w:pStyle w:val="Default"/>
              <w:rPr>
                <w:rFonts w:ascii="Arial" w:hAnsi="Arial" w:cs="Arial"/>
                <w:sz w:val="18"/>
                <w:szCs w:val="18"/>
              </w:rPr>
            </w:pPr>
          </w:p>
        </w:tc>
        <w:tc>
          <w:tcPr>
            <w:tcW w:w="351" w:type="pct"/>
            <w:shd w:val="clear" w:color="auto" w:fill="FFFFFF" w:themeFill="background1"/>
          </w:tcPr>
          <w:p w:rsidR="007737B8" w:rsidRDefault="007737B8" w:rsidP="007737B8">
            <w:pPr>
              <w:rPr>
                <w:rFonts w:ascii="Arial" w:eastAsia="Calibri" w:hAnsi="Arial" w:cs="Arial"/>
                <w:sz w:val="18"/>
                <w:szCs w:val="18"/>
              </w:rPr>
            </w:pPr>
            <w:r>
              <w:rPr>
                <w:rFonts w:ascii="Arial" w:eastAsia="Calibri" w:hAnsi="Arial" w:cs="Arial"/>
                <w:sz w:val="18"/>
                <w:szCs w:val="18"/>
              </w:rPr>
              <w:t>n/a</w:t>
            </w:r>
          </w:p>
        </w:tc>
        <w:tc>
          <w:tcPr>
            <w:tcW w:w="378" w:type="pct"/>
            <w:tcBorders>
              <w:top w:val="single" w:sz="4" w:space="0" w:color="auto"/>
              <w:left w:val="nil"/>
              <w:bottom w:val="single" w:sz="4" w:space="0" w:color="auto"/>
              <w:right w:val="single" w:sz="4" w:space="0" w:color="auto"/>
            </w:tcBorders>
            <w:shd w:val="clear" w:color="auto" w:fill="FFFFFF" w:themeFill="background1"/>
          </w:tcPr>
          <w:p w:rsidR="007737B8" w:rsidRPr="00646C2D" w:rsidRDefault="007737B8" w:rsidP="007737B8">
            <w:pPr>
              <w:rPr>
                <w:rFonts w:ascii="Arial" w:hAnsi="Arial" w:cs="Arial"/>
                <w:sz w:val="18"/>
                <w:szCs w:val="18"/>
              </w:rPr>
            </w:pPr>
            <w:r w:rsidRPr="00646C2D">
              <w:rPr>
                <w:rFonts w:ascii="Arial" w:hAnsi="Arial" w:cs="Arial"/>
                <w:sz w:val="18"/>
                <w:szCs w:val="18"/>
              </w:rPr>
              <w:t>n/a</w:t>
            </w:r>
          </w:p>
        </w:tc>
        <w:tc>
          <w:tcPr>
            <w:tcW w:w="381" w:type="pct"/>
            <w:tcBorders>
              <w:top w:val="single" w:sz="4" w:space="0" w:color="auto"/>
              <w:left w:val="nil"/>
              <w:bottom w:val="single" w:sz="4" w:space="0" w:color="auto"/>
              <w:right w:val="single" w:sz="4" w:space="0" w:color="auto"/>
            </w:tcBorders>
            <w:shd w:val="clear" w:color="auto" w:fill="FFFFFF" w:themeFill="background1"/>
          </w:tcPr>
          <w:p w:rsidR="007737B8" w:rsidRPr="00646C2D" w:rsidRDefault="007737B8" w:rsidP="007737B8">
            <w:pPr>
              <w:rPr>
                <w:rFonts w:ascii="Arial" w:hAnsi="Arial" w:cs="Arial"/>
                <w:sz w:val="18"/>
                <w:szCs w:val="18"/>
              </w:rPr>
            </w:pPr>
            <w:r w:rsidRPr="00646C2D">
              <w:rPr>
                <w:rFonts w:ascii="Arial" w:hAnsi="Arial" w:cs="Arial"/>
                <w:sz w:val="18"/>
                <w:szCs w:val="18"/>
              </w:rPr>
              <w:t>n/a</w:t>
            </w:r>
          </w:p>
        </w:tc>
        <w:tc>
          <w:tcPr>
            <w:tcW w:w="351" w:type="pct"/>
            <w:tcBorders>
              <w:top w:val="single" w:sz="4" w:space="0" w:color="auto"/>
              <w:left w:val="nil"/>
              <w:bottom w:val="single" w:sz="4" w:space="0" w:color="auto"/>
              <w:right w:val="single" w:sz="4" w:space="0" w:color="auto"/>
            </w:tcBorders>
            <w:shd w:val="clear" w:color="auto" w:fill="FFFFFF"/>
          </w:tcPr>
          <w:p w:rsidR="007737B8" w:rsidRPr="00293784" w:rsidRDefault="007737B8" w:rsidP="007737B8">
            <w:pPr>
              <w:rPr>
                <w:rFonts w:ascii="Arial" w:hAnsi="Arial" w:cs="Arial"/>
                <w:sz w:val="18"/>
                <w:szCs w:val="18"/>
                <w:lang w:val="en-US"/>
              </w:rPr>
            </w:pPr>
            <w:r>
              <w:rPr>
                <w:rFonts w:ascii="Arial" w:hAnsi="Arial" w:cs="Arial"/>
                <w:sz w:val="18"/>
                <w:szCs w:val="18"/>
              </w:rPr>
              <w:t>Ensure average 8</w:t>
            </w:r>
            <w:r w:rsidRPr="002F2DBE">
              <w:rPr>
                <w:rFonts w:ascii="Arial" w:hAnsi="Arial" w:cs="Arial"/>
                <w:sz w:val="18"/>
                <w:szCs w:val="18"/>
              </w:rPr>
              <w:t xml:space="preserve">0% recovery rate of property rates billed </w:t>
            </w:r>
            <w:r w:rsidRPr="002F2DBE">
              <w:rPr>
                <w:rFonts w:ascii="Arial" w:hAnsi="Arial" w:cs="Arial"/>
                <w:sz w:val="18"/>
                <w:szCs w:val="18"/>
              </w:rPr>
              <w:lastRenderedPageBreak/>
              <w:t>by 30 June 2018.</w:t>
            </w:r>
          </w:p>
        </w:tc>
        <w:tc>
          <w:tcPr>
            <w:tcW w:w="353" w:type="pct"/>
            <w:shd w:val="clear" w:color="auto" w:fill="FFFFFF"/>
          </w:tcPr>
          <w:p w:rsidR="007737B8" w:rsidRPr="002F2DBE" w:rsidRDefault="007737B8" w:rsidP="007737B8">
            <w:pPr>
              <w:rPr>
                <w:rFonts w:ascii="Arial" w:hAnsi="Arial" w:cs="Arial"/>
                <w:sz w:val="18"/>
                <w:szCs w:val="18"/>
              </w:rPr>
            </w:pPr>
            <w:r w:rsidRPr="00044386">
              <w:rPr>
                <w:rFonts w:ascii="Arial" w:hAnsi="Arial" w:cs="Arial"/>
                <w:sz w:val="18"/>
                <w:szCs w:val="18"/>
              </w:rPr>
              <w:lastRenderedPageBreak/>
              <w:t>Ensure effective recovery of property rates</w:t>
            </w:r>
            <w:r>
              <w:rPr>
                <w:rFonts w:ascii="Arial" w:hAnsi="Arial" w:cs="Arial"/>
                <w:sz w:val="18"/>
                <w:szCs w:val="18"/>
              </w:rPr>
              <w:t xml:space="preserve"> by 40%</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7737B8" w:rsidRPr="001A6CCC" w:rsidRDefault="007737B8" w:rsidP="007737B8">
            <w:pPr>
              <w:rPr>
                <w:rFonts w:ascii="Arial" w:hAnsi="Arial" w:cs="Arial"/>
                <w:sz w:val="18"/>
                <w:szCs w:val="18"/>
              </w:rPr>
            </w:pPr>
            <w:r>
              <w:rPr>
                <w:rFonts w:ascii="Arial" w:hAnsi="Arial" w:cs="Arial"/>
                <w:sz w:val="18"/>
                <w:szCs w:val="18"/>
              </w:rPr>
              <w:t>On Target</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7737B8" w:rsidRPr="001A6CCC" w:rsidRDefault="007737B8" w:rsidP="007737B8">
            <w:pPr>
              <w:rPr>
                <w:rFonts w:ascii="Arial" w:hAnsi="Arial" w:cs="Arial"/>
                <w:sz w:val="18"/>
                <w:szCs w:val="18"/>
              </w:rPr>
            </w:pPr>
            <w:r>
              <w:rPr>
                <w:rFonts w:ascii="Arial" w:hAnsi="Arial" w:cs="Arial"/>
                <w:sz w:val="18"/>
                <w:szCs w:val="18"/>
              </w:rPr>
              <w:t>The average collection rate for rates as at 31 December 2017 is 61%.</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7737B8" w:rsidRPr="001A6CCC" w:rsidRDefault="007737B8" w:rsidP="007737B8">
            <w:pPr>
              <w:rPr>
                <w:rFonts w:ascii="Arial" w:hAnsi="Arial" w:cs="Arial"/>
                <w:sz w:val="18"/>
                <w:szCs w:val="18"/>
              </w:rPr>
            </w:pPr>
          </w:p>
        </w:tc>
      </w:tr>
      <w:tr w:rsidR="00D20EC7" w:rsidRPr="0064446D" w:rsidTr="00D20EC7">
        <w:trPr>
          <w:trHeight w:val="64"/>
        </w:trPr>
        <w:tc>
          <w:tcPr>
            <w:tcW w:w="432" w:type="pct"/>
            <w:tcBorders>
              <w:top w:val="single" w:sz="4" w:space="0" w:color="auto"/>
            </w:tcBorders>
            <w:shd w:val="clear" w:color="auto" w:fill="FFFFFF" w:themeFill="background1"/>
          </w:tcPr>
          <w:p w:rsidR="007737B8" w:rsidRDefault="007737B8" w:rsidP="007737B8">
            <w:r w:rsidRPr="00974DEA">
              <w:rPr>
                <w:rFonts w:ascii="Arial" w:hAnsi="Arial" w:cs="Arial"/>
                <w:sz w:val="18"/>
                <w:szCs w:val="18"/>
              </w:rPr>
              <w:t>Sound Financial Management</w:t>
            </w:r>
          </w:p>
        </w:tc>
        <w:tc>
          <w:tcPr>
            <w:tcW w:w="432" w:type="pct"/>
            <w:shd w:val="clear" w:color="auto" w:fill="FFFFFF"/>
          </w:tcPr>
          <w:p w:rsidR="007737B8" w:rsidRPr="00FD177E" w:rsidRDefault="007737B8" w:rsidP="007737B8">
            <w:pPr>
              <w:rPr>
                <w:rFonts w:ascii="Arial" w:hAnsi="Arial"/>
                <w:sz w:val="18"/>
                <w:szCs w:val="20"/>
              </w:rPr>
            </w:pPr>
            <w:r w:rsidRPr="00FD177E">
              <w:rPr>
                <w:rFonts w:ascii="Arial" w:hAnsi="Arial"/>
                <w:sz w:val="18"/>
                <w:szCs w:val="20"/>
              </w:rPr>
              <w:t>To become the best performing Municipality, in all respects.</w:t>
            </w:r>
          </w:p>
          <w:p w:rsidR="007737B8" w:rsidRPr="00962FB3" w:rsidRDefault="007737B8" w:rsidP="007737B8">
            <w:pPr>
              <w:rPr>
                <w:rFonts w:ascii="Arial" w:hAnsi="Arial" w:cs="Arial"/>
                <w:sz w:val="18"/>
                <w:szCs w:val="18"/>
              </w:rPr>
            </w:pPr>
          </w:p>
        </w:tc>
        <w:tc>
          <w:tcPr>
            <w:tcW w:w="351" w:type="pct"/>
            <w:shd w:val="clear" w:color="auto" w:fill="FFFFFF"/>
          </w:tcPr>
          <w:p w:rsidR="007737B8" w:rsidRPr="00962FB3" w:rsidRDefault="007737B8" w:rsidP="007737B8">
            <w:pPr>
              <w:tabs>
                <w:tab w:val="left" w:pos="193"/>
              </w:tabs>
              <w:spacing w:before="20" w:after="20" w:line="259" w:lineRule="auto"/>
              <w:rPr>
                <w:rFonts w:ascii="Arial" w:hAnsi="Arial" w:cs="Arial"/>
                <w:sz w:val="18"/>
                <w:szCs w:val="18"/>
              </w:rPr>
            </w:pPr>
            <w:r w:rsidRPr="00A976F3">
              <w:rPr>
                <w:rFonts w:ascii="Arial" w:hAnsi="Arial" w:cs="Arial"/>
                <w:bCs/>
                <w:sz w:val="18"/>
                <w:szCs w:val="20"/>
              </w:rPr>
              <w:t>Implementation and execution of the Financial Recovery Plan – robust plans for the repayment of debt and/or maintain a healthy level of cash reserves and assets in order to meet unexpected costs</w:t>
            </w:r>
          </w:p>
        </w:tc>
        <w:tc>
          <w:tcPr>
            <w:tcW w:w="378" w:type="pct"/>
            <w:tcBorders>
              <w:left w:val="single" w:sz="4" w:space="0" w:color="auto"/>
            </w:tcBorders>
            <w:shd w:val="clear" w:color="auto" w:fill="FFFFFF" w:themeFill="background1"/>
          </w:tcPr>
          <w:p w:rsidR="007737B8" w:rsidRDefault="007737B8" w:rsidP="007737B8">
            <w:pPr>
              <w:rPr>
                <w:rFonts w:ascii="Arial" w:eastAsia="Calibri" w:hAnsi="Arial" w:cs="Arial"/>
                <w:color w:val="000000"/>
                <w:sz w:val="18"/>
                <w:szCs w:val="18"/>
              </w:rPr>
            </w:pPr>
            <w:r>
              <w:rPr>
                <w:rFonts w:ascii="Arial" w:eastAsia="Calibri" w:hAnsi="Arial" w:cs="Arial"/>
                <w:color w:val="000000"/>
                <w:sz w:val="18"/>
                <w:szCs w:val="18"/>
              </w:rPr>
              <w:t>Finance</w:t>
            </w:r>
          </w:p>
        </w:tc>
        <w:tc>
          <w:tcPr>
            <w:tcW w:w="430" w:type="pct"/>
            <w:shd w:val="clear" w:color="auto" w:fill="FFFFFF" w:themeFill="background1"/>
          </w:tcPr>
          <w:p w:rsidR="007737B8" w:rsidRDefault="007737B8" w:rsidP="007737B8">
            <w:pPr>
              <w:pStyle w:val="Default"/>
              <w:rPr>
                <w:rFonts w:ascii="Arial" w:hAnsi="Arial" w:cs="Arial"/>
                <w:sz w:val="18"/>
                <w:szCs w:val="18"/>
              </w:rPr>
            </w:pPr>
            <w:r>
              <w:rPr>
                <w:rFonts w:ascii="Arial" w:hAnsi="Arial" w:cs="Arial"/>
                <w:sz w:val="18"/>
                <w:szCs w:val="18"/>
              </w:rPr>
              <w:t xml:space="preserve">Number of interns appointed in </w:t>
            </w:r>
            <w:r w:rsidRPr="00962FB3">
              <w:rPr>
                <w:rFonts w:ascii="Arial" w:hAnsi="Arial" w:cs="Arial"/>
                <w:sz w:val="18"/>
                <w:szCs w:val="18"/>
              </w:rPr>
              <w:t>Finan</w:t>
            </w:r>
            <w:r>
              <w:rPr>
                <w:rFonts w:ascii="Arial" w:hAnsi="Arial" w:cs="Arial"/>
                <w:sz w:val="18"/>
                <w:szCs w:val="18"/>
              </w:rPr>
              <w:t>ce Department by 30 June 2018.</w:t>
            </w:r>
          </w:p>
        </w:tc>
        <w:tc>
          <w:tcPr>
            <w:tcW w:w="351" w:type="pct"/>
            <w:shd w:val="clear" w:color="auto" w:fill="FFFFFF" w:themeFill="background1"/>
          </w:tcPr>
          <w:p w:rsidR="007737B8" w:rsidRDefault="007737B8" w:rsidP="007737B8">
            <w:pPr>
              <w:rPr>
                <w:rFonts w:ascii="Arial" w:eastAsia="Calibri" w:hAnsi="Arial" w:cs="Arial"/>
                <w:sz w:val="18"/>
                <w:szCs w:val="18"/>
              </w:rPr>
            </w:pPr>
            <w:r>
              <w:rPr>
                <w:rFonts w:ascii="Arial" w:eastAsia="Calibri" w:hAnsi="Arial" w:cs="Arial"/>
                <w:sz w:val="18"/>
                <w:szCs w:val="18"/>
              </w:rPr>
              <w:t>n/a</w:t>
            </w:r>
          </w:p>
        </w:tc>
        <w:tc>
          <w:tcPr>
            <w:tcW w:w="378" w:type="pct"/>
            <w:tcBorders>
              <w:top w:val="single" w:sz="4" w:space="0" w:color="auto"/>
              <w:left w:val="nil"/>
              <w:bottom w:val="single" w:sz="4" w:space="0" w:color="auto"/>
              <w:right w:val="single" w:sz="4" w:space="0" w:color="auto"/>
            </w:tcBorders>
            <w:shd w:val="clear" w:color="auto" w:fill="FFFFFF" w:themeFill="background1"/>
          </w:tcPr>
          <w:p w:rsidR="007737B8" w:rsidRPr="00646C2D" w:rsidRDefault="007737B8" w:rsidP="007737B8">
            <w:pPr>
              <w:rPr>
                <w:rFonts w:ascii="Arial" w:hAnsi="Arial" w:cs="Arial"/>
                <w:sz w:val="18"/>
                <w:szCs w:val="18"/>
              </w:rPr>
            </w:pPr>
            <w:r w:rsidRPr="00646C2D">
              <w:rPr>
                <w:rFonts w:ascii="Arial" w:hAnsi="Arial" w:cs="Arial"/>
                <w:sz w:val="18"/>
                <w:szCs w:val="18"/>
              </w:rPr>
              <w:t>n/a</w:t>
            </w:r>
          </w:p>
        </w:tc>
        <w:tc>
          <w:tcPr>
            <w:tcW w:w="381" w:type="pct"/>
            <w:tcBorders>
              <w:top w:val="single" w:sz="4" w:space="0" w:color="auto"/>
              <w:left w:val="nil"/>
              <w:bottom w:val="single" w:sz="4" w:space="0" w:color="auto"/>
              <w:right w:val="single" w:sz="4" w:space="0" w:color="auto"/>
            </w:tcBorders>
            <w:shd w:val="clear" w:color="auto" w:fill="FFFFFF" w:themeFill="background1"/>
          </w:tcPr>
          <w:p w:rsidR="007737B8" w:rsidRPr="00646C2D" w:rsidRDefault="007737B8" w:rsidP="007737B8">
            <w:pPr>
              <w:rPr>
                <w:rFonts w:ascii="Arial" w:hAnsi="Arial" w:cs="Arial"/>
                <w:sz w:val="18"/>
                <w:szCs w:val="18"/>
              </w:rPr>
            </w:pPr>
            <w:r w:rsidRPr="00646C2D">
              <w:rPr>
                <w:rFonts w:ascii="Arial" w:hAnsi="Arial" w:cs="Arial"/>
                <w:sz w:val="18"/>
                <w:szCs w:val="18"/>
              </w:rPr>
              <w:t>n/a</w:t>
            </w:r>
          </w:p>
        </w:tc>
        <w:tc>
          <w:tcPr>
            <w:tcW w:w="351" w:type="pct"/>
            <w:tcBorders>
              <w:top w:val="single" w:sz="4" w:space="0" w:color="auto"/>
              <w:left w:val="nil"/>
              <w:bottom w:val="single" w:sz="4" w:space="0" w:color="auto"/>
              <w:right w:val="single" w:sz="4" w:space="0" w:color="auto"/>
            </w:tcBorders>
            <w:shd w:val="clear" w:color="auto" w:fill="FFFFFF"/>
          </w:tcPr>
          <w:p w:rsidR="007737B8" w:rsidRPr="00962FB3" w:rsidRDefault="007737B8" w:rsidP="007737B8">
            <w:pPr>
              <w:rPr>
                <w:rFonts w:ascii="Arial" w:hAnsi="Arial" w:cs="Arial"/>
                <w:color w:val="000000"/>
                <w:sz w:val="18"/>
                <w:szCs w:val="18"/>
              </w:rPr>
            </w:pPr>
            <w:r>
              <w:rPr>
                <w:rFonts w:ascii="Arial" w:hAnsi="Arial" w:cs="Arial"/>
                <w:sz w:val="18"/>
                <w:szCs w:val="18"/>
              </w:rPr>
              <w:t>7</w:t>
            </w:r>
          </w:p>
        </w:tc>
        <w:tc>
          <w:tcPr>
            <w:tcW w:w="353" w:type="pct"/>
            <w:shd w:val="clear" w:color="auto" w:fill="FFFFFF"/>
          </w:tcPr>
          <w:p w:rsidR="007737B8" w:rsidRPr="002253B3" w:rsidRDefault="007737B8" w:rsidP="007737B8">
            <w:pPr>
              <w:rPr>
                <w:rFonts w:ascii="Arial" w:hAnsi="Arial" w:cs="Arial"/>
                <w:sz w:val="18"/>
                <w:szCs w:val="18"/>
              </w:rPr>
            </w:pPr>
            <w:r>
              <w:rPr>
                <w:rFonts w:ascii="Arial" w:hAnsi="Arial" w:cs="Arial"/>
                <w:sz w:val="18"/>
                <w:szCs w:val="18"/>
              </w:rPr>
              <w:t>Appoint interns</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rsidR="007737B8" w:rsidRPr="001A6CCC" w:rsidRDefault="007737B8" w:rsidP="007737B8">
            <w:pPr>
              <w:rPr>
                <w:rFonts w:ascii="Arial" w:hAnsi="Arial" w:cs="Arial"/>
                <w:sz w:val="18"/>
                <w:szCs w:val="18"/>
              </w:rPr>
            </w:pPr>
            <w:r>
              <w:rPr>
                <w:rFonts w:ascii="Arial" w:hAnsi="Arial" w:cs="Arial"/>
                <w:sz w:val="18"/>
                <w:szCs w:val="18"/>
              </w:rPr>
              <w:t>On Target</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7737B8" w:rsidRPr="001A6CCC" w:rsidRDefault="007737B8" w:rsidP="007737B8">
            <w:pPr>
              <w:rPr>
                <w:rFonts w:ascii="Arial" w:hAnsi="Arial" w:cs="Arial"/>
                <w:sz w:val="18"/>
                <w:szCs w:val="18"/>
              </w:rPr>
            </w:pPr>
            <w:r>
              <w:rPr>
                <w:rFonts w:ascii="Arial" w:hAnsi="Arial" w:cs="Arial"/>
                <w:sz w:val="18"/>
                <w:szCs w:val="18"/>
              </w:rPr>
              <w:t>7 interns appointed</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Pr>
          <w:p w:rsidR="007737B8" w:rsidRPr="001A6CCC" w:rsidRDefault="007737B8" w:rsidP="007737B8">
            <w:pPr>
              <w:rPr>
                <w:rFonts w:ascii="Arial" w:hAnsi="Arial" w:cs="Arial"/>
                <w:sz w:val="18"/>
                <w:szCs w:val="18"/>
              </w:rPr>
            </w:pPr>
            <w:r>
              <w:rPr>
                <w:rFonts w:ascii="Arial" w:hAnsi="Arial" w:cs="Arial"/>
                <w:sz w:val="18"/>
                <w:szCs w:val="18"/>
              </w:rPr>
              <w:t>n/a</w:t>
            </w:r>
          </w:p>
        </w:tc>
      </w:tr>
    </w:tbl>
    <w:p w:rsidR="008E016B" w:rsidRDefault="008E016B" w:rsidP="000549FE">
      <w:pPr>
        <w:rPr>
          <w:rFonts w:ascii="Arial" w:hAnsi="Arial" w:cs="Arial"/>
          <w:sz w:val="18"/>
          <w:szCs w:val="18"/>
        </w:rPr>
      </w:pPr>
    </w:p>
    <w:p w:rsidR="00D20EC7" w:rsidRDefault="00D20EC7" w:rsidP="000549FE">
      <w:pPr>
        <w:rPr>
          <w:rFonts w:ascii="Arial" w:hAnsi="Arial" w:cs="Arial"/>
          <w:sz w:val="18"/>
          <w:szCs w:val="18"/>
        </w:rPr>
      </w:pPr>
    </w:p>
    <w:p w:rsidR="00D20EC7" w:rsidRDefault="00D20EC7" w:rsidP="000549FE">
      <w:pPr>
        <w:rPr>
          <w:rFonts w:ascii="Arial" w:hAnsi="Arial" w:cs="Arial"/>
          <w:sz w:val="18"/>
          <w:szCs w:val="18"/>
        </w:rPr>
      </w:pPr>
    </w:p>
    <w:p w:rsidR="00D20EC7" w:rsidRDefault="00D20EC7" w:rsidP="000549FE">
      <w:pPr>
        <w:rPr>
          <w:rFonts w:ascii="Arial" w:hAnsi="Arial" w:cs="Arial"/>
          <w:sz w:val="18"/>
          <w:szCs w:val="18"/>
        </w:rPr>
      </w:pPr>
    </w:p>
    <w:p w:rsidR="00D20EC7" w:rsidRDefault="00D20EC7" w:rsidP="000549FE">
      <w:pPr>
        <w:rPr>
          <w:rFonts w:ascii="Arial" w:hAnsi="Arial" w:cs="Arial"/>
          <w:sz w:val="18"/>
          <w:szCs w:val="18"/>
        </w:rPr>
      </w:pPr>
    </w:p>
    <w:p w:rsidR="00D20EC7" w:rsidRPr="00825C9A" w:rsidRDefault="00D20EC7" w:rsidP="000549FE">
      <w:pPr>
        <w:rPr>
          <w:rFonts w:ascii="Arial" w:hAnsi="Arial" w:cs="Arial"/>
          <w:vanish/>
          <w:sz w:val="18"/>
          <w:szCs w:val="18"/>
        </w:rPr>
      </w:pPr>
    </w:p>
    <w:p w:rsidR="00B5714C" w:rsidRDefault="00B5714C" w:rsidP="00B5714C">
      <w:pPr>
        <w:tabs>
          <w:tab w:val="left" w:pos="2775"/>
        </w:tabs>
        <w:rPr>
          <w:rFonts w:ascii="Arial" w:hAnsi="Arial" w:cs="Arial"/>
          <w:b/>
          <w:i/>
          <w:sz w:val="36"/>
          <w:szCs w:val="36"/>
        </w:rPr>
      </w:pPr>
    </w:p>
    <w:p w:rsidR="002E2520" w:rsidRDefault="002E2520" w:rsidP="00101338">
      <w:pPr>
        <w:tabs>
          <w:tab w:val="left" w:pos="2775"/>
        </w:tabs>
        <w:rPr>
          <w:rFonts w:ascii="Arial" w:hAnsi="Arial" w:cs="Arial"/>
          <w:b/>
          <w:sz w:val="28"/>
          <w:szCs w:val="28"/>
        </w:rPr>
      </w:pPr>
      <w:r w:rsidRPr="0088540C">
        <w:rPr>
          <w:rFonts w:ascii="Arial" w:hAnsi="Arial" w:cs="Arial"/>
          <w:b/>
          <w:sz w:val="28"/>
          <w:szCs w:val="28"/>
        </w:rPr>
        <w:lastRenderedPageBreak/>
        <w:t>OVERALL P</w:t>
      </w:r>
      <w:r w:rsidR="00C260FE">
        <w:rPr>
          <w:rFonts w:ascii="Arial" w:hAnsi="Arial" w:cs="Arial"/>
          <w:b/>
          <w:sz w:val="28"/>
          <w:szCs w:val="28"/>
        </w:rPr>
        <w:t xml:space="preserve">ERFORMANCE </w:t>
      </w:r>
      <w:r w:rsidR="00B5714C">
        <w:rPr>
          <w:rFonts w:ascii="Arial" w:hAnsi="Arial" w:cs="Arial"/>
          <w:b/>
          <w:sz w:val="28"/>
          <w:szCs w:val="28"/>
        </w:rPr>
        <w:t xml:space="preserve">ACHIEVEMENT - MID YEAR 2017/2018 </w:t>
      </w:r>
    </w:p>
    <w:p w:rsidR="00E22C3C" w:rsidRPr="00E22C3C" w:rsidRDefault="00E22C3C" w:rsidP="00101338">
      <w:pPr>
        <w:tabs>
          <w:tab w:val="left" w:pos="2775"/>
        </w:tabs>
        <w:rPr>
          <w:rFonts w:ascii="Arial" w:hAnsi="Arial" w:cs="Arial"/>
          <w:b/>
          <w:sz w:val="28"/>
          <w:szCs w:val="28"/>
        </w:rPr>
      </w:pPr>
    </w:p>
    <w:p w:rsidR="00BA2215" w:rsidRDefault="002E2520" w:rsidP="00BA2215">
      <w:pPr>
        <w:tabs>
          <w:tab w:val="left" w:pos="2775"/>
        </w:tabs>
        <w:jc w:val="center"/>
        <w:rPr>
          <w:rFonts w:ascii="Arial" w:hAnsi="Arial" w:cs="Arial"/>
          <w:b/>
          <w:color w:val="FF0000"/>
          <w:sz w:val="28"/>
          <w:szCs w:val="28"/>
        </w:rPr>
      </w:pPr>
      <w:r>
        <w:rPr>
          <w:rFonts w:ascii="Arial" w:hAnsi="Arial" w:cs="Arial"/>
          <w:b/>
          <w:noProof/>
          <w:color w:val="FF0000"/>
          <w:sz w:val="28"/>
          <w:szCs w:val="28"/>
          <w:lang w:val="en-US"/>
        </w:rPr>
        <w:drawing>
          <wp:inline distT="0" distB="0" distL="0" distR="0">
            <wp:extent cx="6772275" cy="348615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2C3C" w:rsidRDefault="00E22C3C" w:rsidP="00101338">
      <w:pPr>
        <w:tabs>
          <w:tab w:val="left" w:pos="2775"/>
        </w:tabs>
        <w:rPr>
          <w:rFonts w:ascii="Arial" w:hAnsi="Arial" w:cs="Arial"/>
          <w:b/>
          <w:color w:val="FF0000"/>
          <w:sz w:val="28"/>
          <w:szCs w:val="28"/>
        </w:rPr>
      </w:pPr>
    </w:p>
    <w:p w:rsidR="00652D63" w:rsidRDefault="00652D63" w:rsidP="00101338">
      <w:pPr>
        <w:tabs>
          <w:tab w:val="left" w:pos="2775"/>
        </w:tabs>
        <w:rPr>
          <w:rFonts w:ascii="Arial" w:hAnsi="Arial" w:cs="Arial"/>
          <w:b/>
          <w:color w:val="FF0000"/>
          <w:sz w:val="28"/>
          <w:szCs w:val="28"/>
        </w:rPr>
      </w:pPr>
    </w:p>
    <w:p w:rsidR="00F930EE" w:rsidRDefault="00F930EE" w:rsidP="00101338">
      <w:pPr>
        <w:tabs>
          <w:tab w:val="left" w:pos="2775"/>
        </w:tabs>
        <w:rPr>
          <w:rFonts w:ascii="Arial" w:hAnsi="Arial" w:cs="Arial"/>
          <w:b/>
          <w:color w:val="FF0000"/>
          <w:sz w:val="28"/>
          <w:szCs w:val="28"/>
        </w:rPr>
      </w:pPr>
    </w:p>
    <w:p w:rsidR="00D20EC7" w:rsidRDefault="00D20EC7" w:rsidP="00101338">
      <w:pPr>
        <w:tabs>
          <w:tab w:val="left" w:pos="2775"/>
        </w:tabs>
        <w:rPr>
          <w:rFonts w:ascii="Arial" w:hAnsi="Arial" w:cs="Arial"/>
          <w:b/>
          <w:color w:val="FF0000"/>
          <w:sz w:val="28"/>
          <w:szCs w:val="28"/>
        </w:rPr>
      </w:pPr>
    </w:p>
    <w:p w:rsidR="00B5714C" w:rsidRPr="00B5714C" w:rsidRDefault="00E753A3" w:rsidP="00101338">
      <w:pPr>
        <w:tabs>
          <w:tab w:val="left" w:pos="2775"/>
        </w:tabs>
        <w:rPr>
          <w:rFonts w:ascii="Arial" w:hAnsi="Arial" w:cs="Arial"/>
          <w:b/>
          <w:sz w:val="28"/>
          <w:szCs w:val="28"/>
          <w:u w:val="single"/>
        </w:rPr>
      </w:pPr>
      <w:r>
        <w:rPr>
          <w:rFonts w:ascii="Arial" w:hAnsi="Arial" w:cs="Arial"/>
          <w:b/>
          <w:sz w:val="28"/>
          <w:szCs w:val="28"/>
          <w:u w:val="single"/>
        </w:rPr>
        <w:lastRenderedPageBreak/>
        <w:t xml:space="preserve">CAPITAL BUDGET PRJECT </w:t>
      </w:r>
      <w:r w:rsidR="00C260FE" w:rsidRPr="00C260FE">
        <w:rPr>
          <w:rFonts w:ascii="Arial" w:hAnsi="Arial" w:cs="Arial"/>
          <w:b/>
          <w:sz w:val="28"/>
          <w:szCs w:val="28"/>
          <w:u w:val="single"/>
        </w:rPr>
        <w:t xml:space="preserve">PROGRESS ON TARGETS NOT ACHIEVED DURING 2016/2017 </w:t>
      </w:r>
    </w:p>
    <w:tbl>
      <w:tblPr>
        <w:tblW w:w="16470" w:type="dxa"/>
        <w:tblInd w:w="-1265" w:type="dxa"/>
        <w:tblLayout w:type="fixed"/>
        <w:tblLook w:val="04A0" w:firstRow="1" w:lastRow="0" w:firstColumn="1" w:lastColumn="0" w:noHBand="0" w:noVBand="1"/>
      </w:tblPr>
      <w:tblGrid>
        <w:gridCol w:w="1170"/>
        <w:gridCol w:w="1260"/>
        <w:gridCol w:w="1098"/>
        <w:gridCol w:w="882"/>
        <w:gridCol w:w="1260"/>
        <w:gridCol w:w="990"/>
        <w:gridCol w:w="1080"/>
        <w:gridCol w:w="1260"/>
        <w:gridCol w:w="1260"/>
        <w:gridCol w:w="1080"/>
        <w:gridCol w:w="1170"/>
        <w:gridCol w:w="1260"/>
        <w:gridCol w:w="1260"/>
        <w:gridCol w:w="1440"/>
      </w:tblGrid>
      <w:tr w:rsidR="00C42156" w:rsidRPr="00021552" w:rsidTr="00B5714C">
        <w:trPr>
          <w:trHeight w:val="323"/>
        </w:trPr>
        <w:tc>
          <w:tcPr>
            <w:tcW w:w="16470" w:type="dxa"/>
            <w:gridSpan w:val="14"/>
            <w:tcBorders>
              <w:top w:val="single" w:sz="4" w:space="0" w:color="auto"/>
              <w:left w:val="single" w:sz="4" w:space="0" w:color="auto"/>
              <w:bottom w:val="single" w:sz="4" w:space="0" w:color="auto"/>
              <w:right w:val="single" w:sz="4" w:space="0" w:color="auto"/>
            </w:tcBorders>
            <w:shd w:val="clear" w:color="auto" w:fill="92D050"/>
          </w:tcPr>
          <w:p w:rsidR="00C42156" w:rsidRPr="00021552" w:rsidRDefault="00C42156" w:rsidP="00C260FE">
            <w:pPr>
              <w:rPr>
                <w:rFonts w:ascii="Arial" w:hAnsi="Arial" w:cs="Arial"/>
                <w:b/>
                <w:i/>
                <w:sz w:val="18"/>
                <w:szCs w:val="18"/>
              </w:rPr>
            </w:pPr>
            <w:r>
              <w:rPr>
                <w:rFonts w:ascii="Arial" w:hAnsi="Arial" w:cs="Arial"/>
                <w:b/>
                <w:i/>
                <w:sz w:val="18"/>
                <w:szCs w:val="18"/>
              </w:rPr>
              <w:t xml:space="preserve">INFRASTRUCTURE DEVELOPMENT </w:t>
            </w:r>
          </w:p>
        </w:tc>
      </w:tr>
      <w:tr w:rsidR="00C260FE" w:rsidRPr="00021552" w:rsidTr="004A7206">
        <w:tc>
          <w:tcPr>
            <w:tcW w:w="1170" w:type="dxa"/>
            <w:tcBorders>
              <w:top w:val="single" w:sz="4" w:space="0" w:color="auto"/>
              <w:left w:val="single" w:sz="4" w:space="0" w:color="auto"/>
              <w:bottom w:val="single" w:sz="4" w:space="0" w:color="auto"/>
              <w:right w:val="single" w:sz="4" w:space="0" w:color="auto"/>
            </w:tcBorders>
            <w:shd w:val="clear" w:color="auto" w:fill="92D050"/>
          </w:tcPr>
          <w:p w:rsidR="00C260FE" w:rsidRPr="00B5714C" w:rsidRDefault="00C260FE" w:rsidP="00C260FE">
            <w:pPr>
              <w:rPr>
                <w:rFonts w:ascii="Arial" w:hAnsi="Arial" w:cs="Arial"/>
                <w:sz w:val="18"/>
                <w:szCs w:val="18"/>
              </w:rPr>
            </w:pPr>
            <w:r w:rsidRPr="00B5714C">
              <w:rPr>
                <w:rFonts w:ascii="Arial" w:hAnsi="Arial" w:cs="Arial"/>
                <w:sz w:val="18"/>
                <w:szCs w:val="18"/>
              </w:rPr>
              <w:t>Objective</w:t>
            </w:r>
          </w:p>
        </w:tc>
        <w:tc>
          <w:tcPr>
            <w:tcW w:w="1260" w:type="dxa"/>
            <w:tcBorders>
              <w:top w:val="single" w:sz="4" w:space="0" w:color="auto"/>
              <w:left w:val="single" w:sz="4" w:space="0" w:color="auto"/>
              <w:bottom w:val="single" w:sz="4" w:space="0" w:color="auto"/>
              <w:right w:val="single" w:sz="4" w:space="0" w:color="auto"/>
            </w:tcBorders>
            <w:shd w:val="clear" w:color="auto" w:fill="92D050"/>
          </w:tcPr>
          <w:p w:rsidR="00C260FE" w:rsidRPr="00B5714C" w:rsidRDefault="00C260FE" w:rsidP="00C260FE">
            <w:pPr>
              <w:rPr>
                <w:rFonts w:ascii="Arial" w:hAnsi="Arial" w:cs="Arial"/>
                <w:sz w:val="18"/>
                <w:szCs w:val="18"/>
              </w:rPr>
            </w:pPr>
            <w:r w:rsidRPr="00B5714C">
              <w:rPr>
                <w:rFonts w:ascii="Arial" w:hAnsi="Arial" w:cs="Arial"/>
                <w:sz w:val="18"/>
                <w:szCs w:val="18"/>
              </w:rPr>
              <w:t>Strategy</w:t>
            </w:r>
          </w:p>
        </w:tc>
        <w:tc>
          <w:tcPr>
            <w:tcW w:w="1098" w:type="dxa"/>
            <w:tcBorders>
              <w:top w:val="single" w:sz="4" w:space="0" w:color="auto"/>
              <w:left w:val="single" w:sz="4" w:space="0" w:color="auto"/>
              <w:bottom w:val="single" w:sz="4" w:space="0" w:color="auto"/>
              <w:right w:val="single" w:sz="4" w:space="0" w:color="auto"/>
            </w:tcBorders>
            <w:shd w:val="clear" w:color="auto" w:fill="92D050"/>
          </w:tcPr>
          <w:p w:rsidR="00C260FE" w:rsidRPr="00B5714C" w:rsidRDefault="00C260FE" w:rsidP="00C260FE">
            <w:pPr>
              <w:rPr>
                <w:rFonts w:ascii="Arial" w:hAnsi="Arial" w:cs="Arial"/>
                <w:sz w:val="18"/>
                <w:szCs w:val="18"/>
              </w:rPr>
            </w:pPr>
            <w:r w:rsidRPr="00B5714C">
              <w:rPr>
                <w:rFonts w:ascii="Arial" w:hAnsi="Arial" w:cs="Arial"/>
                <w:sz w:val="18"/>
                <w:szCs w:val="18"/>
              </w:rPr>
              <w:t>KPI</w:t>
            </w:r>
          </w:p>
        </w:tc>
        <w:tc>
          <w:tcPr>
            <w:tcW w:w="882" w:type="dxa"/>
            <w:tcBorders>
              <w:top w:val="single" w:sz="4" w:space="0" w:color="auto"/>
              <w:left w:val="single" w:sz="4" w:space="0" w:color="auto"/>
              <w:bottom w:val="single" w:sz="4" w:space="0" w:color="auto"/>
              <w:right w:val="single" w:sz="4" w:space="0" w:color="auto"/>
            </w:tcBorders>
            <w:shd w:val="clear" w:color="auto" w:fill="92D050"/>
          </w:tcPr>
          <w:p w:rsidR="00C260FE" w:rsidRPr="00B5714C" w:rsidRDefault="00C260FE" w:rsidP="00C260FE">
            <w:pPr>
              <w:rPr>
                <w:rFonts w:ascii="Arial" w:hAnsi="Arial" w:cs="Arial"/>
                <w:sz w:val="18"/>
                <w:szCs w:val="18"/>
              </w:rPr>
            </w:pPr>
            <w:r w:rsidRPr="00B5714C">
              <w:rPr>
                <w:rFonts w:ascii="Arial" w:hAnsi="Arial" w:cs="Arial"/>
                <w:sz w:val="18"/>
                <w:szCs w:val="18"/>
              </w:rPr>
              <w:t>Wards</w:t>
            </w:r>
          </w:p>
        </w:tc>
        <w:tc>
          <w:tcPr>
            <w:tcW w:w="1260" w:type="dxa"/>
            <w:tcBorders>
              <w:top w:val="single" w:sz="4" w:space="0" w:color="auto"/>
              <w:left w:val="single" w:sz="4" w:space="0" w:color="auto"/>
              <w:bottom w:val="single" w:sz="4" w:space="0" w:color="auto"/>
              <w:right w:val="single" w:sz="4" w:space="0" w:color="auto"/>
            </w:tcBorders>
            <w:shd w:val="clear" w:color="auto" w:fill="92D050"/>
          </w:tcPr>
          <w:p w:rsidR="00C260FE" w:rsidRPr="00B5714C" w:rsidRDefault="00C260FE" w:rsidP="00C260FE">
            <w:pPr>
              <w:rPr>
                <w:rFonts w:ascii="Arial" w:hAnsi="Arial" w:cs="Arial"/>
                <w:sz w:val="18"/>
                <w:szCs w:val="18"/>
              </w:rPr>
            </w:pPr>
            <w:r w:rsidRPr="00B5714C">
              <w:rPr>
                <w:rFonts w:ascii="Arial" w:hAnsi="Arial" w:cs="Arial"/>
                <w:sz w:val="18"/>
                <w:szCs w:val="18"/>
              </w:rPr>
              <w:t>Responsible Person</w:t>
            </w:r>
          </w:p>
        </w:tc>
        <w:tc>
          <w:tcPr>
            <w:tcW w:w="990" w:type="dxa"/>
            <w:tcBorders>
              <w:top w:val="single" w:sz="4" w:space="0" w:color="auto"/>
              <w:left w:val="single" w:sz="4" w:space="0" w:color="auto"/>
              <w:bottom w:val="single" w:sz="4" w:space="0" w:color="auto"/>
              <w:right w:val="single" w:sz="4" w:space="0" w:color="auto"/>
            </w:tcBorders>
            <w:shd w:val="clear" w:color="auto" w:fill="92D050"/>
          </w:tcPr>
          <w:p w:rsidR="00C260FE" w:rsidRPr="00B5714C" w:rsidRDefault="00C260FE" w:rsidP="00C260FE">
            <w:pPr>
              <w:rPr>
                <w:rFonts w:ascii="Arial" w:hAnsi="Arial" w:cs="Arial"/>
                <w:sz w:val="18"/>
                <w:szCs w:val="18"/>
              </w:rPr>
            </w:pPr>
            <w:r w:rsidRPr="00B5714C">
              <w:rPr>
                <w:rFonts w:ascii="Arial" w:hAnsi="Arial" w:cs="Arial"/>
                <w:sz w:val="18"/>
                <w:szCs w:val="18"/>
              </w:rPr>
              <w:t>Funding Source</w:t>
            </w:r>
          </w:p>
        </w:tc>
        <w:tc>
          <w:tcPr>
            <w:tcW w:w="1080" w:type="dxa"/>
            <w:tcBorders>
              <w:top w:val="single" w:sz="4" w:space="0" w:color="auto"/>
              <w:left w:val="single" w:sz="4" w:space="0" w:color="auto"/>
              <w:bottom w:val="single" w:sz="4" w:space="0" w:color="auto"/>
              <w:right w:val="single" w:sz="4" w:space="0" w:color="auto"/>
            </w:tcBorders>
            <w:shd w:val="clear" w:color="auto" w:fill="92D050"/>
          </w:tcPr>
          <w:p w:rsidR="00B760CD" w:rsidRPr="00B5714C" w:rsidRDefault="00C260FE" w:rsidP="00C260FE">
            <w:pPr>
              <w:rPr>
                <w:rFonts w:ascii="Arial" w:hAnsi="Arial" w:cs="Arial"/>
                <w:sz w:val="18"/>
                <w:szCs w:val="18"/>
              </w:rPr>
            </w:pPr>
            <w:r w:rsidRPr="00B5714C">
              <w:rPr>
                <w:rFonts w:ascii="Arial" w:hAnsi="Arial" w:cs="Arial"/>
                <w:sz w:val="18"/>
                <w:szCs w:val="18"/>
              </w:rPr>
              <w:t>Budget</w:t>
            </w:r>
            <w:r w:rsidR="00B5714C" w:rsidRPr="00B5714C">
              <w:rPr>
                <w:rFonts w:ascii="Arial" w:hAnsi="Arial" w:cs="Arial"/>
                <w:sz w:val="18"/>
                <w:szCs w:val="18"/>
              </w:rPr>
              <w:t xml:space="preserve"> </w:t>
            </w:r>
            <w:r w:rsidR="00B760CD" w:rsidRPr="00B5714C">
              <w:rPr>
                <w:rFonts w:ascii="Arial" w:hAnsi="Arial" w:cs="Arial"/>
                <w:sz w:val="18"/>
                <w:szCs w:val="18"/>
              </w:rPr>
              <w:t>2016/2017</w:t>
            </w:r>
          </w:p>
        </w:tc>
        <w:tc>
          <w:tcPr>
            <w:tcW w:w="1260" w:type="dxa"/>
            <w:tcBorders>
              <w:top w:val="single" w:sz="4" w:space="0" w:color="auto"/>
              <w:left w:val="single" w:sz="4" w:space="0" w:color="auto"/>
              <w:bottom w:val="single" w:sz="4" w:space="0" w:color="auto"/>
              <w:right w:val="single" w:sz="4" w:space="0" w:color="auto"/>
            </w:tcBorders>
            <w:shd w:val="clear" w:color="auto" w:fill="92D050"/>
          </w:tcPr>
          <w:p w:rsidR="00B5714C" w:rsidRPr="00B5714C" w:rsidRDefault="00C260FE" w:rsidP="00C260FE">
            <w:pPr>
              <w:rPr>
                <w:rFonts w:ascii="Arial" w:hAnsi="Arial" w:cs="Arial"/>
                <w:sz w:val="18"/>
                <w:szCs w:val="18"/>
              </w:rPr>
            </w:pPr>
            <w:r w:rsidRPr="00B5714C">
              <w:rPr>
                <w:rFonts w:ascii="Arial" w:hAnsi="Arial" w:cs="Arial"/>
                <w:sz w:val="18"/>
                <w:szCs w:val="18"/>
              </w:rPr>
              <w:t>Expenditure</w:t>
            </w:r>
            <w:r w:rsidR="00B5714C">
              <w:rPr>
                <w:rFonts w:ascii="Arial" w:hAnsi="Arial" w:cs="Arial"/>
                <w:sz w:val="18"/>
                <w:szCs w:val="18"/>
              </w:rPr>
              <w:t>2016/2017</w:t>
            </w:r>
          </w:p>
        </w:tc>
        <w:tc>
          <w:tcPr>
            <w:tcW w:w="1260" w:type="dxa"/>
            <w:tcBorders>
              <w:top w:val="single" w:sz="4" w:space="0" w:color="auto"/>
              <w:left w:val="single" w:sz="4" w:space="0" w:color="auto"/>
              <w:bottom w:val="single" w:sz="4" w:space="0" w:color="auto"/>
              <w:right w:val="single" w:sz="4" w:space="0" w:color="auto"/>
            </w:tcBorders>
            <w:shd w:val="clear" w:color="auto" w:fill="92D050"/>
          </w:tcPr>
          <w:p w:rsidR="00C260FE" w:rsidRPr="00B5714C" w:rsidRDefault="00C260FE" w:rsidP="00C260FE">
            <w:pPr>
              <w:rPr>
                <w:rFonts w:ascii="Arial" w:hAnsi="Arial" w:cs="Arial"/>
                <w:sz w:val="18"/>
                <w:szCs w:val="18"/>
              </w:rPr>
            </w:pPr>
            <w:r w:rsidRPr="00B5714C">
              <w:rPr>
                <w:rFonts w:ascii="Arial" w:hAnsi="Arial" w:cs="Arial"/>
                <w:sz w:val="18"/>
                <w:szCs w:val="18"/>
              </w:rPr>
              <w:t>Expenditure %</w:t>
            </w:r>
          </w:p>
        </w:tc>
        <w:tc>
          <w:tcPr>
            <w:tcW w:w="6210" w:type="dxa"/>
            <w:gridSpan w:val="5"/>
            <w:tcBorders>
              <w:top w:val="single" w:sz="4" w:space="0" w:color="auto"/>
              <w:left w:val="single" w:sz="4" w:space="0" w:color="auto"/>
              <w:bottom w:val="single" w:sz="4" w:space="0" w:color="auto"/>
              <w:right w:val="single" w:sz="4" w:space="0" w:color="auto"/>
            </w:tcBorders>
            <w:shd w:val="clear" w:color="auto" w:fill="8064A2"/>
          </w:tcPr>
          <w:p w:rsidR="008E016B" w:rsidRDefault="00C260FE" w:rsidP="008E016B">
            <w:pPr>
              <w:rPr>
                <w:rFonts w:ascii="Arial" w:hAnsi="Arial" w:cs="Arial"/>
                <w:b/>
                <w:i/>
                <w:sz w:val="18"/>
                <w:szCs w:val="18"/>
              </w:rPr>
            </w:pPr>
            <w:r w:rsidRPr="00021552">
              <w:rPr>
                <w:rFonts w:ascii="Arial" w:hAnsi="Arial" w:cs="Arial"/>
                <w:b/>
                <w:i/>
                <w:sz w:val="18"/>
                <w:szCs w:val="18"/>
              </w:rPr>
              <w:t xml:space="preserve">           </w:t>
            </w:r>
            <w:r w:rsidR="008E016B">
              <w:rPr>
                <w:rFonts w:ascii="Arial" w:hAnsi="Arial" w:cs="Arial"/>
                <w:b/>
                <w:i/>
                <w:sz w:val="18"/>
                <w:szCs w:val="18"/>
              </w:rPr>
              <w:t xml:space="preserve">                 </w:t>
            </w:r>
          </w:p>
          <w:p w:rsidR="00C260FE" w:rsidRPr="00021552" w:rsidRDefault="008E016B" w:rsidP="008E016B">
            <w:pPr>
              <w:rPr>
                <w:rFonts w:ascii="Arial" w:hAnsi="Arial" w:cs="Arial"/>
                <w:b/>
                <w:i/>
                <w:sz w:val="18"/>
                <w:szCs w:val="18"/>
              </w:rPr>
            </w:pPr>
            <w:r>
              <w:rPr>
                <w:rFonts w:ascii="Arial" w:hAnsi="Arial" w:cs="Arial"/>
                <w:b/>
                <w:i/>
                <w:sz w:val="18"/>
                <w:szCs w:val="18"/>
              </w:rPr>
              <w:t xml:space="preserve">                                  </w:t>
            </w:r>
            <w:r w:rsidR="00C260FE">
              <w:rPr>
                <w:rFonts w:ascii="Arial" w:hAnsi="Arial" w:cs="Arial"/>
                <w:b/>
                <w:i/>
                <w:sz w:val="18"/>
                <w:szCs w:val="18"/>
              </w:rPr>
              <w:t xml:space="preserve">OVERALL PERFORMANCE </w:t>
            </w:r>
          </w:p>
        </w:tc>
      </w:tr>
      <w:tr w:rsidR="00C260FE" w:rsidRPr="00021552" w:rsidTr="00B5714C">
        <w:tc>
          <w:tcPr>
            <w:tcW w:w="10260" w:type="dxa"/>
            <w:gridSpan w:val="9"/>
            <w:tcBorders>
              <w:top w:val="single" w:sz="4" w:space="0" w:color="auto"/>
              <w:left w:val="single" w:sz="4" w:space="0" w:color="auto"/>
              <w:bottom w:val="single" w:sz="4" w:space="0" w:color="auto"/>
              <w:right w:val="single" w:sz="4" w:space="0" w:color="auto"/>
            </w:tcBorders>
            <w:shd w:val="clear" w:color="auto" w:fill="auto"/>
          </w:tcPr>
          <w:p w:rsidR="00C260FE" w:rsidRPr="00021552" w:rsidRDefault="00C260FE" w:rsidP="00C260FE">
            <w:pP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33CC"/>
          </w:tcPr>
          <w:p w:rsidR="008E016B" w:rsidRPr="00021552" w:rsidRDefault="00C260FE" w:rsidP="00C260FE">
            <w:pPr>
              <w:rPr>
                <w:rFonts w:ascii="Arial" w:hAnsi="Arial" w:cs="Arial"/>
                <w:b/>
                <w:i/>
                <w:sz w:val="18"/>
                <w:szCs w:val="18"/>
              </w:rPr>
            </w:pPr>
            <w:r>
              <w:rPr>
                <w:rFonts w:ascii="Arial" w:hAnsi="Arial" w:cs="Arial"/>
                <w:b/>
                <w:i/>
                <w:sz w:val="18"/>
                <w:szCs w:val="18"/>
              </w:rPr>
              <w:t xml:space="preserve">Annual Target </w:t>
            </w:r>
            <w:r w:rsidR="008E016B">
              <w:rPr>
                <w:rFonts w:ascii="Arial" w:hAnsi="Arial" w:cs="Arial"/>
                <w:b/>
                <w:i/>
                <w:sz w:val="18"/>
                <w:szCs w:val="18"/>
              </w:rPr>
              <w:t xml:space="preserve"> 2016/2017</w:t>
            </w:r>
          </w:p>
        </w:tc>
        <w:tc>
          <w:tcPr>
            <w:tcW w:w="1170" w:type="dxa"/>
            <w:tcBorders>
              <w:top w:val="single" w:sz="4" w:space="0" w:color="auto"/>
              <w:left w:val="single" w:sz="4" w:space="0" w:color="auto"/>
              <w:bottom w:val="single" w:sz="4" w:space="0" w:color="auto"/>
              <w:right w:val="single" w:sz="4" w:space="0" w:color="auto"/>
            </w:tcBorders>
            <w:shd w:val="clear" w:color="auto" w:fill="FF33CC"/>
          </w:tcPr>
          <w:p w:rsidR="00C260FE" w:rsidRPr="00021552" w:rsidRDefault="00C260FE" w:rsidP="00C260FE">
            <w:pPr>
              <w:rPr>
                <w:rFonts w:ascii="Arial" w:hAnsi="Arial" w:cs="Arial"/>
                <w:b/>
                <w:i/>
                <w:sz w:val="18"/>
                <w:szCs w:val="18"/>
              </w:rPr>
            </w:pPr>
            <w:r>
              <w:rPr>
                <w:rFonts w:ascii="Arial" w:hAnsi="Arial" w:cs="Arial"/>
                <w:b/>
                <w:i/>
                <w:sz w:val="18"/>
                <w:szCs w:val="18"/>
              </w:rPr>
              <w:t xml:space="preserve">On Target/Not on Target </w:t>
            </w:r>
            <w:r w:rsidR="008E016B">
              <w:rPr>
                <w:rFonts w:ascii="Arial" w:hAnsi="Arial" w:cs="Arial"/>
                <w:b/>
                <w:i/>
                <w:sz w:val="18"/>
                <w:szCs w:val="18"/>
              </w:rPr>
              <w:t>2016/ 2017</w:t>
            </w:r>
          </w:p>
        </w:tc>
        <w:tc>
          <w:tcPr>
            <w:tcW w:w="1260" w:type="dxa"/>
            <w:tcBorders>
              <w:top w:val="single" w:sz="4" w:space="0" w:color="auto"/>
              <w:left w:val="single" w:sz="4" w:space="0" w:color="auto"/>
              <w:bottom w:val="single" w:sz="4" w:space="0" w:color="auto"/>
              <w:right w:val="single" w:sz="4" w:space="0" w:color="auto"/>
            </w:tcBorders>
            <w:shd w:val="clear" w:color="auto" w:fill="FF33CC"/>
          </w:tcPr>
          <w:p w:rsidR="00C260FE" w:rsidRPr="00021552" w:rsidRDefault="00C260FE" w:rsidP="00C260FE">
            <w:pPr>
              <w:rPr>
                <w:rFonts w:ascii="Arial" w:hAnsi="Arial" w:cs="Arial"/>
                <w:b/>
                <w:i/>
                <w:sz w:val="18"/>
                <w:szCs w:val="18"/>
              </w:rPr>
            </w:pPr>
            <w:r>
              <w:rPr>
                <w:rFonts w:ascii="Arial" w:hAnsi="Arial" w:cs="Arial"/>
                <w:b/>
                <w:i/>
                <w:sz w:val="18"/>
                <w:szCs w:val="18"/>
              </w:rPr>
              <w:t>Brief description of actual output</w:t>
            </w:r>
            <w:r w:rsidR="008E016B">
              <w:rPr>
                <w:rFonts w:ascii="Arial" w:hAnsi="Arial" w:cs="Arial"/>
                <w:b/>
                <w:i/>
                <w:sz w:val="18"/>
                <w:szCs w:val="18"/>
              </w:rPr>
              <w:t xml:space="preserve"> 2016/2017</w:t>
            </w:r>
          </w:p>
        </w:tc>
        <w:tc>
          <w:tcPr>
            <w:tcW w:w="1260" w:type="dxa"/>
            <w:tcBorders>
              <w:top w:val="single" w:sz="4" w:space="0" w:color="auto"/>
              <w:left w:val="single" w:sz="4" w:space="0" w:color="auto"/>
              <w:bottom w:val="single" w:sz="4" w:space="0" w:color="auto"/>
              <w:right w:val="single" w:sz="4" w:space="0" w:color="auto"/>
            </w:tcBorders>
            <w:shd w:val="clear" w:color="auto" w:fill="FF33CC"/>
          </w:tcPr>
          <w:p w:rsidR="00C260FE" w:rsidRPr="00021552" w:rsidRDefault="008E016B" w:rsidP="00C260FE">
            <w:pPr>
              <w:rPr>
                <w:rFonts w:ascii="Arial" w:hAnsi="Arial" w:cs="Arial"/>
                <w:b/>
                <w:i/>
                <w:sz w:val="18"/>
                <w:szCs w:val="18"/>
              </w:rPr>
            </w:pPr>
            <w:r>
              <w:rPr>
                <w:rFonts w:ascii="Arial" w:hAnsi="Arial" w:cs="Arial"/>
                <w:b/>
                <w:i/>
                <w:sz w:val="18"/>
                <w:szCs w:val="18"/>
              </w:rPr>
              <w:t xml:space="preserve">On Target/ </w:t>
            </w:r>
            <w:r w:rsidR="00B5714C">
              <w:rPr>
                <w:rFonts w:ascii="Arial" w:hAnsi="Arial" w:cs="Arial"/>
                <w:b/>
                <w:i/>
                <w:sz w:val="18"/>
                <w:szCs w:val="18"/>
              </w:rPr>
              <w:t xml:space="preserve">Not on Target  </w:t>
            </w:r>
            <w:r w:rsidR="00A37145">
              <w:rPr>
                <w:rFonts w:ascii="Arial" w:hAnsi="Arial" w:cs="Arial"/>
                <w:b/>
                <w:i/>
                <w:sz w:val="18"/>
                <w:szCs w:val="18"/>
              </w:rPr>
              <w:t xml:space="preserve">2017/2018 </w:t>
            </w:r>
          </w:p>
        </w:tc>
        <w:tc>
          <w:tcPr>
            <w:tcW w:w="1440" w:type="dxa"/>
            <w:tcBorders>
              <w:top w:val="single" w:sz="4" w:space="0" w:color="auto"/>
              <w:left w:val="single" w:sz="4" w:space="0" w:color="auto"/>
              <w:bottom w:val="single" w:sz="4" w:space="0" w:color="auto"/>
              <w:right w:val="single" w:sz="4" w:space="0" w:color="auto"/>
            </w:tcBorders>
            <w:shd w:val="clear" w:color="auto" w:fill="FF33CC"/>
          </w:tcPr>
          <w:p w:rsidR="00C260FE" w:rsidRPr="00021552" w:rsidRDefault="00B760CD" w:rsidP="00C260FE">
            <w:pPr>
              <w:rPr>
                <w:rFonts w:ascii="Arial" w:hAnsi="Arial" w:cs="Arial"/>
                <w:b/>
                <w:i/>
                <w:sz w:val="18"/>
                <w:szCs w:val="18"/>
              </w:rPr>
            </w:pPr>
            <w:r>
              <w:rPr>
                <w:rFonts w:ascii="Arial" w:hAnsi="Arial" w:cs="Arial"/>
                <w:b/>
                <w:i/>
                <w:sz w:val="18"/>
                <w:szCs w:val="18"/>
              </w:rPr>
              <w:t>Project progress 2017/2018</w:t>
            </w:r>
          </w:p>
        </w:tc>
      </w:tr>
      <w:tr w:rsidR="00C260FE" w:rsidRPr="00FF63D7" w:rsidTr="004A7206">
        <w:tc>
          <w:tcPr>
            <w:tcW w:w="1170" w:type="dxa"/>
            <w:tcBorders>
              <w:top w:val="single" w:sz="4" w:space="0" w:color="auto"/>
              <w:left w:val="single" w:sz="4" w:space="0" w:color="auto"/>
              <w:bottom w:val="single" w:sz="4" w:space="0" w:color="auto"/>
              <w:right w:val="single" w:sz="4" w:space="0" w:color="auto"/>
            </w:tcBorders>
            <w:shd w:val="clear" w:color="auto" w:fill="FFFFFF"/>
          </w:tcPr>
          <w:p w:rsidR="00C260FE" w:rsidRPr="00996920" w:rsidRDefault="00C260FE" w:rsidP="00C260FE">
            <w:pPr>
              <w:rPr>
                <w:rFonts w:ascii="Arial" w:hAnsi="Arial" w:cs="Arial"/>
                <w:sz w:val="16"/>
                <w:szCs w:val="16"/>
              </w:rPr>
            </w:pPr>
            <w:r w:rsidRPr="00996920">
              <w:rPr>
                <w:rFonts w:ascii="Arial" w:hAnsi="Arial" w:cs="Arial"/>
                <w:sz w:val="16"/>
                <w:szCs w:val="16"/>
              </w:rPr>
              <w:t>To adequately increase bulk water storage, upgrade reticulation systems and secure permanent &amp; sustainable water supply and maintain all systems on a regular basis.</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260FE" w:rsidRPr="00996920" w:rsidRDefault="00C260FE" w:rsidP="00C260FE">
            <w:pPr>
              <w:rPr>
                <w:rFonts w:ascii="Arial" w:hAnsi="Arial" w:cs="Arial"/>
                <w:sz w:val="16"/>
                <w:szCs w:val="16"/>
              </w:rPr>
            </w:pPr>
            <w:r w:rsidRPr="00996920">
              <w:rPr>
                <w:rFonts w:ascii="Arial" w:hAnsi="Arial" w:cs="Arial"/>
                <w:sz w:val="16"/>
                <w:szCs w:val="16"/>
              </w:rPr>
              <w:t>Increase water storage and supply through the Equipping of boreholes , appurtenant civil engineering work and Operation and maintenance</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C260FE" w:rsidRPr="00996920" w:rsidRDefault="00C260FE" w:rsidP="00C260FE">
            <w:pPr>
              <w:rPr>
                <w:rFonts w:ascii="Arial" w:hAnsi="Arial" w:cs="Arial"/>
                <w:sz w:val="16"/>
                <w:szCs w:val="16"/>
              </w:rPr>
            </w:pPr>
            <w:r w:rsidRPr="00996920">
              <w:rPr>
                <w:rFonts w:ascii="Arial" w:hAnsi="Arial" w:cs="Arial"/>
                <w:sz w:val="16"/>
                <w:szCs w:val="16"/>
              </w:rPr>
              <w:t>Produce one tender document for Aberdeen Bulk Water by 30</w:t>
            </w:r>
            <w:r w:rsidRPr="00996920">
              <w:rPr>
                <w:rFonts w:ascii="Arial" w:hAnsi="Arial" w:cs="Arial"/>
                <w:sz w:val="16"/>
                <w:szCs w:val="16"/>
                <w:vertAlign w:val="superscript"/>
              </w:rPr>
              <w:t>th</w:t>
            </w:r>
            <w:r w:rsidRPr="00996920">
              <w:rPr>
                <w:rFonts w:ascii="Arial" w:hAnsi="Arial" w:cs="Arial"/>
                <w:sz w:val="16"/>
                <w:szCs w:val="16"/>
              </w:rPr>
              <w:t xml:space="preserve"> June 2017.</w:t>
            </w:r>
          </w:p>
        </w:tc>
        <w:tc>
          <w:tcPr>
            <w:tcW w:w="882" w:type="dxa"/>
            <w:tcBorders>
              <w:top w:val="single" w:sz="4" w:space="0" w:color="auto"/>
              <w:left w:val="single" w:sz="4" w:space="0" w:color="auto"/>
              <w:bottom w:val="single" w:sz="4" w:space="0" w:color="auto"/>
              <w:right w:val="single" w:sz="4" w:space="0" w:color="auto"/>
            </w:tcBorders>
            <w:shd w:val="clear" w:color="auto" w:fill="FFFFFF"/>
          </w:tcPr>
          <w:p w:rsidR="00C260FE" w:rsidRPr="00996920" w:rsidRDefault="00C260FE" w:rsidP="00C260FE">
            <w:pPr>
              <w:rPr>
                <w:rFonts w:ascii="Arial" w:hAnsi="Arial" w:cs="Arial"/>
                <w:sz w:val="16"/>
                <w:szCs w:val="16"/>
              </w:rPr>
            </w:pPr>
            <w:r w:rsidRPr="00996920">
              <w:rPr>
                <w:rFonts w:ascii="Arial" w:hAnsi="Arial" w:cs="Arial"/>
                <w:sz w:val="16"/>
                <w:szCs w:val="16"/>
              </w:rPr>
              <w:t>3,4 &amp;5</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260FE" w:rsidRPr="00996920" w:rsidRDefault="009307D2" w:rsidP="00C260FE">
            <w:pPr>
              <w:rPr>
                <w:rFonts w:ascii="Arial" w:hAnsi="Arial" w:cs="Arial"/>
                <w:sz w:val="16"/>
                <w:szCs w:val="16"/>
              </w:rPr>
            </w:pPr>
            <w:r>
              <w:rPr>
                <w:rFonts w:ascii="Arial" w:hAnsi="Arial" w:cs="Arial"/>
                <w:sz w:val="16"/>
                <w:szCs w:val="16"/>
              </w:rPr>
              <w:t xml:space="preserve">Manager </w:t>
            </w:r>
            <w:r w:rsidR="00C260FE" w:rsidRPr="00996920">
              <w:rPr>
                <w:rFonts w:ascii="Arial" w:hAnsi="Arial" w:cs="Arial"/>
                <w:sz w:val="16"/>
                <w:szCs w:val="16"/>
              </w:rPr>
              <w:t>PMU</w:t>
            </w:r>
          </w:p>
          <w:p w:rsidR="00C260FE" w:rsidRPr="00996920" w:rsidRDefault="00C260FE" w:rsidP="00C260FE">
            <w:pPr>
              <w:rPr>
                <w:rFonts w:ascii="Arial" w:hAnsi="Arial" w:cs="Arial"/>
                <w:sz w:val="16"/>
                <w:szCs w:val="16"/>
              </w:rPr>
            </w:pPr>
          </w:p>
          <w:p w:rsidR="00C260FE" w:rsidRPr="00996920" w:rsidRDefault="00C260FE" w:rsidP="00C260FE">
            <w:pPr>
              <w:rPr>
                <w:rFonts w:ascii="Arial" w:hAnsi="Arial" w:cs="Arial"/>
                <w:b/>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C260FE" w:rsidRPr="00996920" w:rsidRDefault="00CE1FE7" w:rsidP="00C260FE">
            <w:pPr>
              <w:rPr>
                <w:rFonts w:ascii="Arial" w:hAnsi="Arial" w:cs="Arial"/>
                <w:sz w:val="16"/>
                <w:szCs w:val="16"/>
              </w:rPr>
            </w:pPr>
            <w:r>
              <w:rPr>
                <w:rFonts w:ascii="Arial" w:hAnsi="Arial" w:cs="Arial"/>
                <w:sz w:val="16"/>
                <w:szCs w:val="16"/>
              </w:rPr>
              <w:t xml:space="preserve">External </w:t>
            </w:r>
            <w:r w:rsidR="00C260FE" w:rsidRPr="00996920">
              <w:rPr>
                <w:rFonts w:ascii="Arial" w:hAnsi="Arial" w:cs="Arial"/>
                <w:sz w:val="16"/>
                <w:szCs w:val="16"/>
              </w:rPr>
              <w:t>MIG</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C260FE" w:rsidRPr="00996920" w:rsidRDefault="00C260FE" w:rsidP="00C260FE">
            <w:pPr>
              <w:rPr>
                <w:rFonts w:ascii="Arial" w:hAnsi="Arial" w:cs="Arial"/>
                <w:sz w:val="16"/>
                <w:szCs w:val="16"/>
              </w:rPr>
            </w:pPr>
            <w:r w:rsidRPr="00996920">
              <w:rPr>
                <w:rFonts w:ascii="Arial" w:hAnsi="Arial" w:cs="Arial"/>
                <w:sz w:val="16"/>
                <w:szCs w:val="16"/>
              </w:rPr>
              <w:t>350,000.</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260FE" w:rsidRPr="00996920" w:rsidRDefault="00C260FE" w:rsidP="00C260FE">
            <w:pPr>
              <w:rPr>
                <w:rFonts w:ascii="Arial" w:hAnsi="Arial" w:cs="Arial"/>
                <w:sz w:val="16"/>
                <w:szCs w:val="16"/>
              </w:rPr>
            </w:pPr>
            <w:r>
              <w:rPr>
                <w:rFonts w:ascii="Arial" w:hAnsi="Arial" w:cs="Arial"/>
                <w:sz w:val="16"/>
                <w:szCs w:val="16"/>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260FE" w:rsidRDefault="00C260FE" w:rsidP="00C260FE">
            <w:pPr>
              <w:rPr>
                <w:rFonts w:ascii="Arial" w:hAnsi="Arial" w:cs="Arial"/>
                <w:sz w:val="16"/>
                <w:szCs w:val="16"/>
              </w:rPr>
            </w:pPr>
            <w:r>
              <w:rPr>
                <w:rFonts w:ascii="Arial" w:hAnsi="Arial" w:cs="Arial"/>
                <w:sz w:val="16"/>
                <w:szCs w:val="16"/>
              </w:rPr>
              <w:t>0%</w:t>
            </w:r>
          </w:p>
          <w:p w:rsidR="00C260FE" w:rsidRPr="00996920" w:rsidRDefault="00C260FE" w:rsidP="00C260FE">
            <w:pPr>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C260FE" w:rsidRPr="00996920" w:rsidRDefault="00C260FE" w:rsidP="00C260FE">
            <w:pPr>
              <w:rPr>
                <w:rFonts w:ascii="Arial" w:hAnsi="Arial" w:cs="Arial"/>
                <w:sz w:val="16"/>
                <w:szCs w:val="16"/>
              </w:rPr>
            </w:pPr>
            <w:r w:rsidRPr="00996920">
              <w:rPr>
                <w:rFonts w:ascii="Arial" w:hAnsi="Arial" w:cs="Arial"/>
                <w:sz w:val="16"/>
                <w:szCs w:val="16"/>
              </w:rPr>
              <w:t>1</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C260FE" w:rsidRPr="000E2BED" w:rsidRDefault="00C260FE" w:rsidP="00C260FE">
            <w:pPr>
              <w:rPr>
                <w:rFonts w:ascii="Arial" w:hAnsi="Arial" w:cs="Arial"/>
                <w:sz w:val="16"/>
                <w:szCs w:val="16"/>
              </w:rPr>
            </w:pPr>
            <w:r>
              <w:rPr>
                <w:rFonts w:ascii="Arial" w:hAnsi="Arial" w:cs="Arial"/>
                <w:sz w:val="16"/>
                <w:szCs w:val="16"/>
              </w:rPr>
              <w:t>Not on Target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260FE" w:rsidRPr="00FF63D7" w:rsidRDefault="00C260FE" w:rsidP="00C260FE">
            <w:pPr>
              <w:rPr>
                <w:rFonts w:ascii="Arial" w:hAnsi="Arial" w:cs="Arial"/>
                <w:sz w:val="16"/>
                <w:szCs w:val="16"/>
              </w:rPr>
            </w:pPr>
            <w:r>
              <w:rPr>
                <w:rFonts w:ascii="Arial" w:hAnsi="Arial" w:cs="Arial"/>
                <w:sz w:val="16"/>
                <w:szCs w:val="16"/>
              </w:rPr>
              <w:t xml:space="preserve">No Tender document </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260FE" w:rsidRPr="00FF63D7" w:rsidRDefault="00B760CD" w:rsidP="00C260FE">
            <w:pPr>
              <w:rPr>
                <w:rFonts w:ascii="Arial" w:hAnsi="Arial" w:cs="Arial"/>
                <w:sz w:val="16"/>
                <w:szCs w:val="16"/>
              </w:rPr>
            </w:pPr>
            <w:r>
              <w:rPr>
                <w:rFonts w:ascii="Arial" w:hAnsi="Arial" w:cs="Arial"/>
                <w:sz w:val="16"/>
                <w:szCs w:val="16"/>
              </w:rPr>
              <w:t xml:space="preserve">On Target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C260FE" w:rsidRPr="00FF63D7" w:rsidRDefault="00A37145" w:rsidP="00A37145">
            <w:pPr>
              <w:rPr>
                <w:rFonts w:ascii="Arial" w:hAnsi="Arial" w:cs="Arial"/>
                <w:sz w:val="16"/>
                <w:szCs w:val="16"/>
              </w:rPr>
            </w:pPr>
            <w:r>
              <w:rPr>
                <w:rFonts w:ascii="Arial" w:hAnsi="Arial" w:cs="Arial"/>
                <w:sz w:val="16"/>
                <w:szCs w:val="16"/>
              </w:rPr>
              <w:t xml:space="preserve">Project </w:t>
            </w:r>
            <w:r w:rsidR="00076E1D">
              <w:rPr>
                <w:rFonts w:ascii="Arial" w:hAnsi="Arial" w:cs="Arial"/>
                <w:sz w:val="16"/>
                <w:szCs w:val="16"/>
              </w:rPr>
              <w:t xml:space="preserve">continued </w:t>
            </w:r>
            <w:r>
              <w:rPr>
                <w:rFonts w:ascii="Arial" w:hAnsi="Arial" w:cs="Arial"/>
                <w:sz w:val="16"/>
                <w:szCs w:val="16"/>
              </w:rPr>
              <w:t xml:space="preserve">in the 2017/2018 financial year. </w:t>
            </w:r>
            <w:r w:rsidR="00C260FE">
              <w:rPr>
                <w:rFonts w:ascii="Arial" w:hAnsi="Arial" w:cs="Arial"/>
                <w:sz w:val="16"/>
                <w:szCs w:val="16"/>
              </w:rPr>
              <w:t>geohydrological study</w:t>
            </w:r>
            <w:r w:rsidR="00B760CD">
              <w:rPr>
                <w:rFonts w:ascii="Arial" w:hAnsi="Arial" w:cs="Arial"/>
                <w:sz w:val="16"/>
                <w:szCs w:val="16"/>
              </w:rPr>
              <w:t xml:space="preserve"> completed, contractor appointed for drilling of boreholes.</w:t>
            </w:r>
          </w:p>
        </w:tc>
      </w:tr>
      <w:tr w:rsidR="00C260FE" w:rsidRPr="00571CEA" w:rsidTr="004A7206">
        <w:tc>
          <w:tcPr>
            <w:tcW w:w="1170" w:type="dxa"/>
            <w:tcBorders>
              <w:top w:val="single" w:sz="4" w:space="0" w:color="auto"/>
              <w:left w:val="single" w:sz="4" w:space="0" w:color="auto"/>
              <w:bottom w:val="single" w:sz="4" w:space="0" w:color="auto"/>
              <w:right w:val="single" w:sz="4" w:space="0" w:color="auto"/>
            </w:tcBorders>
            <w:shd w:val="clear" w:color="auto" w:fill="FFFFFF"/>
          </w:tcPr>
          <w:p w:rsidR="00C260FE" w:rsidRPr="00996920" w:rsidRDefault="00C260FE" w:rsidP="00C260FE">
            <w:pPr>
              <w:rPr>
                <w:rFonts w:ascii="Arial" w:hAnsi="Arial" w:cs="Arial"/>
                <w:sz w:val="16"/>
                <w:szCs w:val="16"/>
              </w:rPr>
            </w:pPr>
            <w:r w:rsidRPr="00996920">
              <w:rPr>
                <w:rFonts w:ascii="Arial" w:hAnsi="Arial" w:cs="Arial"/>
                <w:sz w:val="16"/>
                <w:szCs w:val="16"/>
              </w:rPr>
              <w:t xml:space="preserve">To adequately increase bulk water storage, upgrade reticulation systems and secure </w:t>
            </w:r>
            <w:r w:rsidRPr="00996920">
              <w:rPr>
                <w:rFonts w:ascii="Arial" w:hAnsi="Arial" w:cs="Arial"/>
                <w:sz w:val="16"/>
                <w:szCs w:val="16"/>
              </w:rPr>
              <w:lastRenderedPageBreak/>
              <w:t>permanent &amp; sustainable water supply and maintain all systems on a regular basis.</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260FE" w:rsidRPr="00996920" w:rsidRDefault="00C260FE" w:rsidP="00C260FE">
            <w:pPr>
              <w:rPr>
                <w:rFonts w:ascii="Arial" w:hAnsi="Arial" w:cs="Arial"/>
                <w:sz w:val="16"/>
                <w:szCs w:val="16"/>
              </w:rPr>
            </w:pPr>
            <w:r w:rsidRPr="00996920">
              <w:rPr>
                <w:rFonts w:ascii="Arial" w:hAnsi="Arial" w:cs="Arial"/>
                <w:sz w:val="16"/>
                <w:szCs w:val="16"/>
              </w:rPr>
              <w:lastRenderedPageBreak/>
              <w:t xml:space="preserve">Increase water storage and supply through the Equipping of boreholes , appurtenant civil engineering </w:t>
            </w:r>
            <w:r w:rsidRPr="00996920">
              <w:rPr>
                <w:rFonts w:ascii="Arial" w:hAnsi="Arial" w:cs="Arial"/>
                <w:sz w:val="16"/>
                <w:szCs w:val="16"/>
              </w:rPr>
              <w:lastRenderedPageBreak/>
              <w:t>work and Operation and maintenance</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C260FE" w:rsidRPr="00996920" w:rsidRDefault="00C260FE" w:rsidP="00C260FE">
            <w:pPr>
              <w:rPr>
                <w:rFonts w:ascii="Arial" w:hAnsi="Arial" w:cs="Arial"/>
                <w:sz w:val="16"/>
                <w:szCs w:val="16"/>
              </w:rPr>
            </w:pPr>
            <w:r w:rsidRPr="00996920">
              <w:rPr>
                <w:rFonts w:ascii="Arial" w:hAnsi="Arial" w:cs="Arial"/>
                <w:sz w:val="16"/>
                <w:szCs w:val="16"/>
              </w:rPr>
              <w:lastRenderedPageBreak/>
              <w:t xml:space="preserve">Construction of 4 Km pipeline between </w:t>
            </w:r>
          </w:p>
          <w:p w:rsidR="00C260FE" w:rsidRPr="00996920" w:rsidRDefault="00C260FE" w:rsidP="00C260FE">
            <w:pPr>
              <w:rPr>
                <w:rFonts w:ascii="Calibri" w:hAnsi="Calibri" w:cs="Arial"/>
                <w:sz w:val="16"/>
                <w:szCs w:val="16"/>
              </w:rPr>
            </w:pPr>
            <w:r w:rsidRPr="00996920">
              <w:rPr>
                <w:rFonts w:ascii="Arial" w:hAnsi="Arial" w:cs="Arial"/>
                <w:sz w:val="16"/>
                <w:szCs w:val="16"/>
              </w:rPr>
              <w:t xml:space="preserve">Wanhoop WTW and Willowmore </w:t>
            </w:r>
            <w:r w:rsidRPr="00996920">
              <w:rPr>
                <w:rFonts w:ascii="Arial" w:hAnsi="Arial" w:cs="Arial"/>
                <w:sz w:val="16"/>
                <w:szCs w:val="16"/>
              </w:rPr>
              <w:lastRenderedPageBreak/>
              <w:t>by 30</w:t>
            </w:r>
            <w:r w:rsidRPr="00996920">
              <w:rPr>
                <w:rFonts w:ascii="Arial" w:hAnsi="Arial" w:cs="Arial"/>
                <w:sz w:val="16"/>
                <w:szCs w:val="16"/>
                <w:vertAlign w:val="superscript"/>
              </w:rPr>
              <w:t>th</w:t>
            </w:r>
            <w:r w:rsidRPr="00996920">
              <w:rPr>
                <w:rFonts w:ascii="Arial" w:hAnsi="Arial" w:cs="Arial"/>
                <w:sz w:val="16"/>
                <w:szCs w:val="16"/>
              </w:rPr>
              <w:t xml:space="preserve"> June 2017</w:t>
            </w:r>
            <w:r w:rsidRPr="00996920">
              <w:rPr>
                <w:rFonts w:ascii="Calibri" w:hAnsi="Calibri" w:cs="Arial"/>
                <w:sz w:val="16"/>
                <w:szCs w:val="16"/>
              </w:rPr>
              <w:t>.</w:t>
            </w:r>
          </w:p>
          <w:p w:rsidR="00C260FE" w:rsidRPr="00996920" w:rsidRDefault="00C260FE" w:rsidP="00C260FE">
            <w:pPr>
              <w:rPr>
                <w:rFonts w:ascii="Arial" w:hAnsi="Arial" w:cs="Arial"/>
                <w:sz w:val="16"/>
                <w:szCs w:val="16"/>
              </w:rPr>
            </w:pPr>
          </w:p>
        </w:tc>
        <w:tc>
          <w:tcPr>
            <w:tcW w:w="882" w:type="dxa"/>
            <w:tcBorders>
              <w:top w:val="single" w:sz="4" w:space="0" w:color="auto"/>
              <w:left w:val="single" w:sz="4" w:space="0" w:color="auto"/>
              <w:bottom w:val="single" w:sz="4" w:space="0" w:color="auto"/>
              <w:right w:val="single" w:sz="4" w:space="0" w:color="auto"/>
            </w:tcBorders>
            <w:shd w:val="clear" w:color="auto" w:fill="FFFFFF"/>
          </w:tcPr>
          <w:p w:rsidR="00C260FE" w:rsidRPr="00996920" w:rsidRDefault="00C260FE" w:rsidP="00C260FE">
            <w:pPr>
              <w:rPr>
                <w:rFonts w:ascii="Arial" w:hAnsi="Arial" w:cs="Arial"/>
                <w:sz w:val="16"/>
                <w:szCs w:val="16"/>
              </w:rPr>
            </w:pPr>
            <w:r w:rsidRPr="00996920">
              <w:rPr>
                <w:rFonts w:ascii="Arial" w:hAnsi="Arial" w:cs="Arial"/>
                <w:sz w:val="16"/>
                <w:szCs w:val="16"/>
              </w:rPr>
              <w:lastRenderedPageBreak/>
              <w:t>8,9,13</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260FE" w:rsidRPr="00996920" w:rsidRDefault="00C260FE" w:rsidP="00C260FE">
            <w:pPr>
              <w:rPr>
                <w:rFonts w:ascii="Arial" w:hAnsi="Arial" w:cs="Arial"/>
                <w:sz w:val="16"/>
                <w:szCs w:val="16"/>
              </w:rPr>
            </w:pPr>
            <w:r w:rsidRPr="00996920">
              <w:rPr>
                <w:rFonts w:ascii="Arial" w:hAnsi="Arial" w:cs="Arial"/>
                <w:sz w:val="16"/>
                <w:szCs w:val="16"/>
              </w:rPr>
              <w:t>PMU Manager</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C260FE" w:rsidRPr="00996920" w:rsidRDefault="00C260FE" w:rsidP="00C260FE">
            <w:pPr>
              <w:rPr>
                <w:rFonts w:ascii="Arial" w:hAnsi="Arial" w:cs="Arial"/>
                <w:sz w:val="16"/>
                <w:szCs w:val="16"/>
              </w:rPr>
            </w:pPr>
            <w:r w:rsidRPr="00996920">
              <w:rPr>
                <w:rFonts w:ascii="Arial" w:hAnsi="Arial" w:cs="Arial"/>
                <w:sz w:val="16"/>
                <w:szCs w:val="16"/>
              </w:rPr>
              <w:t xml:space="preserve">External </w:t>
            </w:r>
          </w:p>
          <w:p w:rsidR="00C260FE" w:rsidRPr="00996920" w:rsidRDefault="00C260FE" w:rsidP="00C260FE">
            <w:pPr>
              <w:rPr>
                <w:rFonts w:ascii="Arial" w:hAnsi="Arial" w:cs="Arial"/>
                <w:sz w:val="16"/>
                <w:szCs w:val="16"/>
              </w:rPr>
            </w:pPr>
            <w:r w:rsidRPr="00996920">
              <w:rPr>
                <w:rFonts w:ascii="Arial" w:hAnsi="Arial" w:cs="Arial"/>
                <w:sz w:val="16"/>
                <w:szCs w:val="16"/>
              </w:rPr>
              <w:t>MIG</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C260FE" w:rsidRPr="00996920" w:rsidRDefault="00C260FE" w:rsidP="00C260FE">
            <w:pPr>
              <w:rPr>
                <w:rFonts w:ascii="Arial" w:hAnsi="Arial" w:cs="Arial"/>
                <w:sz w:val="16"/>
                <w:szCs w:val="16"/>
              </w:rPr>
            </w:pPr>
            <w:r w:rsidRPr="00996920">
              <w:rPr>
                <w:rFonts w:ascii="Arial" w:hAnsi="Arial" w:cs="Arial"/>
                <w:sz w:val="16"/>
                <w:szCs w:val="16"/>
              </w:rPr>
              <w:t>5,825,996</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260FE" w:rsidRPr="00996920" w:rsidRDefault="00C260FE" w:rsidP="00C260FE">
            <w:pPr>
              <w:rPr>
                <w:rFonts w:ascii="Arial" w:hAnsi="Arial" w:cs="Arial"/>
                <w:sz w:val="16"/>
                <w:szCs w:val="16"/>
              </w:rPr>
            </w:pPr>
            <w:r>
              <w:rPr>
                <w:rFonts w:ascii="Arial" w:hAnsi="Arial" w:cs="Arial"/>
                <w:sz w:val="16"/>
                <w:szCs w:val="16"/>
              </w:rPr>
              <w:t>2 694 664</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260FE" w:rsidRPr="00996920" w:rsidRDefault="00C260FE" w:rsidP="00C260FE">
            <w:pPr>
              <w:rPr>
                <w:rFonts w:ascii="Arial" w:hAnsi="Arial" w:cs="Arial"/>
                <w:sz w:val="16"/>
                <w:szCs w:val="16"/>
              </w:rPr>
            </w:pPr>
            <w:r>
              <w:rPr>
                <w:rFonts w:ascii="Arial" w:hAnsi="Arial" w:cs="Arial"/>
                <w:sz w:val="16"/>
                <w:szCs w:val="16"/>
              </w:rPr>
              <w:t>46%</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C260FE" w:rsidRPr="00996920" w:rsidRDefault="00C260FE" w:rsidP="00C260FE">
            <w:pPr>
              <w:rPr>
                <w:rFonts w:ascii="Arial" w:hAnsi="Arial" w:cs="Arial"/>
                <w:sz w:val="16"/>
                <w:szCs w:val="16"/>
              </w:rPr>
            </w:pPr>
            <w:r>
              <w:rPr>
                <w:rFonts w:ascii="Arial" w:hAnsi="Arial" w:cs="Arial"/>
                <w:sz w:val="16"/>
                <w:szCs w:val="16"/>
              </w:rPr>
              <w:t>4 km</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C260FE" w:rsidRPr="000E2BED" w:rsidRDefault="00C260FE" w:rsidP="00C260FE">
            <w:pPr>
              <w:rPr>
                <w:rFonts w:ascii="Arial" w:hAnsi="Arial" w:cs="Arial"/>
                <w:sz w:val="16"/>
                <w:szCs w:val="16"/>
              </w:rPr>
            </w:pPr>
            <w:r>
              <w:rPr>
                <w:rFonts w:ascii="Arial" w:hAnsi="Arial" w:cs="Arial"/>
                <w:sz w:val="16"/>
                <w:szCs w:val="16"/>
              </w:rPr>
              <w:t>Not on Target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260FE" w:rsidRDefault="00C260FE" w:rsidP="00C260FE">
            <w:pPr>
              <w:rPr>
                <w:rFonts w:ascii="Arial" w:hAnsi="Arial" w:cs="Arial"/>
                <w:sz w:val="16"/>
                <w:szCs w:val="16"/>
              </w:rPr>
            </w:pPr>
            <w:r>
              <w:rPr>
                <w:rFonts w:ascii="Arial" w:hAnsi="Arial" w:cs="Arial"/>
                <w:sz w:val="16"/>
                <w:szCs w:val="16"/>
              </w:rPr>
              <w:t>Camp Establishment – 100%</w:t>
            </w:r>
          </w:p>
          <w:p w:rsidR="00C260FE" w:rsidRDefault="00C260FE" w:rsidP="00C260FE">
            <w:pPr>
              <w:rPr>
                <w:rFonts w:ascii="Arial" w:hAnsi="Arial" w:cs="Arial"/>
                <w:sz w:val="16"/>
                <w:szCs w:val="16"/>
              </w:rPr>
            </w:pPr>
            <w:r>
              <w:rPr>
                <w:rFonts w:ascii="Arial" w:hAnsi="Arial" w:cs="Arial"/>
                <w:sz w:val="16"/>
                <w:szCs w:val="16"/>
              </w:rPr>
              <w:t>Locate existing pipeline – 90%</w:t>
            </w:r>
          </w:p>
          <w:p w:rsidR="00C260FE" w:rsidRDefault="00C260FE" w:rsidP="00C260FE">
            <w:pPr>
              <w:rPr>
                <w:rFonts w:ascii="Arial" w:hAnsi="Arial" w:cs="Arial"/>
                <w:sz w:val="16"/>
                <w:szCs w:val="16"/>
              </w:rPr>
            </w:pPr>
            <w:r>
              <w:rPr>
                <w:rFonts w:ascii="Arial" w:hAnsi="Arial" w:cs="Arial"/>
                <w:sz w:val="16"/>
                <w:szCs w:val="16"/>
              </w:rPr>
              <w:lastRenderedPageBreak/>
              <w:t>Setting out new pipeline – 90%</w:t>
            </w:r>
          </w:p>
          <w:p w:rsidR="00C260FE" w:rsidRPr="00571CEA" w:rsidRDefault="00C260FE" w:rsidP="00C260FE">
            <w:pPr>
              <w:rPr>
                <w:rFonts w:ascii="Arial" w:hAnsi="Arial" w:cs="Arial"/>
                <w:sz w:val="16"/>
                <w:szCs w:val="16"/>
              </w:rPr>
            </w:pPr>
            <w:r>
              <w:rPr>
                <w:rFonts w:ascii="Arial" w:hAnsi="Arial" w:cs="Arial"/>
                <w:sz w:val="16"/>
                <w:szCs w:val="16"/>
              </w:rPr>
              <w:t>Excavate trench – 40%</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260FE" w:rsidRPr="00571CEA" w:rsidRDefault="00076E1D" w:rsidP="00C260FE">
            <w:pPr>
              <w:rPr>
                <w:rFonts w:ascii="Arial" w:hAnsi="Arial" w:cs="Arial"/>
                <w:sz w:val="16"/>
                <w:szCs w:val="16"/>
              </w:rPr>
            </w:pPr>
            <w:r>
              <w:rPr>
                <w:rFonts w:ascii="Arial" w:hAnsi="Arial" w:cs="Arial"/>
                <w:sz w:val="16"/>
                <w:szCs w:val="16"/>
              </w:rPr>
              <w:lastRenderedPageBreak/>
              <w:t xml:space="preserve">On Target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C260FE" w:rsidRPr="00571CEA" w:rsidRDefault="00076E1D" w:rsidP="00C260FE">
            <w:pPr>
              <w:rPr>
                <w:rFonts w:ascii="Arial" w:hAnsi="Arial" w:cs="Arial"/>
                <w:sz w:val="16"/>
                <w:szCs w:val="16"/>
              </w:rPr>
            </w:pPr>
            <w:r>
              <w:rPr>
                <w:rFonts w:ascii="Arial" w:hAnsi="Arial" w:cs="Arial"/>
                <w:sz w:val="16"/>
                <w:szCs w:val="16"/>
              </w:rPr>
              <w:t xml:space="preserve">Project continued in the 2017/2018 financial year. Project completed </w:t>
            </w:r>
          </w:p>
        </w:tc>
      </w:tr>
      <w:tr w:rsidR="00C260FE" w:rsidRPr="002D5A51" w:rsidTr="004A7206">
        <w:tc>
          <w:tcPr>
            <w:tcW w:w="1170" w:type="dxa"/>
            <w:tcBorders>
              <w:top w:val="single" w:sz="4" w:space="0" w:color="auto"/>
              <w:left w:val="single" w:sz="4" w:space="0" w:color="auto"/>
              <w:bottom w:val="single" w:sz="4" w:space="0" w:color="auto"/>
              <w:right w:val="single" w:sz="4" w:space="0" w:color="auto"/>
            </w:tcBorders>
            <w:shd w:val="clear" w:color="auto" w:fill="FFFFFF"/>
          </w:tcPr>
          <w:p w:rsidR="00C260FE" w:rsidRPr="00996920" w:rsidRDefault="00C260FE" w:rsidP="00C260FE">
            <w:pPr>
              <w:rPr>
                <w:rFonts w:ascii="Arial" w:hAnsi="Arial" w:cs="Arial"/>
                <w:sz w:val="16"/>
                <w:szCs w:val="16"/>
              </w:rPr>
            </w:pPr>
            <w:r w:rsidRPr="00996920">
              <w:rPr>
                <w:rFonts w:ascii="Arial" w:hAnsi="Arial" w:cs="Arial"/>
                <w:sz w:val="16"/>
                <w:szCs w:val="16"/>
              </w:rPr>
              <w:t>To adequately increase bulk water storage, upgrade reticulation systems and secure permanent sustainable water supply and maintain all systems on a regular basis</w:t>
            </w:r>
          </w:p>
          <w:p w:rsidR="00C260FE" w:rsidRPr="00996920" w:rsidRDefault="00C260FE" w:rsidP="00C260FE">
            <w:pPr>
              <w:rPr>
                <w:rFonts w:ascii="Arial" w:hAnsi="Arial" w:cs="Arial"/>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260FE" w:rsidRPr="00996920" w:rsidRDefault="00C260FE" w:rsidP="00C260FE">
            <w:pPr>
              <w:rPr>
                <w:rFonts w:ascii="Arial" w:hAnsi="Arial" w:cs="Arial"/>
                <w:sz w:val="16"/>
                <w:szCs w:val="16"/>
              </w:rPr>
            </w:pPr>
            <w:r w:rsidRPr="00996920">
              <w:rPr>
                <w:rFonts w:ascii="Arial" w:hAnsi="Arial" w:cs="Arial"/>
                <w:sz w:val="16"/>
                <w:szCs w:val="16"/>
              </w:rPr>
              <w:t>Upgrade reticulation system by systematically replacing old installations</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C260FE" w:rsidRPr="00996920" w:rsidRDefault="00C260FE" w:rsidP="00C260FE">
            <w:pPr>
              <w:rPr>
                <w:rFonts w:ascii="Arial" w:hAnsi="Arial" w:cs="Arial"/>
                <w:sz w:val="16"/>
                <w:szCs w:val="16"/>
              </w:rPr>
            </w:pPr>
            <w:r w:rsidRPr="00996920">
              <w:rPr>
                <w:rFonts w:ascii="Arial" w:hAnsi="Arial" w:cs="Arial"/>
                <w:sz w:val="16"/>
                <w:szCs w:val="16"/>
              </w:rPr>
              <w:t>Construct 20 boreholes stations in the Northern Borehole Field. Construct collector PVC pipelines 5900m. Construct 1.5Ml steel reservoir by 30 June 2017.</w:t>
            </w:r>
          </w:p>
        </w:tc>
        <w:tc>
          <w:tcPr>
            <w:tcW w:w="882" w:type="dxa"/>
            <w:tcBorders>
              <w:top w:val="single" w:sz="4" w:space="0" w:color="auto"/>
              <w:left w:val="single" w:sz="4" w:space="0" w:color="auto"/>
              <w:bottom w:val="single" w:sz="4" w:space="0" w:color="auto"/>
              <w:right w:val="single" w:sz="4" w:space="0" w:color="auto"/>
            </w:tcBorders>
            <w:shd w:val="clear" w:color="auto" w:fill="FFFFFF"/>
          </w:tcPr>
          <w:p w:rsidR="00C260FE" w:rsidRPr="00996920" w:rsidRDefault="00C260FE" w:rsidP="00C260FE">
            <w:pPr>
              <w:rPr>
                <w:rFonts w:ascii="Arial" w:hAnsi="Arial" w:cs="Arial"/>
                <w:sz w:val="16"/>
                <w:szCs w:val="16"/>
              </w:rPr>
            </w:pPr>
            <w:r w:rsidRPr="00996920">
              <w:rPr>
                <w:rFonts w:ascii="Arial" w:hAnsi="Arial" w:cs="Arial"/>
                <w:sz w:val="16"/>
                <w:szCs w:val="16"/>
              </w:rPr>
              <w:t>2 – 7 + 14</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260FE" w:rsidRPr="00996920" w:rsidRDefault="00C42156" w:rsidP="00C260FE">
            <w:pPr>
              <w:rPr>
                <w:rFonts w:ascii="Arial" w:hAnsi="Arial" w:cs="Arial"/>
                <w:sz w:val="16"/>
                <w:szCs w:val="16"/>
              </w:rPr>
            </w:pPr>
            <w:r>
              <w:rPr>
                <w:rFonts w:ascii="Arial" w:hAnsi="Arial" w:cs="Arial"/>
                <w:sz w:val="16"/>
                <w:szCs w:val="16"/>
              </w:rPr>
              <w:t xml:space="preserve">Assistant Director: </w:t>
            </w:r>
            <w:r w:rsidR="00C260FE" w:rsidRPr="00996920">
              <w:rPr>
                <w:rFonts w:ascii="Arial" w:hAnsi="Arial" w:cs="Arial"/>
                <w:sz w:val="16"/>
                <w:szCs w:val="16"/>
              </w:rPr>
              <w:t>Infrastructure &amp; Technical Services</w:t>
            </w:r>
          </w:p>
          <w:p w:rsidR="00C260FE" w:rsidRPr="00996920" w:rsidRDefault="00C260FE" w:rsidP="00C260FE">
            <w:pPr>
              <w:rPr>
                <w:rFonts w:ascii="Arial" w:hAnsi="Arial" w:cs="Arial"/>
                <w:sz w:val="16"/>
                <w:szCs w:val="16"/>
              </w:rPr>
            </w:pPr>
          </w:p>
          <w:p w:rsidR="00C260FE" w:rsidRPr="00996920" w:rsidRDefault="00C260FE" w:rsidP="00C260FE">
            <w:pPr>
              <w:rPr>
                <w:rFonts w:ascii="Arial"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C260FE" w:rsidRPr="00996920" w:rsidRDefault="00C260FE" w:rsidP="00C260FE">
            <w:pPr>
              <w:rPr>
                <w:rFonts w:ascii="Arial" w:hAnsi="Arial" w:cs="Arial"/>
                <w:sz w:val="16"/>
                <w:szCs w:val="16"/>
              </w:rPr>
            </w:pPr>
            <w:r w:rsidRPr="00996920">
              <w:rPr>
                <w:rFonts w:ascii="Arial" w:hAnsi="Arial" w:cs="Arial"/>
                <w:sz w:val="16"/>
                <w:szCs w:val="16"/>
              </w:rPr>
              <w:t>External RBIG</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C260FE" w:rsidRPr="00996920" w:rsidRDefault="00C260FE" w:rsidP="00C260FE">
            <w:pPr>
              <w:rPr>
                <w:rFonts w:ascii="Arial" w:hAnsi="Arial" w:cs="Arial"/>
                <w:sz w:val="16"/>
                <w:szCs w:val="16"/>
              </w:rPr>
            </w:pPr>
            <w:r w:rsidRPr="00996920">
              <w:rPr>
                <w:rFonts w:ascii="Arial" w:hAnsi="Arial" w:cs="Arial"/>
                <w:sz w:val="16"/>
                <w:szCs w:val="16"/>
              </w:rPr>
              <w:t>23,440,000.</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260FE" w:rsidRPr="00996920" w:rsidRDefault="00C260FE" w:rsidP="00C260FE">
            <w:pPr>
              <w:rPr>
                <w:rFonts w:ascii="Arial" w:hAnsi="Arial" w:cs="Arial"/>
                <w:sz w:val="16"/>
                <w:szCs w:val="16"/>
              </w:rPr>
            </w:pPr>
            <w:r>
              <w:rPr>
                <w:rFonts w:ascii="Arial" w:hAnsi="Arial" w:cs="Arial"/>
                <w:sz w:val="16"/>
                <w:szCs w:val="16"/>
              </w:rPr>
              <w:t>2 987 329</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260FE" w:rsidRPr="00996920" w:rsidRDefault="00C260FE" w:rsidP="00C260FE">
            <w:pPr>
              <w:rPr>
                <w:rFonts w:ascii="Arial" w:hAnsi="Arial" w:cs="Arial"/>
                <w:sz w:val="16"/>
                <w:szCs w:val="16"/>
              </w:rPr>
            </w:pPr>
            <w:r>
              <w:rPr>
                <w:rFonts w:ascii="Arial" w:hAnsi="Arial" w:cs="Arial"/>
                <w:sz w:val="16"/>
                <w:szCs w:val="16"/>
              </w:rPr>
              <w:t>12.7%</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C260FE" w:rsidRPr="00996920" w:rsidRDefault="00C260FE" w:rsidP="00C260FE">
            <w:pPr>
              <w:rPr>
                <w:rFonts w:ascii="Arial" w:hAnsi="Arial" w:cs="Arial"/>
                <w:sz w:val="16"/>
                <w:szCs w:val="16"/>
              </w:rPr>
            </w:pPr>
            <w:r w:rsidRPr="00996920">
              <w:rPr>
                <w:rFonts w:ascii="Arial" w:hAnsi="Arial" w:cs="Arial"/>
                <w:sz w:val="16"/>
                <w:szCs w:val="16"/>
              </w:rPr>
              <w:t>20 boreholes stations, 5900m PVC pipeline and 1.5Ml steel reservoir</w:t>
            </w:r>
          </w:p>
        </w:tc>
        <w:tc>
          <w:tcPr>
            <w:tcW w:w="1170" w:type="dxa"/>
            <w:tcBorders>
              <w:top w:val="single" w:sz="4" w:space="0" w:color="auto"/>
              <w:left w:val="single" w:sz="4" w:space="0" w:color="auto"/>
              <w:bottom w:val="single" w:sz="4" w:space="0" w:color="auto"/>
              <w:right w:val="single" w:sz="4" w:space="0" w:color="auto"/>
            </w:tcBorders>
          </w:tcPr>
          <w:p w:rsidR="00C260FE" w:rsidRPr="002D5A51" w:rsidRDefault="00C260FE" w:rsidP="00C260FE">
            <w:pPr>
              <w:rPr>
                <w:rFonts w:ascii="Arial" w:hAnsi="Arial" w:cs="Arial"/>
                <w:sz w:val="16"/>
                <w:szCs w:val="16"/>
              </w:rPr>
            </w:pPr>
            <w:r>
              <w:rPr>
                <w:rFonts w:ascii="Arial" w:hAnsi="Arial" w:cs="Arial"/>
                <w:sz w:val="16"/>
                <w:szCs w:val="16"/>
              </w:rPr>
              <w:t>Not On T</w:t>
            </w:r>
            <w:r w:rsidRPr="002D5A51">
              <w:rPr>
                <w:rFonts w:ascii="Arial" w:hAnsi="Arial" w:cs="Arial"/>
                <w:sz w:val="16"/>
                <w:szCs w:val="16"/>
              </w:rPr>
              <w:t>arget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260FE" w:rsidRPr="002D5A51" w:rsidRDefault="00C260FE" w:rsidP="00C260FE">
            <w:pPr>
              <w:rPr>
                <w:rFonts w:ascii="Arial" w:hAnsi="Arial" w:cs="Arial"/>
                <w:sz w:val="16"/>
                <w:szCs w:val="16"/>
              </w:rPr>
            </w:pPr>
            <w:r w:rsidRPr="002D5A51">
              <w:rPr>
                <w:rFonts w:ascii="Arial" w:hAnsi="Arial" w:cs="Arial"/>
                <w:sz w:val="16"/>
                <w:szCs w:val="16"/>
              </w:rPr>
              <w:t>315mm dia rising main (south) – 1,095m</w:t>
            </w:r>
          </w:p>
          <w:p w:rsidR="00C260FE" w:rsidRPr="002D5A51" w:rsidRDefault="00C260FE" w:rsidP="00C260FE">
            <w:pPr>
              <w:rPr>
                <w:rFonts w:ascii="Arial" w:hAnsi="Arial" w:cs="Arial"/>
                <w:sz w:val="16"/>
                <w:szCs w:val="16"/>
              </w:rPr>
            </w:pPr>
            <w:r w:rsidRPr="002D5A51">
              <w:rPr>
                <w:rFonts w:ascii="Arial" w:hAnsi="Arial" w:cs="Arial"/>
                <w:sz w:val="16"/>
                <w:szCs w:val="16"/>
              </w:rPr>
              <w:t>315mm dia rising main(north) – 920m</w:t>
            </w:r>
          </w:p>
          <w:p w:rsidR="00C260FE" w:rsidRPr="002D5A51" w:rsidRDefault="00C260FE" w:rsidP="00C260FE">
            <w:pPr>
              <w:rPr>
                <w:rFonts w:ascii="Arial" w:hAnsi="Arial" w:cs="Arial"/>
                <w:sz w:val="16"/>
                <w:szCs w:val="16"/>
              </w:rPr>
            </w:pPr>
            <w:r w:rsidRPr="002D5A51">
              <w:rPr>
                <w:rFonts w:ascii="Arial" w:hAnsi="Arial" w:cs="Arial"/>
                <w:sz w:val="16"/>
                <w:szCs w:val="16"/>
              </w:rPr>
              <w:t>315mm dia rising main (sanparks) – 2,155m</w:t>
            </w:r>
          </w:p>
          <w:p w:rsidR="00C260FE" w:rsidRPr="002D5A51" w:rsidRDefault="00C260FE" w:rsidP="00C260FE">
            <w:pPr>
              <w:rPr>
                <w:rFonts w:ascii="Arial" w:hAnsi="Arial" w:cs="Arial"/>
                <w:sz w:val="16"/>
                <w:szCs w:val="16"/>
              </w:rPr>
            </w:pPr>
            <w:r w:rsidRPr="002D5A51">
              <w:rPr>
                <w:rFonts w:ascii="Arial" w:hAnsi="Arial" w:cs="Arial"/>
                <w:sz w:val="16"/>
                <w:szCs w:val="16"/>
              </w:rPr>
              <w:t>NBHF pipeline 1 – 3,509m</w:t>
            </w:r>
          </w:p>
          <w:p w:rsidR="00C260FE" w:rsidRPr="002D5A51" w:rsidRDefault="00C260FE" w:rsidP="00C260FE">
            <w:pPr>
              <w:rPr>
                <w:rFonts w:ascii="Arial" w:hAnsi="Arial" w:cs="Arial"/>
                <w:sz w:val="16"/>
                <w:szCs w:val="16"/>
              </w:rPr>
            </w:pPr>
            <w:r w:rsidRPr="002D5A51">
              <w:rPr>
                <w:rFonts w:ascii="Arial" w:hAnsi="Arial" w:cs="Arial"/>
                <w:sz w:val="16"/>
                <w:szCs w:val="16"/>
              </w:rPr>
              <w:t>NBHF pipeline 2 – 71</w:t>
            </w:r>
            <w:r w:rsidR="00076E1D">
              <w:rPr>
                <w:rFonts w:ascii="Arial" w:hAnsi="Arial" w:cs="Arial"/>
                <w:sz w:val="16"/>
                <w:szCs w:val="16"/>
              </w:rPr>
              <w:t>0</w:t>
            </w:r>
            <w:r w:rsidRPr="002D5A51">
              <w:rPr>
                <w:rFonts w:ascii="Arial" w:hAnsi="Arial" w:cs="Arial"/>
                <w:sz w:val="16"/>
                <w:szCs w:val="16"/>
              </w:rPr>
              <w:t>m</w:t>
            </w:r>
          </w:p>
          <w:p w:rsidR="00C260FE" w:rsidRPr="002D5A51" w:rsidRDefault="00076E1D" w:rsidP="00C260FE">
            <w:pPr>
              <w:rPr>
                <w:rFonts w:ascii="Arial" w:hAnsi="Arial" w:cs="Arial"/>
                <w:sz w:val="16"/>
                <w:szCs w:val="16"/>
              </w:rPr>
            </w:pPr>
            <w:r>
              <w:rPr>
                <w:rFonts w:ascii="Arial" w:hAnsi="Arial" w:cs="Arial"/>
                <w:sz w:val="16"/>
                <w:szCs w:val="16"/>
              </w:rPr>
              <w:t>NBHF pipeline 3 – 670</w:t>
            </w:r>
            <w:r w:rsidR="00C260FE" w:rsidRPr="002D5A51">
              <w:rPr>
                <w:rFonts w:ascii="Arial" w:hAnsi="Arial" w:cs="Arial"/>
                <w:sz w:val="16"/>
                <w:szCs w:val="16"/>
              </w:rPr>
              <w:t>m</w:t>
            </w:r>
          </w:p>
          <w:p w:rsidR="00C260FE" w:rsidRPr="002D5A51" w:rsidRDefault="00C260FE" w:rsidP="00C260FE">
            <w:pPr>
              <w:rPr>
                <w:rFonts w:ascii="Arial" w:hAnsi="Arial" w:cs="Arial"/>
                <w:sz w:val="16"/>
                <w:szCs w:val="16"/>
              </w:rPr>
            </w:pPr>
          </w:p>
          <w:p w:rsidR="00C260FE" w:rsidRPr="002D5A51" w:rsidRDefault="00076E1D" w:rsidP="00C260FE">
            <w:pPr>
              <w:rPr>
                <w:rFonts w:ascii="Arial" w:hAnsi="Arial" w:cs="Arial"/>
                <w:sz w:val="16"/>
                <w:szCs w:val="16"/>
              </w:rPr>
            </w:pPr>
            <w:r>
              <w:rPr>
                <w:rFonts w:ascii="Arial" w:hAnsi="Arial" w:cs="Arial"/>
                <w:sz w:val="16"/>
                <w:szCs w:val="16"/>
              </w:rPr>
              <w:t>NBHF pipeline 4 – 250</w:t>
            </w:r>
            <w:r w:rsidR="00C260FE" w:rsidRPr="002D5A51">
              <w:rPr>
                <w:rFonts w:ascii="Arial" w:hAnsi="Arial" w:cs="Arial"/>
                <w:sz w:val="16"/>
                <w:szCs w:val="16"/>
              </w:rPr>
              <w:t>m</w:t>
            </w:r>
          </w:p>
          <w:p w:rsidR="00C260FE" w:rsidRPr="002D5A51" w:rsidRDefault="00C260FE" w:rsidP="00C260FE">
            <w:pPr>
              <w:rPr>
                <w:rFonts w:ascii="Arial" w:hAnsi="Arial" w:cs="Arial"/>
                <w:sz w:val="16"/>
                <w:szCs w:val="16"/>
              </w:rPr>
            </w:pPr>
            <w:r>
              <w:rPr>
                <w:rFonts w:ascii="Arial" w:hAnsi="Arial" w:cs="Arial"/>
                <w:sz w:val="16"/>
                <w:szCs w:val="16"/>
              </w:rPr>
              <w:t>1</w:t>
            </w:r>
            <w:r w:rsidRPr="002D5A51">
              <w:rPr>
                <w:rFonts w:ascii="Arial" w:hAnsi="Arial" w:cs="Arial"/>
                <w:sz w:val="16"/>
                <w:szCs w:val="16"/>
              </w:rPr>
              <w:t>.87Ml reservoir completed</w:t>
            </w:r>
          </w:p>
          <w:p w:rsidR="00C260FE" w:rsidRPr="002D5A51" w:rsidRDefault="00C260FE" w:rsidP="00C260FE">
            <w:pPr>
              <w:rPr>
                <w:rFonts w:ascii="Arial" w:hAnsi="Arial" w:cs="Arial"/>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076E1D" w:rsidRPr="002D5A51" w:rsidRDefault="00076E1D" w:rsidP="00076E1D">
            <w:pPr>
              <w:rPr>
                <w:rFonts w:ascii="Arial" w:hAnsi="Arial" w:cs="Arial"/>
                <w:sz w:val="16"/>
                <w:szCs w:val="16"/>
              </w:rPr>
            </w:pPr>
            <w:r>
              <w:rPr>
                <w:rFonts w:ascii="Arial" w:hAnsi="Arial" w:cs="Arial"/>
                <w:sz w:val="16"/>
                <w:szCs w:val="16"/>
              </w:rPr>
              <w:t xml:space="preserve">On Target </w:t>
            </w:r>
          </w:p>
          <w:p w:rsidR="00C260FE" w:rsidRPr="002D5A51" w:rsidRDefault="00C260FE" w:rsidP="00C260FE">
            <w:pPr>
              <w:rPr>
                <w:rFonts w:ascii="Arial" w:hAnsi="Arial" w:cs="Arial"/>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C260FE" w:rsidRDefault="00076E1D" w:rsidP="00C260FE">
            <w:pPr>
              <w:rPr>
                <w:rFonts w:ascii="Arial" w:hAnsi="Arial" w:cs="Arial"/>
                <w:sz w:val="16"/>
                <w:szCs w:val="16"/>
              </w:rPr>
            </w:pPr>
            <w:r>
              <w:rPr>
                <w:rFonts w:ascii="Arial" w:hAnsi="Arial" w:cs="Arial"/>
                <w:sz w:val="16"/>
                <w:szCs w:val="16"/>
              </w:rPr>
              <w:t>Project continued in the 2017/2018 financial year.</w:t>
            </w:r>
          </w:p>
          <w:p w:rsidR="00B5714C" w:rsidRPr="00B5714C" w:rsidRDefault="00B5714C" w:rsidP="00C260FE">
            <w:pPr>
              <w:rPr>
                <w:rFonts w:ascii="Arial" w:hAnsi="Arial" w:cs="Arial"/>
                <w:sz w:val="16"/>
                <w:szCs w:val="16"/>
                <w:u w:val="single"/>
              </w:rPr>
            </w:pPr>
            <w:r w:rsidRPr="00B5714C">
              <w:rPr>
                <w:rFonts w:ascii="Arial" w:hAnsi="Arial" w:cs="Arial"/>
                <w:sz w:val="16"/>
                <w:szCs w:val="16"/>
                <w:u w:val="single"/>
              </w:rPr>
              <w:t>OUTPUT</w:t>
            </w:r>
          </w:p>
          <w:p w:rsidR="00076E1D" w:rsidRDefault="00076E1D" w:rsidP="00C260FE">
            <w:pPr>
              <w:rPr>
                <w:rFonts w:ascii="Arial" w:hAnsi="Arial" w:cs="Arial"/>
                <w:sz w:val="16"/>
                <w:szCs w:val="16"/>
              </w:rPr>
            </w:pPr>
            <w:r>
              <w:rPr>
                <w:rFonts w:ascii="Arial" w:hAnsi="Arial" w:cs="Arial"/>
                <w:sz w:val="16"/>
                <w:szCs w:val="16"/>
              </w:rPr>
              <w:t>1560m dia rising main completed (south)</w:t>
            </w:r>
          </w:p>
          <w:p w:rsidR="00076E1D" w:rsidRDefault="00076E1D" w:rsidP="00C260FE">
            <w:pPr>
              <w:rPr>
                <w:rFonts w:ascii="Arial" w:hAnsi="Arial" w:cs="Arial"/>
                <w:sz w:val="16"/>
                <w:szCs w:val="16"/>
              </w:rPr>
            </w:pPr>
            <w:r>
              <w:rPr>
                <w:rFonts w:ascii="Arial" w:hAnsi="Arial" w:cs="Arial"/>
                <w:sz w:val="16"/>
                <w:szCs w:val="16"/>
              </w:rPr>
              <w:t>920m dia rising main completed (north)</w:t>
            </w:r>
          </w:p>
          <w:p w:rsidR="00076E1D" w:rsidRDefault="00076E1D" w:rsidP="00C260FE">
            <w:pPr>
              <w:rPr>
                <w:rFonts w:ascii="Arial" w:hAnsi="Arial" w:cs="Arial"/>
                <w:sz w:val="16"/>
                <w:szCs w:val="16"/>
              </w:rPr>
            </w:pPr>
            <w:r>
              <w:rPr>
                <w:rFonts w:ascii="Arial" w:hAnsi="Arial" w:cs="Arial"/>
                <w:sz w:val="16"/>
                <w:szCs w:val="16"/>
              </w:rPr>
              <w:t>2650m dia rising main completed (sanparks)</w:t>
            </w:r>
          </w:p>
          <w:p w:rsidR="00076E1D" w:rsidRDefault="00076E1D" w:rsidP="00C260FE">
            <w:pPr>
              <w:rPr>
                <w:rFonts w:ascii="Arial" w:hAnsi="Arial" w:cs="Arial"/>
                <w:sz w:val="16"/>
                <w:szCs w:val="16"/>
              </w:rPr>
            </w:pPr>
            <w:r>
              <w:rPr>
                <w:rFonts w:ascii="Arial" w:hAnsi="Arial" w:cs="Arial"/>
                <w:sz w:val="16"/>
                <w:szCs w:val="16"/>
              </w:rPr>
              <w:t xml:space="preserve">3510m NBHF pipeline </w:t>
            </w:r>
          </w:p>
          <w:p w:rsidR="00076E1D" w:rsidRPr="002D5A51" w:rsidRDefault="00076E1D" w:rsidP="00076E1D">
            <w:pPr>
              <w:rPr>
                <w:rFonts w:ascii="Arial" w:hAnsi="Arial" w:cs="Arial"/>
                <w:sz w:val="16"/>
                <w:szCs w:val="16"/>
              </w:rPr>
            </w:pPr>
            <w:r>
              <w:rPr>
                <w:rFonts w:ascii="Arial" w:hAnsi="Arial" w:cs="Arial"/>
                <w:sz w:val="16"/>
                <w:szCs w:val="16"/>
              </w:rPr>
              <w:t>NBHF pipeline 2 – 710</w:t>
            </w:r>
            <w:r w:rsidRPr="002D5A51">
              <w:rPr>
                <w:rFonts w:ascii="Arial" w:hAnsi="Arial" w:cs="Arial"/>
                <w:sz w:val="16"/>
                <w:szCs w:val="16"/>
              </w:rPr>
              <w:t>m</w:t>
            </w:r>
          </w:p>
          <w:p w:rsidR="00076E1D" w:rsidRDefault="00076E1D" w:rsidP="00076E1D">
            <w:pPr>
              <w:rPr>
                <w:rFonts w:ascii="Arial" w:hAnsi="Arial" w:cs="Arial"/>
                <w:sz w:val="16"/>
                <w:szCs w:val="16"/>
              </w:rPr>
            </w:pPr>
            <w:r>
              <w:rPr>
                <w:rFonts w:ascii="Arial" w:hAnsi="Arial" w:cs="Arial"/>
                <w:sz w:val="16"/>
                <w:szCs w:val="16"/>
              </w:rPr>
              <w:t>NBHF pipeline 3 – 670</w:t>
            </w:r>
            <w:r w:rsidRPr="002D5A51">
              <w:rPr>
                <w:rFonts w:ascii="Arial" w:hAnsi="Arial" w:cs="Arial"/>
                <w:sz w:val="16"/>
                <w:szCs w:val="16"/>
              </w:rPr>
              <w:t>m</w:t>
            </w:r>
          </w:p>
          <w:p w:rsidR="00076E1D" w:rsidRPr="002D5A51" w:rsidRDefault="00076E1D" w:rsidP="00076E1D">
            <w:pPr>
              <w:rPr>
                <w:rFonts w:ascii="Arial" w:hAnsi="Arial" w:cs="Arial"/>
                <w:sz w:val="16"/>
                <w:szCs w:val="16"/>
              </w:rPr>
            </w:pPr>
            <w:r>
              <w:rPr>
                <w:rFonts w:ascii="Arial" w:hAnsi="Arial" w:cs="Arial"/>
                <w:sz w:val="16"/>
                <w:szCs w:val="16"/>
              </w:rPr>
              <w:t>NBHF pipeline 4 – 250</w:t>
            </w:r>
            <w:r w:rsidRPr="002D5A51">
              <w:rPr>
                <w:rFonts w:ascii="Arial" w:hAnsi="Arial" w:cs="Arial"/>
                <w:sz w:val="16"/>
                <w:szCs w:val="16"/>
              </w:rPr>
              <w:t>m</w:t>
            </w:r>
          </w:p>
          <w:p w:rsidR="00076E1D" w:rsidRPr="002D5A51" w:rsidRDefault="00076E1D" w:rsidP="00076E1D">
            <w:pPr>
              <w:rPr>
                <w:rFonts w:ascii="Arial" w:hAnsi="Arial" w:cs="Arial"/>
                <w:sz w:val="16"/>
                <w:szCs w:val="16"/>
              </w:rPr>
            </w:pPr>
          </w:p>
          <w:p w:rsidR="00076E1D" w:rsidRPr="002D5A51" w:rsidRDefault="00076E1D" w:rsidP="00C260FE">
            <w:pPr>
              <w:rPr>
                <w:rFonts w:ascii="Arial" w:hAnsi="Arial" w:cs="Arial"/>
                <w:sz w:val="16"/>
                <w:szCs w:val="16"/>
              </w:rPr>
            </w:pPr>
          </w:p>
        </w:tc>
      </w:tr>
      <w:tr w:rsidR="00C42156" w:rsidRPr="00FF63D7" w:rsidTr="004A7206">
        <w:tc>
          <w:tcPr>
            <w:tcW w:w="1170"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C42156" w:rsidP="00A236CD">
            <w:pPr>
              <w:rPr>
                <w:rFonts w:ascii="Arial" w:hAnsi="Arial" w:cs="Arial"/>
                <w:sz w:val="16"/>
                <w:szCs w:val="16"/>
              </w:rPr>
            </w:pPr>
            <w:r w:rsidRPr="00996920">
              <w:rPr>
                <w:rFonts w:ascii="Arial" w:hAnsi="Arial" w:cs="Arial"/>
                <w:sz w:val="16"/>
                <w:szCs w:val="16"/>
              </w:rPr>
              <w:lastRenderedPageBreak/>
              <w:t>To adequately construct, upgrade or install Streets &amp;Stormwater networks and to maintain them on a regular basis.</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42156" w:rsidRPr="00C42156" w:rsidRDefault="00C42156" w:rsidP="00A236CD">
            <w:pPr>
              <w:rPr>
                <w:rFonts w:ascii="Arial" w:hAnsi="Arial" w:cs="Arial"/>
                <w:sz w:val="16"/>
                <w:szCs w:val="16"/>
              </w:rPr>
            </w:pPr>
            <w:r w:rsidRPr="00996920">
              <w:rPr>
                <w:rFonts w:ascii="Arial" w:hAnsi="Arial" w:cs="Arial"/>
                <w:sz w:val="16"/>
                <w:szCs w:val="16"/>
              </w:rPr>
              <w:t>Identify and implement suitable projects</w:t>
            </w:r>
          </w:p>
          <w:p w:rsidR="00C42156" w:rsidRPr="00996920" w:rsidRDefault="00C42156" w:rsidP="00A236CD">
            <w:pPr>
              <w:rPr>
                <w:rFonts w:ascii="Arial" w:hAnsi="Arial" w:cs="Arial"/>
                <w:sz w:val="16"/>
                <w:szCs w:val="16"/>
              </w:rPr>
            </w:pP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C42156" w:rsidP="00A236CD">
            <w:pPr>
              <w:rPr>
                <w:rFonts w:ascii="Arial" w:hAnsi="Arial" w:cs="Arial"/>
                <w:sz w:val="16"/>
                <w:szCs w:val="16"/>
              </w:rPr>
            </w:pPr>
            <w:r w:rsidRPr="00996920">
              <w:rPr>
                <w:rFonts w:ascii="Arial" w:hAnsi="Arial" w:cs="Arial"/>
                <w:sz w:val="16"/>
                <w:szCs w:val="16"/>
              </w:rPr>
              <w:t>Construct 2500 m</w:t>
            </w:r>
            <w:r w:rsidRPr="00C42156">
              <w:rPr>
                <w:rFonts w:ascii="Arial" w:hAnsi="Arial" w:cs="Arial"/>
                <w:sz w:val="16"/>
                <w:szCs w:val="16"/>
              </w:rPr>
              <w:t>2</w:t>
            </w:r>
            <w:r w:rsidRPr="00996920">
              <w:rPr>
                <w:rFonts w:ascii="Arial" w:hAnsi="Arial" w:cs="Arial"/>
                <w:sz w:val="16"/>
                <w:szCs w:val="16"/>
              </w:rPr>
              <w:t xml:space="preserve"> of road utilising pavers in Graaff-Reinet by 30 June 2017.</w:t>
            </w:r>
          </w:p>
        </w:tc>
        <w:tc>
          <w:tcPr>
            <w:tcW w:w="882"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C42156" w:rsidP="00A236CD">
            <w:pPr>
              <w:rPr>
                <w:rFonts w:ascii="Arial" w:hAnsi="Arial" w:cs="Arial"/>
                <w:sz w:val="16"/>
                <w:szCs w:val="16"/>
              </w:rPr>
            </w:pPr>
            <w:r w:rsidRPr="00996920">
              <w:rPr>
                <w:rFonts w:ascii="Arial" w:hAnsi="Arial" w:cs="Arial"/>
                <w:sz w:val="16"/>
                <w:szCs w:val="16"/>
              </w:rPr>
              <w:t>6</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9307D2" w:rsidP="00A236CD">
            <w:pPr>
              <w:rPr>
                <w:rFonts w:ascii="Arial" w:hAnsi="Arial" w:cs="Arial"/>
                <w:sz w:val="16"/>
                <w:szCs w:val="16"/>
              </w:rPr>
            </w:pPr>
            <w:r>
              <w:rPr>
                <w:rFonts w:ascii="Arial" w:hAnsi="Arial" w:cs="Arial"/>
                <w:sz w:val="16"/>
                <w:szCs w:val="16"/>
              </w:rPr>
              <w:t xml:space="preserve">Manager </w:t>
            </w:r>
            <w:r w:rsidR="00C42156" w:rsidRPr="00996920">
              <w:rPr>
                <w:rFonts w:ascii="Arial" w:hAnsi="Arial" w:cs="Arial"/>
                <w:sz w:val="16"/>
                <w:szCs w:val="16"/>
              </w:rPr>
              <w:t>PMU</w:t>
            </w:r>
          </w:p>
          <w:p w:rsidR="00C42156" w:rsidRPr="00C42156" w:rsidRDefault="00C42156" w:rsidP="00A236CD">
            <w:pPr>
              <w:rPr>
                <w:rFonts w:ascii="Arial" w:hAnsi="Arial" w:cs="Arial"/>
                <w:sz w:val="16"/>
                <w:szCs w:val="16"/>
              </w:rPr>
            </w:pPr>
          </w:p>
          <w:p w:rsidR="00C42156" w:rsidRPr="00C42156" w:rsidRDefault="00C42156" w:rsidP="00A236CD">
            <w:pPr>
              <w:rPr>
                <w:rFonts w:ascii="Arial" w:hAnsi="Arial" w:cs="Arial"/>
                <w:sz w:val="16"/>
                <w:szCs w:val="16"/>
              </w:rPr>
            </w:pPr>
          </w:p>
          <w:p w:rsidR="00C42156" w:rsidRPr="00C42156" w:rsidRDefault="00C42156" w:rsidP="00A236CD">
            <w:pPr>
              <w:rPr>
                <w:rFonts w:ascii="Arial"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C42156" w:rsidP="00A236CD">
            <w:pPr>
              <w:rPr>
                <w:rFonts w:ascii="Arial" w:hAnsi="Arial" w:cs="Arial"/>
                <w:sz w:val="16"/>
                <w:szCs w:val="16"/>
              </w:rPr>
            </w:pPr>
            <w:r w:rsidRPr="00996920">
              <w:rPr>
                <w:rFonts w:ascii="Arial" w:hAnsi="Arial" w:cs="Arial"/>
                <w:sz w:val="16"/>
                <w:szCs w:val="16"/>
              </w:rPr>
              <w:t>External EPWP</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C42156" w:rsidP="00A236CD">
            <w:pPr>
              <w:rPr>
                <w:rFonts w:ascii="Arial" w:hAnsi="Arial" w:cs="Arial"/>
                <w:sz w:val="16"/>
                <w:szCs w:val="16"/>
              </w:rPr>
            </w:pPr>
            <w:r w:rsidRPr="00996920">
              <w:rPr>
                <w:rFonts w:ascii="Arial" w:hAnsi="Arial" w:cs="Arial"/>
                <w:sz w:val="16"/>
                <w:szCs w:val="16"/>
              </w:rPr>
              <w:t>1,027 501.</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C42156" w:rsidP="00A236CD">
            <w:pPr>
              <w:rPr>
                <w:rFonts w:ascii="Arial" w:hAnsi="Arial" w:cs="Arial"/>
                <w:sz w:val="16"/>
                <w:szCs w:val="16"/>
              </w:rPr>
            </w:pPr>
            <w:r>
              <w:rPr>
                <w:rFonts w:ascii="Arial" w:hAnsi="Arial" w:cs="Arial"/>
                <w:sz w:val="16"/>
                <w:szCs w:val="16"/>
              </w:rPr>
              <w:t>1 077 835</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C42156" w:rsidP="00A236CD">
            <w:pPr>
              <w:rPr>
                <w:rFonts w:ascii="Arial" w:hAnsi="Arial" w:cs="Arial"/>
                <w:sz w:val="16"/>
                <w:szCs w:val="16"/>
              </w:rPr>
            </w:pPr>
            <w:r>
              <w:rPr>
                <w:rFonts w:ascii="Arial" w:hAnsi="Arial" w:cs="Arial"/>
                <w:sz w:val="16"/>
                <w:szCs w:val="16"/>
              </w:rPr>
              <w:t>105%</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C42156" w:rsidP="00A236CD">
            <w:pPr>
              <w:rPr>
                <w:rFonts w:ascii="Arial" w:hAnsi="Arial" w:cs="Arial"/>
                <w:sz w:val="16"/>
                <w:szCs w:val="16"/>
              </w:rPr>
            </w:pPr>
            <w:r w:rsidRPr="00996920">
              <w:rPr>
                <w:rFonts w:ascii="Arial" w:hAnsi="Arial" w:cs="Arial"/>
                <w:sz w:val="16"/>
                <w:szCs w:val="16"/>
              </w:rPr>
              <w:t>2500 m</w:t>
            </w:r>
            <w:r w:rsidRPr="00C42156">
              <w:rPr>
                <w:rFonts w:ascii="Arial" w:hAnsi="Arial" w:cs="Arial"/>
                <w:sz w:val="16"/>
                <w:szCs w:val="16"/>
              </w:rPr>
              <w:t>2</w:t>
            </w:r>
          </w:p>
          <w:p w:rsidR="00C42156" w:rsidRPr="00996920" w:rsidRDefault="00C42156" w:rsidP="00A236CD">
            <w:pP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C42156" w:rsidRPr="007D1EF2" w:rsidRDefault="00C42156" w:rsidP="00A236CD">
            <w:pPr>
              <w:rPr>
                <w:rFonts w:ascii="Arial" w:hAnsi="Arial" w:cs="Arial"/>
                <w:sz w:val="16"/>
                <w:szCs w:val="16"/>
              </w:rPr>
            </w:pPr>
            <w:r>
              <w:rPr>
                <w:rFonts w:ascii="Arial" w:hAnsi="Arial" w:cs="Arial"/>
                <w:sz w:val="16"/>
                <w:szCs w:val="16"/>
              </w:rPr>
              <w:t xml:space="preserve">Not On Target </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42156" w:rsidRPr="00A04ADA" w:rsidRDefault="00C42156" w:rsidP="00A236CD">
            <w:pPr>
              <w:rPr>
                <w:rFonts w:ascii="Arial" w:hAnsi="Arial" w:cs="Arial"/>
                <w:sz w:val="16"/>
                <w:szCs w:val="16"/>
              </w:rPr>
            </w:pPr>
            <w:r>
              <w:rPr>
                <w:rFonts w:ascii="Arial" w:hAnsi="Arial" w:cs="Arial"/>
                <w:sz w:val="16"/>
                <w:szCs w:val="16"/>
              </w:rPr>
              <w:t xml:space="preserve">400 </w:t>
            </w:r>
            <w:r w:rsidRPr="00996920">
              <w:rPr>
                <w:rFonts w:ascii="Arial" w:hAnsi="Arial" w:cs="Arial"/>
                <w:sz w:val="16"/>
                <w:szCs w:val="16"/>
              </w:rPr>
              <w:t>m</w:t>
            </w:r>
            <w:r w:rsidRPr="00C42156">
              <w:rPr>
                <w:rFonts w:ascii="Arial" w:hAnsi="Arial" w:cs="Arial"/>
                <w:sz w:val="16"/>
                <w:szCs w:val="16"/>
              </w:rPr>
              <w:t xml:space="preserve">2  </w:t>
            </w:r>
            <w:r>
              <w:rPr>
                <w:rFonts w:ascii="Arial" w:hAnsi="Arial" w:cs="Arial"/>
                <w:sz w:val="16"/>
                <w:szCs w:val="16"/>
              </w:rPr>
              <w:t xml:space="preserve">completed </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42156" w:rsidRPr="00FF63D7" w:rsidRDefault="00076E1D" w:rsidP="00A236CD">
            <w:pPr>
              <w:rPr>
                <w:rFonts w:ascii="Arial" w:hAnsi="Arial" w:cs="Arial"/>
                <w:sz w:val="16"/>
                <w:szCs w:val="16"/>
              </w:rPr>
            </w:pPr>
            <w:r>
              <w:rPr>
                <w:rFonts w:ascii="Arial" w:hAnsi="Arial" w:cs="Arial"/>
                <w:sz w:val="16"/>
                <w:szCs w:val="16"/>
              </w:rPr>
              <w:t xml:space="preserve">Not On Target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C42156" w:rsidRPr="00FF63D7" w:rsidRDefault="00076E1D" w:rsidP="00A236CD">
            <w:pPr>
              <w:rPr>
                <w:rFonts w:ascii="Arial" w:hAnsi="Arial" w:cs="Arial"/>
                <w:sz w:val="16"/>
                <w:szCs w:val="16"/>
              </w:rPr>
            </w:pPr>
            <w:r>
              <w:rPr>
                <w:rFonts w:ascii="Arial" w:hAnsi="Arial" w:cs="Arial"/>
                <w:sz w:val="16"/>
                <w:szCs w:val="16"/>
              </w:rPr>
              <w:t>Project continued in 2017/2018 financial year, however completion depended on budget availability.</w:t>
            </w:r>
          </w:p>
        </w:tc>
      </w:tr>
      <w:tr w:rsidR="00C42156" w:rsidRPr="00FF63D7" w:rsidTr="004A7206">
        <w:tc>
          <w:tcPr>
            <w:tcW w:w="1170"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C42156" w:rsidP="00A236CD">
            <w:pPr>
              <w:rPr>
                <w:rFonts w:ascii="Arial" w:hAnsi="Arial" w:cs="Arial"/>
                <w:sz w:val="16"/>
                <w:szCs w:val="16"/>
              </w:rPr>
            </w:pPr>
            <w:r w:rsidRPr="00996920">
              <w:rPr>
                <w:rFonts w:ascii="Arial" w:hAnsi="Arial" w:cs="Arial"/>
                <w:sz w:val="16"/>
                <w:szCs w:val="16"/>
              </w:rPr>
              <w:t>To adequately construct, upgrade or install Streets &amp; Stormwater networks and to maintain them on a regular basis.</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42156" w:rsidRPr="00C42156" w:rsidRDefault="00C42156" w:rsidP="00A236CD">
            <w:pPr>
              <w:rPr>
                <w:rFonts w:ascii="Arial" w:hAnsi="Arial" w:cs="Arial"/>
                <w:sz w:val="16"/>
                <w:szCs w:val="16"/>
              </w:rPr>
            </w:pPr>
            <w:r w:rsidRPr="00996920">
              <w:rPr>
                <w:rFonts w:ascii="Arial" w:hAnsi="Arial" w:cs="Arial"/>
                <w:sz w:val="16"/>
                <w:szCs w:val="16"/>
              </w:rPr>
              <w:t>Identify and implement suitable projects</w:t>
            </w:r>
          </w:p>
          <w:p w:rsidR="00C42156" w:rsidRPr="00996920" w:rsidRDefault="00C42156" w:rsidP="00A236CD">
            <w:pPr>
              <w:rPr>
                <w:rFonts w:ascii="Arial" w:hAnsi="Arial" w:cs="Arial"/>
                <w:sz w:val="16"/>
                <w:szCs w:val="16"/>
              </w:rPr>
            </w:pP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C42156" w:rsidP="00A236CD">
            <w:pPr>
              <w:rPr>
                <w:rFonts w:ascii="Arial" w:hAnsi="Arial" w:cs="Arial"/>
                <w:sz w:val="16"/>
                <w:szCs w:val="16"/>
              </w:rPr>
            </w:pPr>
            <w:r w:rsidRPr="00996920">
              <w:rPr>
                <w:rFonts w:ascii="Arial" w:hAnsi="Arial" w:cs="Arial"/>
                <w:sz w:val="16"/>
                <w:szCs w:val="16"/>
              </w:rPr>
              <w:t>Construct 750 m</w:t>
            </w:r>
            <w:r w:rsidRPr="00C42156">
              <w:rPr>
                <w:rFonts w:ascii="Arial" w:hAnsi="Arial" w:cs="Arial"/>
                <w:sz w:val="16"/>
                <w:szCs w:val="16"/>
              </w:rPr>
              <w:t>2</w:t>
            </w:r>
            <w:r w:rsidRPr="00996920">
              <w:rPr>
                <w:rFonts w:ascii="Arial" w:hAnsi="Arial" w:cs="Arial"/>
                <w:sz w:val="16"/>
                <w:szCs w:val="16"/>
              </w:rPr>
              <w:t xml:space="preserve"> of sidewalks utilising pavers in Main Road Jansenville by 30 June 2017.</w:t>
            </w:r>
          </w:p>
        </w:tc>
        <w:tc>
          <w:tcPr>
            <w:tcW w:w="882"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C42156" w:rsidP="00A236CD">
            <w:pPr>
              <w:rPr>
                <w:rFonts w:ascii="Arial" w:hAnsi="Arial" w:cs="Arial"/>
                <w:sz w:val="16"/>
                <w:szCs w:val="16"/>
              </w:rPr>
            </w:pPr>
            <w:r w:rsidRPr="00996920">
              <w:rPr>
                <w:rFonts w:ascii="Arial" w:hAnsi="Arial" w:cs="Arial"/>
                <w:sz w:val="16"/>
                <w:szCs w:val="16"/>
              </w:rPr>
              <w:t>10</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9307D2" w:rsidP="00A236CD">
            <w:pPr>
              <w:rPr>
                <w:rFonts w:ascii="Arial" w:hAnsi="Arial" w:cs="Arial"/>
                <w:sz w:val="16"/>
                <w:szCs w:val="16"/>
              </w:rPr>
            </w:pPr>
            <w:r>
              <w:rPr>
                <w:rFonts w:ascii="Arial" w:hAnsi="Arial" w:cs="Arial"/>
                <w:sz w:val="16"/>
                <w:szCs w:val="16"/>
              </w:rPr>
              <w:t xml:space="preserve">Manager </w:t>
            </w:r>
            <w:r w:rsidR="00C42156" w:rsidRPr="00996920">
              <w:rPr>
                <w:rFonts w:ascii="Arial" w:hAnsi="Arial" w:cs="Arial"/>
                <w:sz w:val="16"/>
                <w:szCs w:val="16"/>
              </w:rPr>
              <w:t>PMU</w:t>
            </w:r>
          </w:p>
          <w:p w:rsidR="00C42156" w:rsidRPr="00C42156" w:rsidRDefault="00C42156" w:rsidP="00A236CD">
            <w:pPr>
              <w:rPr>
                <w:rFonts w:ascii="Arial"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C42156" w:rsidP="00A236CD">
            <w:pPr>
              <w:rPr>
                <w:rFonts w:ascii="Arial" w:hAnsi="Arial" w:cs="Arial"/>
                <w:sz w:val="16"/>
                <w:szCs w:val="16"/>
              </w:rPr>
            </w:pPr>
            <w:r w:rsidRPr="00996920">
              <w:rPr>
                <w:rFonts w:ascii="Arial" w:hAnsi="Arial" w:cs="Arial"/>
                <w:sz w:val="16"/>
                <w:szCs w:val="16"/>
              </w:rPr>
              <w:t>External EPWP</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C42156" w:rsidP="00A236CD">
            <w:pPr>
              <w:rPr>
                <w:rFonts w:ascii="Arial" w:hAnsi="Arial" w:cs="Arial"/>
                <w:sz w:val="16"/>
                <w:szCs w:val="16"/>
              </w:rPr>
            </w:pPr>
            <w:r w:rsidRPr="00996920">
              <w:rPr>
                <w:rFonts w:ascii="Arial" w:hAnsi="Arial" w:cs="Arial"/>
                <w:sz w:val="16"/>
                <w:szCs w:val="16"/>
              </w:rPr>
              <w:t>1,000,000.</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42156" w:rsidRDefault="00C42156" w:rsidP="00A236CD">
            <w:pPr>
              <w:rPr>
                <w:rFonts w:ascii="Arial" w:hAnsi="Arial" w:cs="Arial"/>
                <w:sz w:val="16"/>
                <w:szCs w:val="16"/>
              </w:rPr>
            </w:pPr>
            <w:r>
              <w:rPr>
                <w:rFonts w:ascii="Arial" w:hAnsi="Arial" w:cs="Arial"/>
                <w:sz w:val="16"/>
                <w:szCs w:val="16"/>
              </w:rPr>
              <w:t>0</w:t>
            </w:r>
          </w:p>
          <w:p w:rsidR="00C42156" w:rsidRPr="00996920" w:rsidRDefault="00C42156" w:rsidP="00A236CD">
            <w:pPr>
              <w:rPr>
                <w:rFonts w:ascii="Arial" w:hAnsi="Arial" w:cs="Arial"/>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C42156" w:rsidP="00A236CD">
            <w:pPr>
              <w:rPr>
                <w:rFonts w:ascii="Arial" w:hAnsi="Arial" w:cs="Arial"/>
                <w:sz w:val="16"/>
                <w:szCs w:val="16"/>
              </w:rPr>
            </w:pPr>
            <w:r>
              <w:rPr>
                <w:rFonts w:ascii="Arial" w:hAnsi="Arial" w:cs="Arial"/>
                <w:sz w:val="16"/>
                <w:szCs w:val="16"/>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C42156" w:rsidP="00A236CD">
            <w:pPr>
              <w:rPr>
                <w:rFonts w:ascii="Arial" w:hAnsi="Arial" w:cs="Arial"/>
                <w:sz w:val="16"/>
                <w:szCs w:val="16"/>
              </w:rPr>
            </w:pPr>
            <w:r w:rsidRPr="00996920">
              <w:rPr>
                <w:rFonts w:ascii="Arial" w:hAnsi="Arial" w:cs="Arial"/>
                <w:sz w:val="16"/>
                <w:szCs w:val="16"/>
              </w:rPr>
              <w:t>750 m</w:t>
            </w:r>
            <w:r w:rsidRPr="00C42156">
              <w:rPr>
                <w:rFonts w:ascii="Arial" w:hAnsi="Arial" w:cs="Arial"/>
                <w:sz w:val="16"/>
                <w:szCs w:val="16"/>
              </w:rPr>
              <w:t>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C42156" w:rsidRPr="00064125" w:rsidRDefault="00C42156" w:rsidP="00A236CD">
            <w:pPr>
              <w:rPr>
                <w:rFonts w:ascii="Arial" w:hAnsi="Arial" w:cs="Arial"/>
                <w:sz w:val="16"/>
                <w:szCs w:val="16"/>
              </w:rPr>
            </w:pPr>
            <w:r>
              <w:rPr>
                <w:rFonts w:ascii="Arial" w:hAnsi="Arial" w:cs="Arial"/>
                <w:sz w:val="16"/>
                <w:szCs w:val="16"/>
              </w:rPr>
              <w:t>Not on Target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42156" w:rsidRPr="00A04ADA" w:rsidRDefault="00C42156" w:rsidP="00A236CD">
            <w:pPr>
              <w:rPr>
                <w:rFonts w:ascii="Arial" w:hAnsi="Arial" w:cs="Arial"/>
                <w:sz w:val="16"/>
                <w:szCs w:val="16"/>
              </w:rPr>
            </w:pPr>
            <w:r>
              <w:rPr>
                <w:rFonts w:ascii="Arial" w:hAnsi="Arial" w:cs="Arial"/>
                <w:sz w:val="16"/>
                <w:szCs w:val="16"/>
              </w:rPr>
              <w:t xml:space="preserve">No output </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42156" w:rsidRPr="00FF63D7" w:rsidRDefault="00076E1D" w:rsidP="00A236CD">
            <w:pPr>
              <w:rPr>
                <w:rFonts w:ascii="Arial" w:hAnsi="Arial" w:cs="Arial"/>
                <w:sz w:val="16"/>
                <w:szCs w:val="16"/>
              </w:rPr>
            </w:pPr>
            <w:r>
              <w:rPr>
                <w:rFonts w:ascii="Arial" w:hAnsi="Arial" w:cs="Arial"/>
                <w:sz w:val="16"/>
                <w:szCs w:val="16"/>
              </w:rPr>
              <w:t xml:space="preserve">On Target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C42156" w:rsidRPr="00FF63D7" w:rsidRDefault="00076E1D" w:rsidP="00A236CD">
            <w:pPr>
              <w:rPr>
                <w:rFonts w:ascii="Arial" w:hAnsi="Arial" w:cs="Arial"/>
                <w:sz w:val="16"/>
                <w:szCs w:val="16"/>
              </w:rPr>
            </w:pPr>
            <w:r>
              <w:rPr>
                <w:rFonts w:ascii="Arial" w:hAnsi="Arial" w:cs="Arial"/>
                <w:sz w:val="16"/>
                <w:szCs w:val="16"/>
              </w:rPr>
              <w:t>Project continued in 2017/2018 financial year. Project completed.</w:t>
            </w:r>
          </w:p>
        </w:tc>
      </w:tr>
      <w:tr w:rsidR="00C42156" w:rsidRPr="00FF63D7" w:rsidTr="004A7206">
        <w:tc>
          <w:tcPr>
            <w:tcW w:w="1170"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C42156" w:rsidP="00A236CD">
            <w:pPr>
              <w:rPr>
                <w:rFonts w:ascii="Arial" w:hAnsi="Arial" w:cs="Arial"/>
                <w:sz w:val="16"/>
                <w:szCs w:val="16"/>
              </w:rPr>
            </w:pPr>
            <w:r w:rsidRPr="00996920">
              <w:rPr>
                <w:rFonts w:ascii="Arial" w:hAnsi="Arial" w:cs="Arial"/>
                <w:sz w:val="16"/>
                <w:szCs w:val="16"/>
              </w:rPr>
              <w:t>To adequately construct, upgrade or install Streets &amp; Stormwater networks and to maintain them on a regular basis.</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42156" w:rsidRPr="00C42156" w:rsidRDefault="00C42156" w:rsidP="00A236CD">
            <w:pPr>
              <w:rPr>
                <w:rFonts w:ascii="Arial" w:hAnsi="Arial" w:cs="Arial"/>
                <w:sz w:val="16"/>
                <w:szCs w:val="16"/>
              </w:rPr>
            </w:pPr>
            <w:r w:rsidRPr="00996920">
              <w:rPr>
                <w:rFonts w:ascii="Arial" w:hAnsi="Arial" w:cs="Arial"/>
                <w:sz w:val="16"/>
                <w:szCs w:val="16"/>
              </w:rPr>
              <w:t>Identify and implement suitable projects</w:t>
            </w:r>
          </w:p>
          <w:p w:rsidR="00C42156" w:rsidRPr="00996920" w:rsidRDefault="00C42156" w:rsidP="00A236CD">
            <w:pPr>
              <w:rPr>
                <w:rFonts w:ascii="Arial" w:hAnsi="Arial" w:cs="Arial"/>
                <w:sz w:val="16"/>
                <w:szCs w:val="16"/>
              </w:rPr>
            </w:pP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C42156" w:rsidP="00A236CD">
            <w:pPr>
              <w:rPr>
                <w:rFonts w:ascii="Arial" w:hAnsi="Arial" w:cs="Arial"/>
                <w:sz w:val="16"/>
                <w:szCs w:val="16"/>
              </w:rPr>
            </w:pPr>
            <w:r w:rsidRPr="00996920">
              <w:rPr>
                <w:rFonts w:ascii="Arial" w:hAnsi="Arial" w:cs="Arial"/>
                <w:sz w:val="16"/>
                <w:szCs w:val="16"/>
              </w:rPr>
              <w:t>Construct 1000 m</w:t>
            </w:r>
            <w:r w:rsidRPr="00C42156">
              <w:rPr>
                <w:rFonts w:ascii="Arial" w:hAnsi="Arial" w:cs="Arial"/>
                <w:sz w:val="16"/>
                <w:szCs w:val="16"/>
              </w:rPr>
              <w:t>2</w:t>
            </w:r>
            <w:r w:rsidRPr="00996920">
              <w:rPr>
                <w:rFonts w:ascii="Arial" w:hAnsi="Arial" w:cs="Arial"/>
                <w:sz w:val="16"/>
                <w:szCs w:val="16"/>
              </w:rPr>
              <w:t xml:space="preserve"> of road utilising pavers in Willomore by 30 June 2017.</w:t>
            </w:r>
          </w:p>
        </w:tc>
        <w:tc>
          <w:tcPr>
            <w:tcW w:w="882"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C42156" w:rsidP="00A236CD">
            <w:pPr>
              <w:rPr>
                <w:rFonts w:ascii="Arial" w:hAnsi="Arial" w:cs="Arial"/>
                <w:sz w:val="16"/>
                <w:szCs w:val="16"/>
              </w:rPr>
            </w:pPr>
            <w:r w:rsidRPr="00996920">
              <w:rPr>
                <w:rFonts w:ascii="Arial" w:hAnsi="Arial" w:cs="Arial"/>
                <w:sz w:val="16"/>
                <w:szCs w:val="16"/>
              </w:rPr>
              <w:t>13</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9307D2" w:rsidP="00A236CD">
            <w:pPr>
              <w:rPr>
                <w:rFonts w:ascii="Arial" w:hAnsi="Arial" w:cs="Arial"/>
                <w:sz w:val="16"/>
                <w:szCs w:val="16"/>
              </w:rPr>
            </w:pPr>
            <w:r>
              <w:rPr>
                <w:rFonts w:ascii="Arial" w:hAnsi="Arial" w:cs="Arial"/>
                <w:sz w:val="16"/>
                <w:szCs w:val="16"/>
              </w:rPr>
              <w:t xml:space="preserve">Manager </w:t>
            </w:r>
            <w:r w:rsidR="00C42156" w:rsidRPr="00996920">
              <w:rPr>
                <w:rFonts w:ascii="Arial" w:hAnsi="Arial" w:cs="Arial"/>
                <w:sz w:val="16"/>
                <w:szCs w:val="16"/>
              </w:rPr>
              <w:t>PMU</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C42156" w:rsidP="00A236CD">
            <w:pPr>
              <w:rPr>
                <w:rFonts w:ascii="Arial" w:hAnsi="Arial" w:cs="Arial"/>
                <w:sz w:val="16"/>
                <w:szCs w:val="16"/>
              </w:rPr>
            </w:pPr>
            <w:r w:rsidRPr="00996920">
              <w:rPr>
                <w:rFonts w:ascii="Arial" w:hAnsi="Arial" w:cs="Arial"/>
                <w:sz w:val="16"/>
                <w:szCs w:val="16"/>
              </w:rPr>
              <w:t>External EPWP</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C42156" w:rsidP="00A236CD">
            <w:pPr>
              <w:rPr>
                <w:rFonts w:ascii="Arial" w:hAnsi="Arial" w:cs="Arial"/>
                <w:sz w:val="16"/>
                <w:szCs w:val="16"/>
              </w:rPr>
            </w:pPr>
            <w:r w:rsidRPr="00996920">
              <w:rPr>
                <w:rFonts w:ascii="Arial" w:hAnsi="Arial" w:cs="Arial"/>
                <w:sz w:val="16"/>
                <w:szCs w:val="16"/>
              </w:rPr>
              <w:t>1,073,499.</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42156" w:rsidRDefault="00C42156" w:rsidP="00A236CD">
            <w:pPr>
              <w:rPr>
                <w:rFonts w:ascii="Arial" w:hAnsi="Arial" w:cs="Arial"/>
                <w:sz w:val="16"/>
                <w:szCs w:val="16"/>
              </w:rPr>
            </w:pPr>
            <w:r>
              <w:rPr>
                <w:rFonts w:ascii="Arial" w:hAnsi="Arial" w:cs="Arial"/>
                <w:sz w:val="16"/>
                <w:szCs w:val="16"/>
              </w:rPr>
              <w:t>0</w:t>
            </w:r>
          </w:p>
          <w:p w:rsidR="00C42156" w:rsidRPr="00996920" w:rsidRDefault="00C42156" w:rsidP="00A236CD">
            <w:pPr>
              <w:rPr>
                <w:rFonts w:ascii="Arial" w:hAnsi="Arial" w:cs="Arial"/>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C42156" w:rsidP="00A236CD">
            <w:pPr>
              <w:rPr>
                <w:rFonts w:ascii="Arial" w:hAnsi="Arial" w:cs="Arial"/>
                <w:sz w:val="16"/>
                <w:szCs w:val="16"/>
              </w:rPr>
            </w:pPr>
            <w:r>
              <w:rPr>
                <w:rFonts w:ascii="Arial" w:hAnsi="Arial" w:cs="Arial"/>
                <w:sz w:val="16"/>
                <w:szCs w:val="16"/>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C42156" w:rsidP="00A236CD">
            <w:pPr>
              <w:rPr>
                <w:rFonts w:ascii="Arial" w:hAnsi="Arial" w:cs="Arial"/>
                <w:sz w:val="16"/>
                <w:szCs w:val="16"/>
              </w:rPr>
            </w:pPr>
            <w:r w:rsidRPr="00996920">
              <w:rPr>
                <w:rFonts w:ascii="Arial" w:hAnsi="Arial" w:cs="Arial"/>
                <w:sz w:val="16"/>
                <w:szCs w:val="16"/>
              </w:rPr>
              <w:t>1000 m</w:t>
            </w:r>
            <w:r w:rsidRPr="00C42156">
              <w:rPr>
                <w:rFonts w:ascii="Arial" w:hAnsi="Arial" w:cs="Arial"/>
                <w:sz w:val="16"/>
                <w:szCs w:val="16"/>
              </w:rPr>
              <w:t>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C42156" w:rsidRPr="00064125" w:rsidRDefault="00C42156" w:rsidP="00A236CD">
            <w:pPr>
              <w:rPr>
                <w:rFonts w:ascii="Arial" w:hAnsi="Arial" w:cs="Arial"/>
                <w:sz w:val="16"/>
                <w:szCs w:val="16"/>
              </w:rPr>
            </w:pPr>
            <w:r>
              <w:rPr>
                <w:rFonts w:ascii="Arial" w:hAnsi="Arial" w:cs="Arial"/>
                <w:sz w:val="16"/>
                <w:szCs w:val="16"/>
              </w:rPr>
              <w:t xml:space="preserve">Not On Target </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42156" w:rsidRPr="00A04ADA" w:rsidRDefault="00C42156" w:rsidP="00A236CD">
            <w:pPr>
              <w:rPr>
                <w:rFonts w:ascii="Arial" w:hAnsi="Arial" w:cs="Arial"/>
                <w:sz w:val="16"/>
                <w:szCs w:val="16"/>
              </w:rPr>
            </w:pPr>
            <w:r>
              <w:rPr>
                <w:rFonts w:ascii="Arial" w:hAnsi="Arial" w:cs="Arial"/>
                <w:sz w:val="16"/>
                <w:szCs w:val="16"/>
              </w:rPr>
              <w:t>0</w:t>
            </w:r>
            <w:r w:rsidRPr="00996920">
              <w:rPr>
                <w:rFonts w:ascii="Arial" w:hAnsi="Arial" w:cs="Arial"/>
                <w:sz w:val="16"/>
                <w:szCs w:val="16"/>
              </w:rPr>
              <w:t>m</w:t>
            </w:r>
            <w:r w:rsidRPr="00C42156">
              <w:rPr>
                <w:rFonts w:ascii="Arial" w:hAnsi="Arial" w:cs="Arial"/>
                <w:sz w:val="16"/>
                <w:szCs w:val="16"/>
              </w:rPr>
              <w:t xml:space="preserve">2  </w:t>
            </w:r>
            <w:r>
              <w:rPr>
                <w:rFonts w:ascii="Arial" w:hAnsi="Arial" w:cs="Arial"/>
                <w:sz w:val="16"/>
                <w:szCs w:val="16"/>
              </w:rPr>
              <w:t xml:space="preserve">completed </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42156" w:rsidRPr="00FF63D7" w:rsidRDefault="00076E1D" w:rsidP="00A236CD">
            <w:pPr>
              <w:rPr>
                <w:rFonts w:ascii="Arial" w:hAnsi="Arial" w:cs="Arial"/>
                <w:sz w:val="16"/>
                <w:szCs w:val="16"/>
              </w:rPr>
            </w:pPr>
            <w:r>
              <w:rPr>
                <w:rFonts w:ascii="Arial" w:hAnsi="Arial" w:cs="Arial"/>
                <w:sz w:val="16"/>
                <w:szCs w:val="16"/>
              </w:rPr>
              <w:t xml:space="preserve">Not on Target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C42156" w:rsidRPr="00FF63D7" w:rsidRDefault="00076E1D" w:rsidP="00A236CD">
            <w:pPr>
              <w:rPr>
                <w:rFonts w:ascii="Arial" w:hAnsi="Arial" w:cs="Arial"/>
                <w:sz w:val="16"/>
                <w:szCs w:val="16"/>
              </w:rPr>
            </w:pPr>
            <w:r>
              <w:rPr>
                <w:rFonts w:ascii="Arial" w:hAnsi="Arial" w:cs="Arial"/>
                <w:sz w:val="16"/>
                <w:szCs w:val="16"/>
              </w:rPr>
              <w:t xml:space="preserve">Project continued in 2017/2018 financial year. </w:t>
            </w:r>
            <w:r w:rsidR="004114B1">
              <w:rPr>
                <w:rFonts w:ascii="Arial" w:hAnsi="Arial" w:cs="Arial"/>
                <w:sz w:val="16"/>
                <w:szCs w:val="16"/>
              </w:rPr>
              <w:t>Project to be completed by March 2018.</w:t>
            </w:r>
          </w:p>
        </w:tc>
      </w:tr>
      <w:tr w:rsidR="00C42156" w:rsidRPr="00FF63D7" w:rsidTr="004A7206">
        <w:tc>
          <w:tcPr>
            <w:tcW w:w="1170"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C42156" w:rsidP="00A236CD">
            <w:pPr>
              <w:rPr>
                <w:rFonts w:ascii="Arial" w:hAnsi="Arial" w:cs="Arial"/>
                <w:sz w:val="16"/>
                <w:szCs w:val="16"/>
              </w:rPr>
            </w:pPr>
            <w:r w:rsidRPr="00996920">
              <w:rPr>
                <w:rFonts w:ascii="Arial" w:hAnsi="Arial" w:cs="Arial"/>
                <w:sz w:val="16"/>
                <w:szCs w:val="16"/>
              </w:rPr>
              <w:t xml:space="preserve">To adequately construct, </w:t>
            </w:r>
            <w:r w:rsidRPr="00996920">
              <w:rPr>
                <w:rFonts w:ascii="Arial" w:hAnsi="Arial" w:cs="Arial"/>
                <w:sz w:val="16"/>
                <w:szCs w:val="16"/>
              </w:rPr>
              <w:lastRenderedPageBreak/>
              <w:t>upgrade or install Streets &amp;Stormwater networks and to maintain them on a regular basis</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42156" w:rsidRPr="00C42156" w:rsidRDefault="00C42156" w:rsidP="00A236CD">
            <w:pPr>
              <w:rPr>
                <w:rFonts w:ascii="Arial" w:hAnsi="Arial" w:cs="Arial"/>
                <w:sz w:val="16"/>
                <w:szCs w:val="16"/>
              </w:rPr>
            </w:pPr>
            <w:r w:rsidRPr="00996920">
              <w:rPr>
                <w:rFonts w:ascii="Arial" w:hAnsi="Arial" w:cs="Arial"/>
                <w:sz w:val="16"/>
                <w:szCs w:val="16"/>
              </w:rPr>
              <w:lastRenderedPageBreak/>
              <w:t xml:space="preserve">Identify and implement </w:t>
            </w:r>
            <w:r w:rsidRPr="00996920">
              <w:rPr>
                <w:rFonts w:ascii="Arial" w:hAnsi="Arial" w:cs="Arial"/>
                <w:sz w:val="16"/>
                <w:szCs w:val="16"/>
              </w:rPr>
              <w:lastRenderedPageBreak/>
              <w:t>suitable projects</w:t>
            </w:r>
          </w:p>
          <w:p w:rsidR="00C42156" w:rsidRPr="00996920" w:rsidRDefault="00C42156" w:rsidP="00C42156">
            <w:pPr>
              <w:rPr>
                <w:rFonts w:ascii="Arial" w:hAnsi="Arial" w:cs="Arial"/>
                <w:sz w:val="16"/>
                <w:szCs w:val="16"/>
              </w:rPr>
            </w:pP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C42156" w:rsidP="00A236CD">
            <w:pPr>
              <w:rPr>
                <w:rFonts w:ascii="Arial" w:hAnsi="Arial" w:cs="Arial"/>
                <w:sz w:val="16"/>
                <w:szCs w:val="16"/>
              </w:rPr>
            </w:pPr>
            <w:r w:rsidRPr="00996920">
              <w:rPr>
                <w:rFonts w:ascii="Arial" w:hAnsi="Arial" w:cs="Arial"/>
                <w:sz w:val="16"/>
                <w:szCs w:val="16"/>
              </w:rPr>
              <w:lastRenderedPageBreak/>
              <w:t>Paving of 1500m</w:t>
            </w:r>
            <w:r w:rsidRPr="00C42156">
              <w:rPr>
                <w:rFonts w:ascii="Arial" w:hAnsi="Arial" w:cs="Arial"/>
                <w:sz w:val="16"/>
                <w:szCs w:val="16"/>
              </w:rPr>
              <w:t>2 in</w:t>
            </w:r>
            <w:r w:rsidRPr="00996920">
              <w:rPr>
                <w:rFonts w:ascii="Arial" w:hAnsi="Arial" w:cs="Arial"/>
                <w:sz w:val="16"/>
                <w:szCs w:val="16"/>
              </w:rPr>
              <w:t xml:space="preserve"> Phumlani </w:t>
            </w:r>
            <w:r w:rsidRPr="00996920">
              <w:rPr>
                <w:rFonts w:ascii="Arial" w:hAnsi="Arial" w:cs="Arial"/>
                <w:sz w:val="16"/>
                <w:szCs w:val="16"/>
              </w:rPr>
              <w:lastRenderedPageBreak/>
              <w:t>Road (Jansenville) and 1000m</w:t>
            </w:r>
            <w:r w:rsidRPr="00C42156">
              <w:rPr>
                <w:rFonts w:ascii="Arial" w:hAnsi="Arial" w:cs="Arial"/>
                <w:sz w:val="16"/>
                <w:szCs w:val="16"/>
              </w:rPr>
              <w:t>2</w:t>
            </w:r>
            <w:r w:rsidRPr="00996920">
              <w:rPr>
                <w:rFonts w:ascii="Arial" w:hAnsi="Arial" w:cs="Arial"/>
                <w:sz w:val="16"/>
                <w:szCs w:val="16"/>
              </w:rPr>
              <w:t xml:space="preserve"> Dan Sandi Road (Klipplaat) by 30 June 2017.</w:t>
            </w:r>
          </w:p>
        </w:tc>
        <w:tc>
          <w:tcPr>
            <w:tcW w:w="882"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C42156" w:rsidP="00A236CD">
            <w:pPr>
              <w:rPr>
                <w:rFonts w:ascii="Arial" w:hAnsi="Arial" w:cs="Arial"/>
                <w:sz w:val="16"/>
                <w:szCs w:val="16"/>
              </w:rPr>
            </w:pPr>
            <w:r w:rsidRPr="00996920">
              <w:rPr>
                <w:rFonts w:ascii="Arial" w:hAnsi="Arial" w:cs="Arial"/>
                <w:sz w:val="16"/>
                <w:szCs w:val="16"/>
              </w:rPr>
              <w:lastRenderedPageBreak/>
              <w:t>10 &amp;11</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C42156" w:rsidP="00A236CD">
            <w:pPr>
              <w:rPr>
                <w:rFonts w:ascii="Arial" w:hAnsi="Arial" w:cs="Arial"/>
                <w:sz w:val="16"/>
                <w:szCs w:val="16"/>
              </w:rPr>
            </w:pPr>
            <w:r w:rsidRPr="00996920">
              <w:rPr>
                <w:rFonts w:ascii="Arial" w:hAnsi="Arial" w:cs="Arial"/>
                <w:sz w:val="16"/>
                <w:szCs w:val="16"/>
              </w:rPr>
              <w:t>PMU Manager</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4114B1" w:rsidP="00A236CD">
            <w:pPr>
              <w:rPr>
                <w:rFonts w:ascii="Arial" w:hAnsi="Arial" w:cs="Arial"/>
                <w:sz w:val="16"/>
                <w:szCs w:val="16"/>
              </w:rPr>
            </w:pPr>
            <w:r>
              <w:rPr>
                <w:rFonts w:ascii="Arial" w:hAnsi="Arial" w:cs="Arial"/>
                <w:sz w:val="16"/>
                <w:szCs w:val="16"/>
              </w:rPr>
              <w:t xml:space="preserve">External </w:t>
            </w:r>
            <w:r w:rsidR="00C42156" w:rsidRPr="00996920">
              <w:rPr>
                <w:rFonts w:ascii="Arial" w:hAnsi="Arial" w:cs="Arial"/>
                <w:sz w:val="16"/>
                <w:szCs w:val="16"/>
              </w:rPr>
              <w:t>MIG</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C42156" w:rsidP="00A236CD">
            <w:pPr>
              <w:rPr>
                <w:rFonts w:ascii="Arial" w:hAnsi="Arial" w:cs="Arial"/>
                <w:sz w:val="16"/>
                <w:szCs w:val="16"/>
              </w:rPr>
            </w:pPr>
            <w:r w:rsidRPr="00996920">
              <w:rPr>
                <w:rFonts w:ascii="Arial" w:hAnsi="Arial" w:cs="Arial"/>
                <w:sz w:val="16"/>
                <w:szCs w:val="16"/>
              </w:rPr>
              <w:t>6,003,100.</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C42156" w:rsidP="00A236CD">
            <w:pPr>
              <w:rPr>
                <w:rFonts w:ascii="Arial" w:hAnsi="Arial" w:cs="Arial"/>
                <w:sz w:val="16"/>
                <w:szCs w:val="16"/>
              </w:rPr>
            </w:pPr>
            <w:r>
              <w:rPr>
                <w:rFonts w:ascii="Arial" w:hAnsi="Arial" w:cs="Arial"/>
                <w:sz w:val="16"/>
                <w:szCs w:val="16"/>
              </w:rPr>
              <w:t>4 395 494</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C42156" w:rsidP="00A236CD">
            <w:pPr>
              <w:rPr>
                <w:rFonts w:ascii="Arial" w:hAnsi="Arial" w:cs="Arial"/>
                <w:sz w:val="16"/>
                <w:szCs w:val="16"/>
              </w:rPr>
            </w:pPr>
            <w:r>
              <w:rPr>
                <w:rFonts w:ascii="Arial" w:hAnsi="Arial" w:cs="Arial"/>
                <w:sz w:val="16"/>
                <w:szCs w:val="16"/>
              </w:rPr>
              <w:t>73%</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C42156" w:rsidRPr="00C42156" w:rsidRDefault="00C42156" w:rsidP="00A236CD">
            <w:pPr>
              <w:rPr>
                <w:rFonts w:ascii="Arial" w:hAnsi="Arial" w:cs="Arial"/>
                <w:sz w:val="16"/>
                <w:szCs w:val="16"/>
              </w:rPr>
            </w:pPr>
            <w:r w:rsidRPr="00996920">
              <w:rPr>
                <w:rFonts w:ascii="Arial" w:hAnsi="Arial" w:cs="Arial"/>
                <w:sz w:val="16"/>
                <w:szCs w:val="16"/>
              </w:rPr>
              <w:t>2500m</w:t>
            </w:r>
            <w:r w:rsidRPr="00C42156">
              <w:rPr>
                <w:rFonts w:ascii="Arial" w:hAnsi="Arial" w:cs="Arial"/>
                <w:sz w:val="16"/>
                <w:szCs w:val="16"/>
              </w:rPr>
              <w:t>2</w:t>
            </w:r>
          </w:p>
          <w:p w:rsidR="00C42156" w:rsidRPr="00996920" w:rsidRDefault="00C42156" w:rsidP="00A236CD">
            <w:pP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C42156" w:rsidRPr="00064125" w:rsidRDefault="00C42156" w:rsidP="00A236CD">
            <w:pPr>
              <w:rPr>
                <w:rFonts w:ascii="Arial" w:hAnsi="Arial" w:cs="Arial"/>
                <w:sz w:val="16"/>
                <w:szCs w:val="16"/>
              </w:rPr>
            </w:pPr>
            <w:r>
              <w:rPr>
                <w:rFonts w:ascii="Arial" w:hAnsi="Arial" w:cs="Arial"/>
                <w:sz w:val="16"/>
                <w:szCs w:val="16"/>
              </w:rPr>
              <w:lastRenderedPageBreak/>
              <w:t xml:space="preserve">Not On Target </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42156" w:rsidRPr="00064125" w:rsidRDefault="00C42156" w:rsidP="00A236CD">
            <w:pPr>
              <w:rPr>
                <w:rFonts w:ascii="Arial" w:hAnsi="Arial" w:cs="Arial"/>
                <w:sz w:val="16"/>
                <w:szCs w:val="16"/>
              </w:rPr>
            </w:pPr>
            <w:r>
              <w:rPr>
                <w:rFonts w:ascii="Arial" w:hAnsi="Arial" w:cs="Arial"/>
                <w:sz w:val="16"/>
                <w:szCs w:val="16"/>
              </w:rPr>
              <w:t>1000</w:t>
            </w:r>
            <w:r w:rsidRPr="00996920">
              <w:rPr>
                <w:rFonts w:ascii="Arial" w:hAnsi="Arial" w:cs="Arial"/>
                <w:sz w:val="16"/>
                <w:szCs w:val="16"/>
              </w:rPr>
              <w:t xml:space="preserve"> m</w:t>
            </w:r>
            <w:r w:rsidRPr="00C42156">
              <w:rPr>
                <w:rFonts w:ascii="Arial" w:hAnsi="Arial" w:cs="Arial"/>
                <w:sz w:val="16"/>
                <w:szCs w:val="16"/>
              </w:rPr>
              <w:t>2</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42156" w:rsidRPr="00A04ADA" w:rsidRDefault="004114B1" w:rsidP="00A236CD">
            <w:pPr>
              <w:rPr>
                <w:rFonts w:ascii="Arial" w:hAnsi="Arial" w:cs="Arial"/>
                <w:sz w:val="16"/>
                <w:szCs w:val="16"/>
              </w:rPr>
            </w:pPr>
            <w:r>
              <w:rPr>
                <w:rFonts w:ascii="Arial" w:hAnsi="Arial" w:cs="Arial"/>
                <w:sz w:val="16"/>
                <w:szCs w:val="16"/>
              </w:rPr>
              <w:t xml:space="preserve">On Target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C42156" w:rsidRPr="00FF63D7" w:rsidRDefault="004114B1" w:rsidP="00A236CD">
            <w:pPr>
              <w:rPr>
                <w:rFonts w:ascii="Arial" w:hAnsi="Arial" w:cs="Arial"/>
                <w:sz w:val="16"/>
                <w:szCs w:val="16"/>
              </w:rPr>
            </w:pPr>
            <w:r>
              <w:rPr>
                <w:rFonts w:ascii="Arial" w:hAnsi="Arial" w:cs="Arial"/>
                <w:sz w:val="16"/>
                <w:szCs w:val="16"/>
              </w:rPr>
              <w:t xml:space="preserve">Project continued in 2017/2018 </w:t>
            </w:r>
            <w:r>
              <w:rPr>
                <w:rFonts w:ascii="Arial" w:hAnsi="Arial" w:cs="Arial"/>
                <w:sz w:val="16"/>
                <w:szCs w:val="16"/>
              </w:rPr>
              <w:lastRenderedPageBreak/>
              <w:t>financial year. Project completed. Completion certificate available.</w:t>
            </w:r>
          </w:p>
        </w:tc>
      </w:tr>
      <w:tr w:rsidR="004114B1" w:rsidRPr="00FF63D7" w:rsidTr="004A7206">
        <w:tc>
          <w:tcPr>
            <w:tcW w:w="1170" w:type="dxa"/>
            <w:tcBorders>
              <w:top w:val="single" w:sz="4" w:space="0" w:color="auto"/>
              <w:left w:val="single" w:sz="4" w:space="0" w:color="auto"/>
              <w:bottom w:val="single" w:sz="4" w:space="0" w:color="auto"/>
              <w:right w:val="single" w:sz="4" w:space="0" w:color="auto"/>
            </w:tcBorders>
            <w:shd w:val="clear" w:color="auto" w:fill="FFFFFF"/>
          </w:tcPr>
          <w:p w:rsidR="004114B1" w:rsidRPr="00996920" w:rsidRDefault="004114B1" w:rsidP="004114B1">
            <w:pPr>
              <w:rPr>
                <w:rFonts w:ascii="Arial" w:hAnsi="Arial" w:cs="Arial"/>
                <w:sz w:val="16"/>
                <w:szCs w:val="16"/>
              </w:rPr>
            </w:pPr>
            <w:r w:rsidRPr="00996920">
              <w:rPr>
                <w:rFonts w:ascii="Arial" w:hAnsi="Arial" w:cs="Arial"/>
                <w:sz w:val="16"/>
                <w:szCs w:val="16"/>
              </w:rPr>
              <w:lastRenderedPageBreak/>
              <w:t xml:space="preserve">To adequately construct, upgrade or install Streets &amp;Stormwater networks and to </w:t>
            </w:r>
            <w:r w:rsidR="00652D63">
              <w:rPr>
                <w:rFonts w:ascii="Arial" w:hAnsi="Arial" w:cs="Arial"/>
                <w:sz w:val="16"/>
                <w:szCs w:val="16"/>
              </w:rPr>
              <w:t>maintain them on a regular basis.</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114B1" w:rsidRPr="00C42156" w:rsidRDefault="004114B1" w:rsidP="004114B1">
            <w:pPr>
              <w:rPr>
                <w:rFonts w:ascii="Arial" w:hAnsi="Arial" w:cs="Arial"/>
                <w:sz w:val="16"/>
                <w:szCs w:val="16"/>
              </w:rPr>
            </w:pPr>
            <w:r w:rsidRPr="00996920">
              <w:rPr>
                <w:rFonts w:ascii="Arial" w:hAnsi="Arial" w:cs="Arial"/>
                <w:sz w:val="16"/>
                <w:szCs w:val="16"/>
              </w:rPr>
              <w:t>Identify and implement suitable projects</w:t>
            </w:r>
          </w:p>
          <w:p w:rsidR="004114B1" w:rsidRPr="00996920" w:rsidRDefault="004114B1" w:rsidP="004114B1">
            <w:pPr>
              <w:rPr>
                <w:rFonts w:ascii="Arial" w:hAnsi="Arial" w:cs="Arial"/>
                <w:sz w:val="16"/>
                <w:szCs w:val="16"/>
              </w:rPr>
            </w:pP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4114B1" w:rsidRPr="00996920" w:rsidRDefault="004114B1" w:rsidP="004114B1">
            <w:pPr>
              <w:rPr>
                <w:rFonts w:ascii="Arial" w:hAnsi="Arial" w:cs="Arial"/>
                <w:sz w:val="16"/>
                <w:szCs w:val="16"/>
              </w:rPr>
            </w:pPr>
            <w:r w:rsidRPr="00996920">
              <w:rPr>
                <w:rFonts w:ascii="Arial" w:hAnsi="Arial" w:cs="Arial"/>
                <w:sz w:val="16"/>
                <w:szCs w:val="16"/>
              </w:rPr>
              <w:t>Paving of 1000</w:t>
            </w:r>
            <w:r w:rsidRPr="00C42156">
              <w:rPr>
                <w:rFonts w:ascii="Arial" w:hAnsi="Arial" w:cs="Arial"/>
                <w:sz w:val="16"/>
                <w:szCs w:val="16"/>
              </w:rPr>
              <w:t>m2</w:t>
            </w:r>
            <w:r w:rsidRPr="00996920">
              <w:rPr>
                <w:rFonts w:ascii="Arial" w:hAnsi="Arial" w:cs="Arial"/>
                <w:sz w:val="16"/>
                <w:szCs w:val="16"/>
              </w:rPr>
              <w:t xml:space="preserve"> of Road (Steytlerville) by 30</w:t>
            </w:r>
            <w:r w:rsidRPr="00C42156">
              <w:rPr>
                <w:rFonts w:ascii="Arial" w:hAnsi="Arial" w:cs="Arial"/>
                <w:sz w:val="16"/>
                <w:szCs w:val="16"/>
              </w:rPr>
              <w:t>th</w:t>
            </w:r>
            <w:r w:rsidRPr="00996920">
              <w:rPr>
                <w:rFonts w:ascii="Arial" w:hAnsi="Arial" w:cs="Arial"/>
                <w:sz w:val="16"/>
                <w:szCs w:val="16"/>
              </w:rPr>
              <w:t xml:space="preserve"> June 2017.</w:t>
            </w:r>
          </w:p>
          <w:p w:rsidR="004114B1" w:rsidRPr="00996920" w:rsidRDefault="004114B1" w:rsidP="004114B1">
            <w:pPr>
              <w:rPr>
                <w:rFonts w:ascii="Arial" w:hAnsi="Arial" w:cs="Arial"/>
                <w:sz w:val="16"/>
                <w:szCs w:val="16"/>
              </w:rPr>
            </w:pPr>
          </w:p>
        </w:tc>
        <w:tc>
          <w:tcPr>
            <w:tcW w:w="882" w:type="dxa"/>
            <w:tcBorders>
              <w:top w:val="single" w:sz="4" w:space="0" w:color="auto"/>
              <w:left w:val="single" w:sz="4" w:space="0" w:color="auto"/>
              <w:bottom w:val="single" w:sz="4" w:space="0" w:color="auto"/>
              <w:right w:val="single" w:sz="4" w:space="0" w:color="auto"/>
            </w:tcBorders>
            <w:shd w:val="clear" w:color="auto" w:fill="FFFFFF"/>
          </w:tcPr>
          <w:p w:rsidR="004114B1" w:rsidRPr="00996920" w:rsidRDefault="004114B1" w:rsidP="004114B1">
            <w:pPr>
              <w:rPr>
                <w:rFonts w:ascii="Arial" w:hAnsi="Arial" w:cs="Arial"/>
                <w:sz w:val="16"/>
                <w:szCs w:val="16"/>
              </w:rPr>
            </w:pPr>
            <w:r w:rsidRPr="00996920">
              <w:rPr>
                <w:rFonts w:ascii="Arial" w:hAnsi="Arial" w:cs="Arial"/>
                <w:sz w:val="16"/>
                <w:szCs w:val="16"/>
              </w:rPr>
              <w:t>13</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114B1" w:rsidRPr="00996920" w:rsidRDefault="004114B1" w:rsidP="004114B1">
            <w:pPr>
              <w:rPr>
                <w:rFonts w:ascii="Arial" w:hAnsi="Arial" w:cs="Arial"/>
                <w:sz w:val="16"/>
                <w:szCs w:val="16"/>
              </w:rPr>
            </w:pPr>
            <w:r w:rsidRPr="00996920">
              <w:rPr>
                <w:rFonts w:ascii="Arial" w:hAnsi="Arial" w:cs="Arial"/>
                <w:sz w:val="16"/>
                <w:szCs w:val="16"/>
              </w:rPr>
              <w:t>PMU Manager</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4114B1" w:rsidRPr="00996920" w:rsidRDefault="00E22C3C" w:rsidP="004114B1">
            <w:pPr>
              <w:rPr>
                <w:rFonts w:ascii="Arial" w:hAnsi="Arial" w:cs="Arial"/>
                <w:sz w:val="16"/>
                <w:szCs w:val="16"/>
              </w:rPr>
            </w:pPr>
            <w:r>
              <w:rPr>
                <w:rFonts w:ascii="Arial" w:hAnsi="Arial" w:cs="Arial"/>
                <w:sz w:val="16"/>
                <w:szCs w:val="16"/>
              </w:rPr>
              <w:t xml:space="preserve">External </w:t>
            </w:r>
            <w:r w:rsidR="004114B1" w:rsidRPr="00996920">
              <w:rPr>
                <w:rFonts w:ascii="Arial" w:hAnsi="Arial" w:cs="Arial"/>
                <w:sz w:val="16"/>
                <w:szCs w:val="16"/>
              </w:rPr>
              <w:t>MIG</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4114B1" w:rsidRPr="00996920" w:rsidRDefault="004114B1" w:rsidP="004114B1">
            <w:pPr>
              <w:rPr>
                <w:rFonts w:ascii="Arial" w:hAnsi="Arial" w:cs="Arial"/>
                <w:sz w:val="16"/>
                <w:szCs w:val="16"/>
              </w:rPr>
            </w:pPr>
            <w:r w:rsidRPr="00996920">
              <w:rPr>
                <w:rFonts w:ascii="Arial" w:hAnsi="Arial" w:cs="Arial"/>
                <w:sz w:val="16"/>
                <w:szCs w:val="16"/>
              </w:rPr>
              <w:t>877,193.</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114B1" w:rsidRPr="00996920" w:rsidRDefault="004114B1" w:rsidP="004114B1">
            <w:pPr>
              <w:rPr>
                <w:rFonts w:ascii="Arial" w:hAnsi="Arial" w:cs="Arial"/>
                <w:sz w:val="16"/>
                <w:szCs w:val="16"/>
              </w:rPr>
            </w:pPr>
            <w:r>
              <w:rPr>
                <w:rFonts w:ascii="Arial" w:hAnsi="Arial" w:cs="Arial"/>
                <w:sz w:val="16"/>
                <w:szCs w:val="16"/>
              </w:rPr>
              <w:t>435 950</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114B1" w:rsidRPr="00996920" w:rsidRDefault="004114B1" w:rsidP="004114B1">
            <w:pPr>
              <w:rPr>
                <w:rFonts w:ascii="Arial" w:hAnsi="Arial" w:cs="Arial"/>
                <w:sz w:val="16"/>
                <w:szCs w:val="16"/>
              </w:rPr>
            </w:pPr>
            <w:r>
              <w:rPr>
                <w:rFonts w:ascii="Arial" w:hAnsi="Arial" w:cs="Arial"/>
                <w:sz w:val="16"/>
                <w:szCs w:val="16"/>
              </w:rPr>
              <w:t>50%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4114B1" w:rsidRPr="00996920" w:rsidRDefault="004114B1" w:rsidP="004114B1">
            <w:pPr>
              <w:rPr>
                <w:rFonts w:ascii="Arial" w:hAnsi="Arial" w:cs="Arial"/>
                <w:sz w:val="16"/>
                <w:szCs w:val="16"/>
              </w:rPr>
            </w:pPr>
            <w:r w:rsidRPr="00996920">
              <w:rPr>
                <w:rFonts w:ascii="Arial" w:hAnsi="Arial" w:cs="Arial"/>
                <w:sz w:val="16"/>
                <w:szCs w:val="16"/>
              </w:rPr>
              <w:t>1000m</w:t>
            </w:r>
            <w:r w:rsidRPr="00C42156">
              <w:rPr>
                <w:rFonts w:ascii="Arial" w:hAnsi="Arial" w:cs="Arial"/>
                <w:sz w:val="16"/>
                <w:szCs w:val="16"/>
              </w:rPr>
              <w:t>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4114B1" w:rsidRPr="00064125" w:rsidRDefault="004114B1" w:rsidP="004114B1">
            <w:pPr>
              <w:rPr>
                <w:rFonts w:ascii="Arial" w:hAnsi="Arial" w:cs="Arial"/>
                <w:sz w:val="16"/>
                <w:szCs w:val="16"/>
              </w:rPr>
            </w:pPr>
            <w:r>
              <w:rPr>
                <w:rFonts w:ascii="Arial" w:hAnsi="Arial" w:cs="Arial"/>
                <w:sz w:val="16"/>
                <w:szCs w:val="16"/>
              </w:rPr>
              <w:t>Not on Target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114B1" w:rsidRPr="00A04ADA" w:rsidRDefault="004114B1" w:rsidP="004114B1">
            <w:pPr>
              <w:rPr>
                <w:rFonts w:ascii="Arial" w:hAnsi="Arial" w:cs="Arial"/>
                <w:sz w:val="16"/>
                <w:szCs w:val="16"/>
              </w:rPr>
            </w:pPr>
            <w:r>
              <w:rPr>
                <w:rFonts w:ascii="Arial" w:hAnsi="Arial" w:cs="Arial"/>
                <w:sz w:val="16"/>
                <w:szCs w:val="16"/>
              </w:rPr>
              <w:t>Service provider appointed</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114B1" w:rsidRPr="00FF63D7" w:rsidRDefault="004114B1" w:rsidP="004114B1">
            <w:pPr>
              <w:rPr>
                <w:rFonts w:ascii="Arial" w:hAnsi="Arial" w:cs="Arial"/>
                <w:sz w:val="16"/>
                <w:szCs w:val="16"/>
              </w:rPr>
            </w:pPr>
            <w:r>
              <w:rPr>
                <w:rFonts w:ascii="Arial" w:hAnsi="Arial" w:cs="Arial"/>
                <w:sz w:val="16"/>
                <w:szCs w:val="16"/>
              </w:rPr>
              <w:t xml:space="preserve">On Target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114B1" w:rsidRPr="00FF63D7" w:rsidRDefault="004114B1" w:rsidP="004114B1">
            <w:pPr>
              <w:rPr>
                <w:rFonts w:ascii="Arial" w:hAnsi="Arial" w:cs="Arial"/>
                <w:sz w:val="16"/>
                <w:szCs w:val="16"/>
              </w:rPr>
            </w:pPr>
            <w:r>
              <w:rPr>
                <w:rFonts w:ascii="Arial" w:hAnsi="Arial" w:cs="Arial"/>
                <w:sz w:val="16"/>
                <w:szCs w:val="16"/>
              </w:rPr>
              <w:t>Project continued in 2017/2018 financial year. Project completed. Completion certificate available.</w:t>
            </w:r>
          </w:p>
        </w:tc>
      </w:tr>
      <w:tr w:rsidR="004114B1" w:rsidRPr="00FF63D7" w:rsidTr="004A7206">
        <w:tc>
          <w:tcPr>
            <w:tcW w:w="1170" w:type="dxa"/>
            <w:tcBorders>
              <w:top w:val="single" w:sz="4" w:space="0" w:color="auto"/>
              <w:left w:val="single" w:sz="4" w:space="0" w:color="auto"/>
              <w:bottom w:val="single" w:sz="4" w:space="0" w:color="auto"/>
              <w:right w:val="single" w:sz="4" w:space="0" w:color="auto"/>
            </w:tcBorders>
            <w:shd w:val="clear" w:color="auto" w:fill="FFFFFF"/>
          </w:tcPr>
          <w:p w:rsidR="004114B1" w:rsidRPr="00996920" w:rsidRDefault="004114B1" w:rsidP="004114B1">
            <w:pPr>
              <w:rPr>
                <w:rFonts w:ascii="Arial" w:hAnsi="Arial" w:cs="Arial"/>
                <w:sz w:val="16"/>
                <w:szCs w:val="16"/>
              </w:rPr>
            </w:pPr>
            <w:r w:rsidRPr="00996920">
              <w:rPr>
                <w:rFonts w:ascii="Arial" w:hAnsi="Arial" w:cs="Arial"/>
                <w:sz w:val="16"/>
                <w:szCs w:val="16"/>
              </w:rPr>
              <w:t>To adequately upgrade the electrical supply and install the necessary electrical infrastructure, as well as maintain same</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114B1" w:rsidRPr="00996920" w:rsidRDefault="004114B1" w:rsidP="004114B1">
            <w:pPr>
              <w:rPr>
                <w:rFonts w:ascii="Arial" w:hAnsi="Arial" w:cs="Arial"/>
                <w:sz w:val="16"/>
                <w:szCs w:val="16"/>
              </w:rPr>
            </w:pPr>
            <w:r w:rsidRPr="00996920">
              <w:rPr>
                <w:rFonts w:ascii="Arial" w:hAnsi="Arial" w:cs="Arial"/>
                <w:sz w:val="16"/>
                <w:szCs w:val="16"/>
              </w:rPr>
              <w:t>Identify and Implement suitable Electrification projects</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4114B1" w:rsidRPr="00996920" w:rsidRDefault="004114B1" w:rsidP="004114B1">
            <w:pPr>
              <w:rPr>
                <w:rFonts w:ascii="Arial" w:hAnsi="Arial" w:cs="Arial"/>
                <w:sz w:val="16"/>
                <w:szCs w:val="16"/>
              </w:rPr>
            </w:pPr>
            <w:r w:rsidRPr="00996920">
              <w:rPr>
                <w:rFonts w:ascii="Arial" w:hAnsi="Arial" w:cs="Arial"/>
                <w:sz w:val="16"/>
                <w:szCs w:val="16"/>
              </w:rPr>
              <w:t xml:space="preserve">Upgrading of MV and LV Infrastructure </w:t>
            </w:r>
          </w:p>
          <w:p w:rsidR="004114B1" w:rsidRPr="00996920" w:rsidRDefault="004114B1" w:rsidP="004114B1">
            <w:pPr>
              <w:rPr>
                <w:rFonts w:ascii="Arial" w:hAnsi="Arial" w:cs="Arial"/>
                <w:sz w:val="16"/>
                <w:szCs w:val="16"/>
              </w:rPr>
            </w:pPr>
            <w:r w:rsidRPr="00996920">
              <w:rPr>
                <w:rFonts w:ascii="Arial" w:hAnsi="Arial" w:cs="Arial"/>
                <w:sz w:val="16"/>
                <w:szCs w:val="16"/>
              </w:rPr>
              <w:t>- 1 Transformer and 0,3km LV powerlines in Steytlerville.</w:t>
            </w:r>
          </w:p>
          <w:p w:rsidR="004114B1" w:rsidRPr="00996920" w:rsidRDefault="004114B1" w:rsidP="004114B1">
            <w:pPr>
              <w:rPr>
                <w:rFonts w:ascii="Arial" w:hAnsi="Arial" w:cs="Arial"/>
                <w:sz w:val="16"/>
                <w:szCs w:val="16"/>
              </w:rPr>
            </w:pPr>
            <w:r w:rsidRPr="00996920">
              <w:rPr>
                <w:rFonts w:ascii="Arial" w:hAnsi="Arial" w:cs="Arial"/>
                <w:sz w:val="16"/>
                <w:szCs w:val="16"/>
              </w:rPr>
              <w:t xml:space="preserve"> - 1 Km  MV powerlines and Switchgear </w:t>
            </w:r>
            <w:r w:rsidRPr="00996920">
              <w:rPr>
                <w:rFonts w:ascii="Arial" w:hAnsi="Arial" w:cs="Arial"/>
                <w:sz w:val="16"/>
                <w:szCs w:val="16"/>
              </w:rPr>
              <w:lastRenderedPageBreak/>
              <w:t xml:space="preserve">in Graaff-Reinet </w:t>
            </w:r>
          </w:p>
        </w:tc>
        <w:tc>
          <w:tcPr>
            <w:tcW w:w="882" w:type="dxa"/>
            <w:tcBorders>
              <w:top w:val="single" w:sz="4" w:space="0" w:color="auto"/>
              <w:left w:val="single" w:sz="4" w:space="0" w:color="auto"/>
              <w:bottom w:val="single" w:sz="4" w:space="0" w:color="auto"/>
              <w:right w:val="single" w:sz="4" w:space="0" w:color="auto"/>
            </w:tcBorders>
            <w:shd w:val="clear" w:color="auto" w:fill="FFFFFF"/>
          </w:tcPr>
          <w:p w:rsidR="004114B1" w:rsidRPr="00996920" w:rsidRDefault="004114B1" w:rsidP="004114B1">
            <w:pPr>
              <w:rPr>
                <w:rFonts w:ascii="Arial" w:hAnsi="Arial" w:cs="Arial"/>
                <w:sz w:val="16"/>
                <w:szCs w:val="16"/>
              </w:rPr>
            </w:pPr>
            <w:r w:rsidRPr="00996920">
              <w:rPr>
                <w:rFonts w:ascii="Arial" w:hAnsi="Arial" w:cs="Arial"/>
                <w:sz w:val="16"/>
                <w:szCs w:val="16"/>
              </w:rPr>
              <w:lastRenderedPageBreak/>
              <w:t>2-7 , 14 &amp; 13</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114B1" w:rsidRPr="00996920" w:rsidRDefault="004114B1" w:rsidP="004114B1">
            <w:pPr>
              <w:rPr>
                <w:rFonts w:ascii="Arial" w:hAnsi="Arial" w:cs="Arial"/>
                <w:sz w:val="16"/>
                <w:szCs w:val="16"/>
              </w:rPr>
            </w:pPr>
            <w:r>
              <w:rPr>
                <w:rFonts w:ascii="Arial" w:hAnsi="Arial" w:cs="Arial"/>
                <w:sz w:val="16"/>
                <w:szCs w:val="16"/>
              </w:rPr>
              <w:t xml:space="preserve">Manager: </w:t>
            </w:r>
            <w:r w:rsidRPr="00996920">
              <w:rPr>
                <w:rFonts w:ascii="Arial" w:hAnsi="Arial" w:cs="Arial"/>
                <w:sz w:val="16"/>
                <w:szCs w:val="16"/>
              </w:rPr>
              <w:t>Electrical</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4114B1" w:rsidRPr="00996920" w:rsidRDefault="004114B1" w:rsidP="004114B1">
            <w:pPr>
              <w:rPr>
                <w:rFonts w:ascii="Arial" w:hAnsi="Arial" w:cs="Arial"/>
                <w:sz w:val="16"/>
                <w:szCs w:val="16"/>
              </w:rPr>
            </w:pPr>
            <w:r w:rsidRPr="00996920">
              <w:rPr>
                <w:rFonts w:ascii="Arial" w:hAnsi="Arial" w:cs="Arial"/>
                <w:sz w:val="16"/>
                <w:szCs w:val="16"/>
              </w:rPr>
              <w:t>Ext</w:t>
            </w:r>
            <w:r w:rsidR="00E22C3C">
              <w:rPr>
                <w:rFonts w:ascii="Arial" w:hAnsi="Arial" w:cs="Arial"/>
                <w:sz w:val="16"/>
                <w:szCs w:val="16"/>
              </w:rPr>
              <w:t xml:space="preserve">ernal </w:t>
            </w:r>
            <w:r w:rsidRPr="00996920">
              <w:rPr>
                <w:rFonts w:ascii="Arial" w:hAnsi="Arial" w:cs="Arial"/>
                <w:sz w:val="16"/>
                <w:szCs w:val="16"/>
              </w:rPr>
              <w:t>INEP</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4114B1" w:rsidRPr="00C42156" w:rsidRDefault="004114B1" w:rsidP="004114B1">
            <w:pPr>
              <w:rPr>
                <w:rFonts w:ascii="Arial" w:hAnsi="Arial" w:cs="Arial"/>
                <w:sz w:val="16"/>
                <w:szCs w:val="16"/>
              </w:rPr>
            </w:pPr>
            <w:r w:rsidRPr="00C42156">
              <w:rPr>
                <w:rFonts w:ascii="Arial" w:hAnsi="Arial" w:cs="Arial"/>
                <w:sz w:val="16"/>
                <w:szCs w:val="16"/>
              </w:rPr>
              <w:t>5,000,000</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114B1" w:rsidRPr="00996920" w:rsidRDefault="004114B1" w:rsidP="004114B1">
            <w:pPr>
              <w:rPr>
                <w:rFonts w:ascii="Arial" w:hAnsi="Arial" w:cs="Arial"/>
                <w:sz w:val="16"/>
                <w:szCs w:val="16"/>
              </w:rPr>
            </w:pPr>
            <w:r>
              <w:rPr>
                <w:rFonts w:ascii="Arial" w:hAnsi="Arial" w:cs="Arial"/>
                <w:sz w:val="16"/>
                <w:szCs w:val="16"/>
              </w:rPr>
              <w:t>73 669</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114B1" w:rsidRPr="00996920" w:rsidRDefault="004114B1" w:rsidP="004114B1">
            <w:pPr>
              <w:rPr>
                <w:rFonts w:ascii="Arial" w:hAnsi="Arial" w:cs="Arial"/>
                <w:sz w:val="16"/>
                <w:szCs w:val="16"/>
              </w:rPr>
            </w:pPr>
            <w:r>
              <w:rPr>
                <w:rFonts w:ascii="Arial" w:hAnsi="Arial" w:cs="Arial"/>
                <w:sz w:val="16"/>
                <w:szCs w:val="16"/>
              </w:rPr>
              <w:t>1.4%</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4114B1" w:rsidRPr="00996920" w:rsidRDefault="004114B1" w:rsidP="004114B1">
            <w:pPr>
              <w:rPr>
                <w:rFonts w:ascii="Arial" w:hAnsi="Arial" w:cs="Arial"/>
                <w:sz w:val="16"/>
                <w:szCs w:val="16"/>
              </w:rPr>
            </w:pPr>
            <w:r w:rsidRPr="00996920">
              <w:rPr>
                <w:rFonts w:ascii="Arial" w:hAnsi="Arial" w:cs="Arial"/>
                <w:sz w:val="16"/>
                <w:szCs w:val="16"/>
              </w:rPr>
              <w:t xml:space="preserve">1 Transformer, </w:t>
            </w:r>
          </w:p>
          <w:p w:rsidR="004114B1" w:rsidRPr="00996920" w:rsidRDefault="004114B1" w:rsidP="004114B1">
            <w:pPr>
              <w:rPr>
                <w:rFonts w:ascii="Arial" w:hAnsi="Arial" w:cs="Arial"/>
                <w:sz w:val="16"/>
                <w:szCs w:val="16"/>
              </w:rPr>
            </w:pPr>
            <w:r w:rsidRPr="00996920">
              <w:rPr>
                <w:rFonts w:ascii="Arial" w:hAnsi="Arial" w:cs="Arial"/>
                <w:sz w:val="16"/>
                <w:szCs w:val="16"/>
              </w:rPr>
              <w:t xml:space="preserve">0.3Km MV Powerline, </w:t>
            </w:r>
          </w:p>
          <w:p w:rsidR="004114B1" w:rsidRPr="00996920" w:rsidRDefault="004114B1" w:rsidP="004114B1">
            <w:pPr>
              <w:rPr>
                <w:rFonts w:ascii="Arial" w:hAnsi="Arial" w:cs="Arial"/>
                <w:sz w:val="16"/>
                <w:szCs w:val="16"/>
              </w:rPr>
            </w:pPr>
            <w:r w:rsidRPr="00996920">
              <w:rPr>
                <w:rFonts w:ascii="Arial" w:hAnsi="Arial" w:cs="Arial"/>
                <w:sz w:val="16"/>
                <w:szCs w:val="16"/>
              </w:rPr>
              <w:t xml:space="preserve">1 Switchgear and </w:t>
            </w:r>
          </w:p>
          <w:p w:rsidR="004114B1" w:rsidRPr="00996920" w:rsidRDefault="004114B1" w:rsidP="004114B1">
            <w:pPr>
              <w:rPr>
                <w:rFonts w:ascii="Arial" w:hAnsi="Arial" w:cs="Arial"/>
                <w:sz w:val="16"/>
                <w:szCs w:val="16"/>
              </w:rPr>
            </w:pPr>
            <w:r w:rsidRPr="00996920">
              <w:rPr>
                <w:rFonts w:ascii="Arial" w:hAnsi="Arial" w:cs="Arial"/>
                <w:sz w:val="16"/>
                <w:szCs w:val="16"/>
              </w:rPr>
              <w:t>1 Km MV powerlines.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4114B1" w:rsidRDefault="004114B1" w:rsidP="004114B1">
            <w:pPr>
              <w:rPr>
                <w:rFonts w:ascii="Arial" w:hAnsi="Arial" w:cs="Arial"/>
                <w:sz w:val="16"/>
                <w:szCs w:val="16"/>
              </w:rPr>
            </w:pPr>
            <w:r>
              <w:rPr>
                <w:rFonts w:ascii="Arial" w:hAnsi="Arial" w:cs="Arial"/>
                <w:sz w:val="16"/>
                <w:szCs w:val="16"/>
              </w:rPr>
              <w:t>Not on Target</w:t>
            </w:r>
          </w:p>
          <w:p w:rsidR="004114B1" w:rsidRPr="00A04ADA" w:rsidRDefault="004114B1" w:rsidP="004114B1">
            <w:pPr>
              <w:rPr>
                <w:rFonts w:ascii="Arial" w:hAnsi="Arial" w:cs="Arial"/>
                <w:sz w:val="16"/>
                <w:szCs w:val="16"/>
              </w:rPr>
            </w:pPr>
            <w:r>
              <w:rPr>
                <w:rFonts w:ascii="Arial" w:hAnsi="Arial" w:cs="Arial"/>
                <w:sz w:val="16"/>
                <w:szCs w:val="16"/>
              </w:rPr>
              <w:t>Not on Target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114B1" w:rsidRPr="00A04ADA" w:rsidRDefault="004114B1" w:rsidP="004114B1">
            <w:pPr>
              <w:rPr>
                <w:rFonts w:ascii="Arial" w:hAnsi="Arial" w:cs="Arial"/>
                <w:sz w:val="16"/>
                <w:szCs w:val="16"/>
              </w:rPr>
            </w:pPr>
            <w:r>
              <w:rPr>
                <w:rFonts w:ascii="Arial" w:hAnsi="Arial" w:cs="Arial"/>
                <w:sz w:val="16"/>
                <w:szCs w:val="16"/>
              </w:rPr>
              <w:t>Consultants and contractor appointed</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114B1" w:rsidRPr="00FF63D7" w:rsidRDefault="004114B1" w:rsidP="004114B1">
            <w:pPr>
              <w:rPr>
                <w:rFonts w:ascii="Arial" w:hAnsi="Arial" w:cs="Arial"/>
                <w:sz w:val="16"/>
                <w:szCs w:val="16"/>
              </w:rPr>
            </w:pPr>
            <w:r>
              <w:rPr>
                <w:rFonts w:ascii="Arial" w:hAnsi="Arial" w:cs="Arial"/>
                <w:sz w:val="16"/>
                <w:szCs w:val="16"/>
              </w:rPr>
              <w:t xml:space="preserve">On Target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114B1" w:rsidRPr="00FF63D7" w:rsidRDefault="004114B1" w:rsidP="004114B1">
            <w:pPr>
              <w:rPr>
                <w:rFonts w:ascii="Arial" w:hAnsi="Arial" w:cs="Arial"/>
                <w:sz w:val="16"/>
                <w:szCs w:val="16"/>
              </w:rPr>
            </w:pPr>
            <w:r>
              <w:rPr>
                <w:rFonts w:ascii="Arial" w:hAnsi="Arial" w:cs="Arial"/>
                <w:sz w:val="16"/>
                <w:szCs w:val="16"/>
              </w:rPr>
              <w:t>Project continued in 2017/2018 financial year. Project completed.</w:t>
            </w:r>
          </w:p>
        </w:tc>
      </w:tr>
    </w:tbl>
    <w:p w:rsidR="00C260FE" w:rsidRPr="00C260FE" w:rsidRDefault="00C260FE" w:rsidP="00101338">
      <w:pPr>
        <w:tabs>
          <w:tab w:val="left" w:pos="2775"/>
        </w:tabs>
        <w:rPr>
          <w:rFonts w:ascii="Arial" w:hAnsi="Arial" w:cs="Arial"/>
          <w:sz w:val="16"/>
          <w:szCs w:val="16"/>
        </w:rPr>
      </w:pPr>
    </w:p>
    <w:tbl>
      <w:tblPr>
        <w:tblW w:w="16470" w:type="dxa"/>
        <w:tblInd w:w="-1265" w:type="dxa"/>
        <w:tblLayout w:type="fixed"/>
        <w:tblLook w:val="04A0" w:firstRow="1" w:lastRow="0" w:firstColumn="1" w:lastColumn="0" w:noHBand="0" w:noVBand="1"/>
      </w:tblPr>
      <w:tblGrid>
        <w:gridCol w:w="1170"/>
        <w:gridCol w:w="1260"/>
        <w:gridCol w:w="1080"/>
        <w:gridCol w:w="900"/>
        <w:gridCol w:w="1260"/>
        <w:gridCol w:w="990"/>
        <w:gridCol w:w="1080"/>
        <w:gridCol w:w="1260"/>
        <w:gridCol w:w="1260"/>
        <w:gridCol w:w="1080"/>
        <w:gridCol w:w="1170"/>
        <w:gridCol w:w="1260"/>
        <w:gridCol w:w="1260"/>
        <w:gridCol w:w="1440"/>
      </w:tblGrid>
      <w:tr w:rsidR="00C42156" w:rsidRPr="00021552" w:rsidTr="00B5714C">
        <w:tc>
          <w:tcPr>
            <w:tcW w:w="16470" w:type="dxa"/>
            <w:gridSpan w:val="14"/>
            <w:tcBorders>
              <w:top w:val="single" w:sz="4" w:space="0" w:color="auto"/>
              <w:left w:val="single" w:sz="4" w:space="0" w:color="auto"/>
              <w:bottom w:val="single" w:sz="4" w:space="0" w:color="auto"/>
              <w:right w:val="single" w:sz="4" w:space="0" w:color="auto"/>
            </w:tcBorders>
            <w:shd w:val="clear" w:color="auto" w:fill="92D050"/>
          </w:tcPr>
          <w:p w:rsidR="00C42156" w:rsidRPr="00021552" w:rsidRDefault="00C42156" w:rsidP="00A236CD">
            <w:pPr>
              <w:rPr>
                <w:rFonts w:ascii="Arial" w:hAnsi="Arial" w:cs="Arial"/>
                <w:b/>
                <w:i/>
                <w:sz w:val="18"/>
                <w:szCs w:val="18"/>
              </w:rPr>
            </w:pPr>
            <w:r>
              <w:rPr>
                <w:rFonts w:ascii="Arial" w:hAnsi="Arial" w:cs="Arial"/>
                <w:b/>
                <w:i/>
                <w:sz w:val="18"/>
                <w:szCs w:val="18"/>
              </w:rPr>
              <w:t xml:space="preserve">LOCAL ECONOMIC DEVELOPMENT </w:t>
            </w:r>
          </w:p>
        </w:tc>
      </w:tr>
      <w:tr w:rsidR="00CE1FE7" w:rsidRPr="00021552" w:rsidTr="00B5714C">
        <w:trPr>
          <w:trHeight w:val="728"/>
        </w:trPr>
        <w:tc>
          <w:tcPr>
            <w:tcW w:w="1170" w:type="dxa"/>
            <w:tcBorders>
              <w:top w:val="single" w:sz="4" w:space="0" w:color="auto"/>
              <w:left w:val="single" w:sz="4" w:space="0" w:color="auto"/>
              <w:bottom w:val="single" w:sz="4" w:space="0" w:color="auto"/>
              <w:right w:val="single" w:sz="4" w:space="0" w:color="auto"/>
            </w:tcBorders>
            <w:shd w:val="clear" w:color="auto" w:fill="92D050"/>
          </w:tcPr>
          <w:p w:rsidR="00C42156" w:rsidRPr="00021552" w:rsidRDefault="00C42156" w:rsidP="00A236CD">
            <w:pPr>
              <w:rPr>
                <w:rFonts w:ascii="Arial" w:hAnsi="Arial" w:cs="Arial"/>
                <w:sz w:val="18"/>
                <w:szCs w:val="18"/>
              </w:rPr>
            </w:pPr>
            <w:r>
              <w:rPr>
                <w:rFonts w:ascii="Arial" w:hAnsi="Arial" w:cs="Arial"/>
                <w:sz w:val="18"/>
                <w:szCs w:val="18"/>
              </w:rPr>
              <w:t>Objective</w:t>
            </w:r>
          </w:p>
        </w:tc>
        <w:tc>
          <w:tcPr>
            <w:tcW w:w="1260" w:type="dxa"/>
            <w:tcBorders>
              <w:top w:val="single" w:sz="4" w:space="0" w:color="auto"/>
              <w:left w:val="single" w:sz="4" w:space="0" w:color="auto"/>
              <w:bottom w:val="single" w:sz="4" w:space="0" w:color="auto"/>
              <w:right w:val="single" w:sz="4" w:space="0" w:color="auto"/>
            </w:tcBorders>
            <w:shd w:val="clear" w:color="auto" w:fill="92D050"/>
          </w:tcPr>
          <w:p w:rsidR="00C42156" w:rsidRPr="00021552" w:rsidRDefault="00C42156" w:rsidP="00A236CD">
            <w:pPr>
              <w:rPr>
                <w:rFonts w:ascii="Arial" w:hAnsi="Arial" w:cs="Arial"/>
                <w:sz w:val="18"/>
                <w:szCs w:val="18"/>
              </w:rPr>
            </w:pPr>
            <w:r w:rsidRPr="00021552">
              <w:rPr>
                <w:rFonts w:ascii="Arial" w:hAnsi="Arial" w:cs="Arial"/>
                <w:sz w:val="18"/>
                <w:szCs w:val="18"/>
              </w:rPr>
              <w:t>Strategy</w:t>
            </w:r>
          </w:p>
        </w:tc>
        <w:tc>
          <w:tcPr>
            <w:tcW w:w="1080" w:type="dxa"/>
            <w:tcBorders>
              <w:top w:val="single" w:sz="4" w:space="0" w:color="auto"/>
              <w:left w:val="single" w:sz="4" w:space="0" w:color="auto"/>
              <w:bottom w:val="single" w:sz="4" w:space="0" w:color="auto"/>
              <w:right w:val="single" w:sz="4" w:space="0" w:color="auto"/>
            </w:tcBorders>
            <w:shd w:val="clear" w:color="auto" w:fill="92D050"/>
          </w:tcPr>
          <w:p w:rsidR="00C42156" w:rsidRPr="00021552" w:rsidRDefault="00C42156" w:rsidP="00A236CD">
            <w:pPr>
              <w:rPr>
                <w:rFonts w:ascii="Arial" w:hAnsi="Arial" w:cs="Arial"/>
                <w:sz w:val="18"/>
                <w:szCs w:val="18"/>
              </w:rPr>
            </w:pPr>
            <w:r w:rsidRPr="00021552">
              <w:rPr>
                <w:rFonts w:ascii="Arial" w:hAnsi="Arial" w:cs="Arial"/>
                <w:sz w:val="18"/>
                <w:szCs w:val="18"/>
              </w:rPr>
              <w:t>KPI</w:t>
            </w:r>
          </w:p>
        </w:tc>
        <w:tc>
          <w:tcPr>
            <w:tcW w:w="900" w:type="dxa"/>
            <w:tcBorders>
              <w:top w:val="single" w:sz="4" w:space="0" w:color="auto"/>
              <w:left w:val="single" w:sz="4" w:space="0" w:color="auto"/>
              <w:bottom w:val="single" w:sz="4" w:space="0" w:color="auto"/>
              <w:right w:val="single" w:sz="4" w:space="0" w:color="auto"/>
            </w:tcBorders>
            <w:shd w:val="clear" w:color="auto" w:fill="92D050"/>
          </w:tcPr>
          <w:p w:rsidR="00C42156" w:rsidRPr="00021552" w:rsidRDefault="00C42156" w:rsidP="00A236CD">
            <w:pPr>
              <w:rPr>
                <w:rFonts w:ascii="Arial" w:hAnsi="Arial" w:cs="Arial"/>
                <w:sz w:val="18"/>
                <w:szCs w:val="18"/>
              </w:rPr>
            </w:pPr>
            <w:r w:rsidRPr="00021552">
              <w:rPr>
                <w:rFonts w:ascii="Arial" w:hAnsi="Arial" w:cs="Arial"/>
                <w:sz w:val="18"/>
                <w:szCs w:val="18"/>
              </w:rPr>
              <w:t>Wards</w:t>
            </w:r>
          </w:p>
        </w:tc>
        <w:tc>
          <w:tcPr>
            <w:tcW w:w="1260" w:type="dxa"/>
            <w:tcBorders>
              <w:top w:val="single" w:sz="4" w:space="0" w:color="auto"/>
              <w:left w:val="single" w:sz="4" w:space="0" w:color="auto"/>
              <w:bottom w:val="single" w:sz="4" w:space="0" w:color="auto"/>
              <w:right w:val="single" w:sz="4" w:space="0" w:color="auto"/>
            </w:tcBorders>
            <w:shd w:val="clear" w:color="auto" w:fill="92D050"/>
          </w:tcPr>
          <w:p w:rsidR="00C42156" w:rsidRPr="00021552" w:rsidRDefault="00C42156" w:rsidP="00A236CD">
            <w:pPr>
              <w:rPr>
                <w:rFonts w:ascii="Arial" w:hAnsi="Arial" w:cs="Arial"/>
                <w:sz w:val="18"/>
                <w:szCs w:val="18"/>
              </w:rPr>
            </w:pPr>
            <w:r w:rsidRPr="00021552">
              <w:rPr>
                <w:rFonts w:ascii="Arial" w:hAnsi="Arial" w:cs="Arial"/>
                <w:sz w:val="18"/>
                <w:szCs w:val="18"/>
              </w:rPr>
              <w:t>Responsible Person</w:t>
            </w:r>
          </w:p>
        </w:tc>
        <w:tc>
          <w:tcPr>
            <w:tcW w:w="990" w:type="dxa"/>
            <w:tcBorders>
              <w:top w:val="single" w:sz="4" w:space="0" w:color="auto"/>
              <w:left w:val="single" w:sz="4" w:space="0" w:color="auto"/>
              <w:bottom w:val="single" w:sz="4" w:space="0" w:color="auto"/>
              <w:right w:val="single" w:sz="4" w:space="0" w:color="auto"/>
            </w:tcBorders>
            <w:shd w:val="clear" w:color="auto" w:fill="92D050"/>
          </w:tcPr>
          <w:p w:rsidR="00C42156" w:rsidRPr="00021552" w:rsidRDefault="00C42156" w:rsidP="00A236CD">
            <w:pPr>
              <w:rPr>
                <w:rFonts w:ascii="Arial" w:hAnsi="Arial" w:cs="Arial"/>
                <w:sz w:val="18"/>
                <w:szCs w:val="18"/>
              </w:rPr>
            </w:pPr>
            <w:r w:rsidRPr="00021552">
              <w:rPr>
                <w:rFonts w:ascii="Arial" w:hAnsi="Arial" w:cs="Arial"/>
                <w:sz w:val="18"/>
                <w:szCs w:val="18"/>
              </w:rPr>
              <w:t>Funding Source</w:t>
            </w:r>
          </w:p>
        </w:tc>
        <w:tc>
          <w:tcPr>
            <w:tcW w:w="1080" w:type="dxa"/>
            <w:tcBorders>
              <w:top w:val="single" w:sz="4" w:space="0" w:color="auto"/>
              <w:left w:val="single" w:sz="4" w:space="0" w:color="auto"/>
              <w:bottom w:val="single" w:sz="4" w:space="0" w:color="auto"/>
              <w:right w:val="single" w:sz="4" w:space="0" w:color="auto"/>
            </w:tcBorders>
            <w:shd w:val="clear" w:color="auto" w:fill="92D050"/>
          </w:tcPr>
          <w:p w:rsidR="00B5714C" w:rsidRPr="00021552" w:rsidRDefault="00C42156" w:rsidP="00A236CD">
            <w:pPr>
              <w:rPr>
                <w:rFonts w:ascii="Arial" w:hAnsi="Arial" w:cs="Arial"/>
                <w:sz w:val="18"/>
                <w:szCs w:val="18"/>
              </w:rPr>
            </w:pPr>
            <w:r w:rsidRPr="00021552">
              <w:rPr>
                <w:rFonts w:ascii="Arial" w:hAnsi="Arial" w:cs="Arial"/>
                <w:sz w:val="18"/>
                <w:szCs w:val="18"/>
              </w:rPr>
              <w:t>Budget</w:t>
            </w:r>
            <w:r w:rsidR="00B5714C">
              <w:rPr>
                <w:rFonts w:ascii="Arial" w:hAnsi="Arial" w:cs="Arial"/>
                <w:sz w:val="18"/>
                <w:szCs w:val="18"/>
              </w:rPr>
              <w:t xml:space="preserve"> 2016/2017</w:t>
            </w:r>
          </w:p>
        </w:tc>
        <w:tc>
          <w:tcPr>
            <w:tcW w:w="1260" w:type="dxa"/>
            <w:tcBorders>
              <w:top w:val="single" w:sz="4" w:space="0" w:color="auto"/>
              <w:left w:val="single" w:sz="4" w:space="0" w:color="auto"/>
              <w:bottom w:val="single" w:sz="4" w:space="0" w:color="auto"/>
              <w:right w:val="single" w:sz="4" w:space="0" w:color="auto"/>
            </w:tcBorders>
            <w:shd w:val="clear" w:color="auto" w:fill="92D050"/>
          </w:tcPr>
          <w:p w:rsidR="00B5714C" w:rsidRPr="00021552" w:rsidRDefault="00C42156" w:rsidP="00A236CD">
            <w:pPr>
              <w:rPr>
                <w:rFonts w:ascii="Arial" w:hAnsi="Arial" w:cs="Arial"/>
                <w:sz w:val="18"/>
                <w:szCs w:val="18"/>
              </w:rPr>
            </w:pPr>
            <w:r w:rsidRPr="00021552">
              <w:rPr>
                <w:rFonts w:ascii="Arial" w:hAnsi="Arial" w:cs="Arial"/>
                <w:sz w:val="18"/>
                <w:szCs w:val="18"/>
              </w:rPr>
              <w:t>Expenditure</w:t>
            </w:r>
            <w:r w:rsidR="00B5714C">
              <w:rPr>
                <w:rFonts w:ascii="Arial" w:hAnsi="Arial" w:cs="Arial"/>
                <w:sz w:val="18"/>
                <w:szCs w:val="18"/>
              </w:rPr>
              <w:t>2016/2017</w:t>
            </w:r>
          </w:p>
        </w:tc>
        <w:tc>
          <w:tcPr>
            <w:tcW w:w="1260" w:type="dxa"/>
            <w:tcBorders>
              <w:top w:val="single" w:sz="4" w:space="0" w:color="auto"/>
              <w:left w:val="single" w:sz="4" w:space="0" w:color="auto"/>
              <w:bottom w:val="single" w:sz="4" w:space="0" w:color="auto"/>
              <w:right w:val="single" w:sz="4" w:space="0" w:color="auto"/>
            </w:tcBorders>
            <w:shd w:val="clear" w:color="auto" w:fill="92D050"/>
          </w:tcPr>
          <w:p w:rsidR="00C42156" w:rsidRPr="00021552" w:rsidRDefault="00C42156" w:rsidP="00A236CD">
            <w:pPr>
              <w:rPr>
                <w:rFonts w:ascii="Arial" w:hAnsi="Arial" w:cs="Arial"/>
                <w:sz w:val="18"/>
                <w:szCs w:val="18"/>
              </w:rPr>
            </w:pPr>
            <w:r w:rsidRPr="00021552">
              <w:rPr>
                <w:rFonts w:ascii="Arial" w:hAnsi="Arial" w:cs="Arial"/>
                <w:sz w:val="18"/>
                <w:szCs w:val="18"/>
              </w:rPr>
              <w:t>Expenditure %</w:t>
            </w:r>
          </w:p>
        </w:tc>
        <w:tc>
          <w:tcPr>
            <w:tcW w:w="6210" w:type="dxa"/>
            <w:gridSpan w:val="5"/>
            <w:tcBorders>
              <w:top w:val="single" w:sz="4" w:space="0" w:color="auto"/>
              <w:left w:val="single" w:sz="4" w:space="0" w:color="auto"/>
              <w:bottom w:val="single" w:sz="4" w:space="0" w:color="auto"/>
              <w:right w:val="single" w:sz="4" w:space="0" w:color="auto"/>
            </w:tcBorders>
            <w:shd w:val="clear" w:color="auto" w:fill="8064A2"/>
          </w:tcPr>
          <w:p w:rsidR="00C42156" w:rsidRDefault="00C42156" w:rsidP="00A236CD">
            <w:pPr>
              <w:rPr>
                <w:rFonts w:ascii="Arial" w:hAnsi="Arial" w:cs="Arial"/>
                <w:b/>
                <w:i/>
                <w:sz w:val="18"/>
                <w:szCs w:val="18"/>
              </w:rPr>
            </w:pPr>
            <w:r w:rsidRPr="00021552">
              <w:rPr>
                <w:rFonts w:ascii="Arial" w:hAnsi="Arial" w:cs="Arial"/>
                <w:b/>
                <w:i/>
                <w:sz w:val="18"/>
                <w:szCs w:val="18"/>
              </w:rPr>
              <w:t xml:space="preserve">           </w:t>
            </w:r>
            <w:r>
              <w:rPr>
                <w:rFonts w:ascii="Arial" w:hAnsi="Arial" w:cs="Arial"/>
                <w:b/>
                <w:i/>
                <w:sz w:val="18"/>
                <w:szCs w:val="18"/>
              </w:rPr>
              <w:t xml:space="preserve">       </w:t>
            </w:r>
          </w:p>
          <w:p w:rsidR="00C42156" w:rsidRPr="00021552" w:rsidRDefault="008E016B" w:rsidP="00A236CD">
            <w:pPr>
              <w:jc w:val="center"/>
              <w:rPr>
                <w:rFonts w:ascii="Arial" w:hAnsi="Arial" w:cs="Arial"/>
                <w:b/>
                <w:i/>
                <w:sz w:val="18"/>
                <w:szCs w:val="18"/>
              </w:rPr>
            </w:pPr>
            <w:r>
              <w:rPr>
                <w:rFonts w:ascii="Arial" w:hAnsi="Arial" w:cs="Arial"/>
                <w:b/>
                <w:i/>
                <w:sz w:val="18"/>
                <w:szCs w:val="18"/>
              </w:rPr>
              <w:t xml:space="preserve">OVERALL PERFORMANCE </w:t>
            </w:r>
          </w:p>
        </w:tc>
      </w:tr>
      <w:tr w:rsidR="008E016B" w:rsidRPr="00021552" w:rsidTr="00B5714C">
        <w:tc>
          <w:tcPr>
            <w:tcW w:w="10260" w:type="dxa"/>
            <w:gridSpan w:val="9"/>
            <w:tcBorders>
              <w:top w:val="single" w:sz="4" w:space="0" w:color="auto"/>
              <w:left w:val="single" w:sz="4" w:space="0" w:color="auto"/>
              <w:bottom w:val="single" w:sz="4" w:space="0" w:color="auto"/>
              <w:right w:val="single" w:sz="4" w:space="0" w:color="auto"/>
            </w:tcBorders>
            <w:shd w:val="clear" w:color="auto" w:fill="auto"/>
          </w:tcPr>
          <w:p w:rsidR="008E016B" w:rsidRPr="00021552" w:rsidRDefault="008E016B" w:rsidP="008E016B">
            <w:pP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33CC"/>
          </w:tcPr>
          <w:p w:rsidR="008E016B" w:rsidRPr="00021552" w:rsidRDefault="008E016B" w:rsidP="008E016B">
            <w:pPr>
              <w:rPr>
                <w:rFonts w:ascii="Arial" w:hAnsi="Arial" w:cs="Arial"/>
                <w:b/>
                <w:i/>
                <w:sz w:val="18"/>
                <w:szCs w:val="18"/>
              </w:rPr>
            </w:pPr>
            <w:r>
              <w:rPr>
                <w:rFonts w:ascii="Arial" w:hAnsi="Arial" w:cs="Arial"/>
                <w:b/>
                <w:i/>
                <w:sz w:val="18"/>
                <w:szCs w:val="18"/>
              </w:rPr>
              <w:t>Annual Target  2016/2017</w:t>
            </w:r>
          </w:p>
        </w:tc>
        <w:tc>
          <w:tcPr>
            <w:tcW w:w="1170" w:type="dxa"/>
            <w:tcBorders>
              <w:top w:val="single" w:sz="4" w:space="0" w:color="auto"/>
              <w:left w:val="single" w:sz="4" w:space="0" w:color="auto"/>
              <w:bottom w:val="single" w:sz="4" w:space="0" w:color="auto"/>
              <w:right w:val="single" w:sz="4" w:space="0" w:color="auto"/>
            </w:tcBorders>
            <w:shd w:val="clear" w:color="auto" w:fill="FF33CC"/>
          </w:tcPr>
          <w:p w:rsidR="008E016B" w:rsidRPr="00021552" w:rsidRDefault="008E016B" w:rsidP="008E016B">
            <w:pPr>
              <w:rPr>
                <w:rFonts w:ascii="Arial" w:hAnsi="Arial" w:cs="Arial"/>
                <w:b/>
                <w:i/>
                <w:sz w:val="18"/>
                <w:szCs w:val="18"/>
              </w:rPr>
            </w:pPr>
            <w:r>
              <w:rPr>
                <w:rFonts w:ascii="Arial" w:hAnsi="Arial" w:cs="Arial"/>
                <w:b/>
                <w:i/>
                <w:sz w:val="18"/>
                <w:szCs w:val="18"/>
              </w:rPr>
              <w:t>On Target/Not on Target 2016/ 2017</w:t>
            </w:r>
          </w:p>
        </w:tc>
        <w:tc>
          <w:tcPr>
            <w:tcW w:w="1260" w:type="dxa"/>
            <w:tcBorders>
              <w:top w:val="single" w:sz="4" w:space="0" w:color="auto"/>
              <w:left w:val="single" w:sz="4" w:space="0" w:color="auto"/>
              <w:bottom w:val="single" w:sz="4" w:space="0" w:color="auto"/>
              <w:right w:val="single" w:sz="4" w:space="0" w:color="auto"/>
            </w:tcBorders>
            <w:shd w:val="clear" w:color="auto" w:fill="FF33CC"/>
          </w:tcPr>
          <w:p w:rsidR="008E016B" w:rsidRPr="00021552" w:rsidRDefault="008E016B" w:rsidP="008E016B">
            <w:pPr>
              <w:rPr>
                <w:rFonts w:ascii="Arial" w:hAnsi="Arial" w:cs="Arial"/>
                <w:b/>
                <w:i/>
                <w:sz w:val="18"/>
                <w:szCs w:val="18"/>
              </w:rPr>
            </w:pPr>
            <w:r>
              <w:rPr>
                <w:rFonts w:ascii="Arial" w:hAnsi="Arial" w:cs="Arial"/>
                <w:b/>
                <w:i/>
                <w:sz w:val="18"/>
                <w:szCs w:val="18"/>
              </w:rPr>
              <w:t>Brief description of actual output 2016/2017</w:t>
            </w:r>
          </w:p>
        </w:tc>
        <w:tc>
          <w:tcPr>
            <w:tcW w:w="1260" w:type="dxa"/>
            <w:tcBorders>
              <w:top w:val="single" w:sz="4" w:space="0" w:color="auto"/>
              <w:left w:val="single" w:sz="4" w:space="0" w:color="auto"/>
              <w:bottom w:val="single" w:sz="4" w:space="0" w:color="auto"/>
              <w:right w:val="single" w:sz="4" w:space="0" w:color="auto"/>
            </w:tcBorders>
            <w:shd w:val="clear" w:color="auto" w:fill="FF33CC"/>
          </w:tcPr>
          <w:p w:rsidR="008E016B" w:rsidRPr="00021552" w:rsidRDefault="008E016B" w:rsidP="008E016B">
            <w:pPr>
              <w:rPr>
                <w:rFonts w:ascii="Arial" w:hAnsi="Arial" w:cs="Arial"/>
                <w:b/>
                <w:i/>
                <w:sz w:val="18"/>
                <w:szCs w:val="18"/>
              </w:rPr>
            </w:pPr>
            <w:r>
              <w:rPr>
                <w:rFonts w:ascii="Arial" w:hAnsi="Arial" w:cs="Arial"/>
                <w:b/>
                <w:i/>
                <w:sz w:val="18"/>
                <w:szCs w:val="18"/>
              </w:rPr>
              <w:t xml:space="preserve">On Target/ </w:t>
            </w:r>
            <w:r w:rsidR="00B5714C">
              <w:rPr>
                <w:rFonts w:ascii="Arial" w:hAnsi="Arial" w:cs="Arial"/>
                <w:b/>
                <w:i/>
                <w:sz w:val="18"/>
                <w:szCs w:val="18"/>
              </w:rPr>
              <w:t xml:space="preserve">Not on Target  </w:t>
            </w:r>
            <w:r>
              <w:rPr>
                <w:rFonts w:ascii="Arial" w:hAnsi="Arial" w:cs="Arial"/>
                <w:b/>
                <w:i/>
                <w:sz w:val="18"/>
                <w:szCs w:val="18"/>
              </w:rPr>
              <w:t xml:space="preserve">2017/2018 </w:t>
            </w:r>
          </w:p>
        </w:tc>
        <w:tc>
          <w:tcPr>
            <w:tcW w:w="1440" w:type="dxa"/>
            <w:tcBorders>
              <w:top w:val="single" w:sz="4" w:space="0" w:color="auto"/>
              <w:left w:val="single" w:sz="4" w:space="0" w:color="auto"/>
              <w:bottom w:val="single" w:sz="4" w:space="0" w:color="auto"/>
              <w:right w:val="single" w:sz="4" w:space="0" w:color="auto"/>
            </w:tcBorders>
            <w:shd w:val="clear" w:color="auto" w:fill="FF33CC"/>
          </w:tcPr>
          <w:p w:rsidR="008E016B" w:rsidRPr="00021552" w:rsidRDefault="008E016B" w:rsidP="008E016B">
            <w:pPr>
              <w:rPr>
                <w:rFonts w:ascii="Arial" w:hAnsi="Arial" w:cs="Arial"/>
                <w:b/>
                <w:i/>
                <w:sz w:val="18"/>
                <w:szCs w:val="18"/>
              </w:rPr>
            </w:pPr>
            <w:r>
              <w:rPr>
                <w:rFonts w:ascii="Arial" w:hAnsi="Arial" w:cs="Arial"/>
                <w:b/>
                <w:i/>
                <w:sz w:val="18"/>
                <w:szCs w:val="18"/>
              </w:rPr>
              <w:t>Project progress 2017/2018</w:t>
            </w:r>
          </w:p>
        </w:tc>
      </w:tr>
      <w:tr w:rsidR="00CE1FE7" w:rsidRPr="00996920" w:rsidTr="00B5714C">
        <w:tc>
          <w:tcPr>
            <w:tcW w:w="1170"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C42156" w:rsidP="00A236CD">
            <w:pPr>
              <w:rPr>
                <w:rFonts w:ascii="Arial" w:hAnsi="Arial" w:cs="Arial"/>
                <w:sz w:val="16"/>
                <w:szCs w:val="16"/>
                <w:lang w:val="en-US"/>
              </w:rPr>
            </w:pPr>
            <w:r w:rsidRPr="00996920">
              <w:rPr>
                <w:rFonts w:ascii="Arial" w:hAnsi="Arial" w:cs="Arial"/>
                <w:sz w:val="16"/>
                <w:szCs w:val="16"/>
              </w:rPr>
              <w:t>Enhance Local Economic Development in Baviaans</w:t>
            </w:r>
          </w:p>
        </w:tc>
        <w:tc>
          <w:tcPr>
            <w:tcW w:w="1260" w:type="dxa"/>
            <w:tcBorders>
              <w:top w:val="single" w:sz="4" w:space="0" w:color="auto"/>
              <w:left w:val="nil"/>
              <w:bottom w:val="single" w:sz="4" w:space="0" w:color="auto"/>
              <w:right w:val="single" w:sz="4" w:space="0" w:color="auto"/>
            </w:tcBorders>
            <w:shd w:val="clear" w:color="auto" w:fill="FFFFFF"/>
          </w:tcPr>
          <w:p w:rsidR="00C42156" w:rsidRPr="00996920" w:rsidRDefault="00C42156" w:rsidP="00A236CD">
            <w:pPr>
              <w:rPr>
                <w:rFonts w:ascii="Arial" w:hAnsi="Arial" w:cs="Arial"/>
                <w:sz w:val="16"/>
                <w:szCs w:val="16"/>
              </w:rPr>
            </w:pPr>
            <w:r w:rsidRPr="00996920">
              <w:rPr>
                <w:rFonts w:ascii="Arial" w:hAnsi="Arial" w:cs="Arial"/>
                <w:sz w:val="16"/>
                <w:szCs w:val="16"/>
              </w:rPr>
              <w:t>Promote Local Economic Development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C42156" w:rsidP="00A236CD">
            <w:pPr>
              <w:rPr>
                <w:rFonts w:ascii="Arial" w:hAnsi="Arial" w:cs="Arial"/>
                <w:sz w:val="16"/>
                <w:szCs w:val="16"/>
              </w:rPr>
            </w:pPr>
            <w:r w:rsidRPr="00996920">
              <w:rPr>
                <w:rFonts w:ascii="Arial" w:hAnsi="Arial" w:cs="Arial"/>
                <w:color w:val="000000"/>
                <w:sz w:val="16"/>
                <w:szCs w:val="16"/>
              </w:rPr>
              <w:t>Construct 90m</w:t>
            </w:r>
            <w:r w:rsidRPr="00996920">
              <w:rPr>
                <w:rFonts w:ascii="Arial" w:hAnsi="Arial" w:cs="Arial"/>
                <w:color w:val="000000"/>
                <w:sz w:val="16"/>
                <w:szCs w:val="16"/>
                <w:vertAlign w:val="superscript"/>
              </w:rPr>
              <w:t xml:space="preserve">2 </w:t>
            </w:r>
            <w:r w:rsidRPr="00996920">
              <w:rPr>
                <w:rFonts w:ascii="Arial" w:hAnsi="Arial" w:cs="Arial"/>
                <w:color w:val="000000"/>
                <w:sz w:val="16"/>
                <w:szCs w:val="16"/>
              </w:rPr>
              <w:t>concrete floor and 1 steel structure in Willowmore by 30 June 2017.</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C42156" w:rsidP="00A236CD">
            <w:pPr>
              <w:rPr>
                <w:rFonts w:ascii="Arial" w:hAnsi="Arial" w:cs="Arial"/>
                <w:sz w:val="16"/>
                <w:szCs w:val="16"/>
              </w:rPr>
            </w:pPr>
            <w:r w:rsidRPr="00996920">
              <w:rPr>
                <w:rFonts w:ascii="Arial" w:hAnsi="Arial" w:cs="Arial"/>
                <w:sz w:val="16"/>
                <w:szCs w:val="16"/>
              </w:rPr>
              <w:t>13</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C42156" w:rsidP="00A236CD">
            <w:pPr>
              <w:rPr>
                <w:rFonts w:ascii="Arial" w:hAnsi="Arial" w:cs="Arial"/>
                <w:sz w:val="16"/>
                <w:szCs w:val="16"/>
              </w:rPr>
            </w:pPr>
            <w:r w:rsidRPr="00996920">
              <w:rPr>
                <w:rFonts w:ascii="Arial" w:hAnsi="Arial" w:cs="Arial"/>
                <w:sz w:val="16"/>
                <w:szCs w:val="16"/>
              </w:rPr>
              <w:t>PMU Manager</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E22C3C" w:rsidP="00A236CD">
            <w:pPr>
              <w:rPr>
                <w:rFonts w:ascii="Arial" w:hAnsi="Arial" w:cs="Arial"/>
                <w:sz w:val="16"/>
                <w:szCs w:val="16"/>
              </w:rPr>
            </w:pPr>
            <w:r>
              <w:rPr>
                <w:rFonts w:ascii="Arial" w:hAnsi="Arial" w:cs="Arial"/>
                <w:sz w:val="16"/>
                <w:szCs w:val="16"/>
              </w:rPr>
              <w:t xml:space="preserve">External </w:t>
            </w:r>
            <w:r w:rsidR="00C42156" w:rsidRPr="00996920">
              <w:rPr>
                <w:rFonts w:ascii="Arial" w:hAnsi="Arial" w:cs="Arial"/>
                <w:sz w:val="16"/>
                <w:szCs w:val="16"/>
              </w:rPr>
              <w:t>INEP</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C42156" w:rsidP="00A236CD">
            <w:pPr>
              <w:rPr>
                <w:rFonts w:ascii="Arial" w:hAnsi="Arial" w:cs="Arial"/>
                <w:sz w:val="16"/>
                <w:szCs w:val="16"/>
              </w:rPr>
            </w:pPr>
            <w:r w:rsidRPr="00996920">
              <w:rPr>
                <w:rFonts w:ascii="Arial" w:hAnsi="Arial" w:cs="Arial"/>
                <w:sz w:val="16"/>
                <w:szCs w:val="16"/>
              </w:rPr>
              <w:t>487,191</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C42156" w:rsidP="00A236CD">
            <w:pPr>
              <w:rPr>
                <w:rFonts w:ascii="Arial" w:hAnsi="Arial" w:cs="Arial"/>
                <w:sz w:val="16"/>
                <w:szCs w:val="16"/>
              </w:rPr>
            </w:pPr>
            <w:r>
              <w:rPr>
                <w:rFonts w:ascii="Arial" w:hAnsi="Arial" w:cs="Arial"/>
                <w:sz w:val="16"/>
                <w:szCs w:val="16"/>
              </w:rPr>
              <w:t>25 536</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C42156" w:rsidP="00A236CD">
            <w:pPr>
              <w:rPr>
                <w:rFonts w:ascii="Arial" w:hAnsi="Arial" w:cs="Arial"/>
                <w:sz w:val="16"/>
                <w:szCs w:val="16"/>
              </w:rPr>
            </w:pPr>
            <w:r>
              <w:rPr>
                <w:rFonts w:ascii="Arial" w:hAnsi="Arial" w:cs="Arial"/>
                <w:sz w:val="16"/>
                <w:szCs w:val="16"/>
              </w:rPr>
              <w:t>5%</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C42156" w:rsidP="00A236CD">
            <w:pPr>
              <w:rPr>
                <w:rFonts w:ascii="Arial" w:hAnsi="Arial" w:cs="Arial"/>
                <w:sz w:val="16"/>
                <w:szCs w:val="16"/>
              </w:rPr>
            </w:pPr>
            <w:r w:rsidRPr="00996920">
              <w:rPr>
                <w:rFonts w:ascii="Arial" w:hAnsi="Arial" w:cs="Arial"/>
                <w:sz w:val="16"/>
                <w:szCs w:val="16"/>
              </w:rPr>
              <w:t>90m</w:t>
            </w:r>
            <w:r w:rsidRPr="00996920">
              <w:rPr>
                <w:rFonts w:ascii="Arial" w:hAnsi="Arial" w:cs="Arial"/>
                <w:sz w:val="16"/>
                <w:szCs w:val="16"/>
                <w:vertAlign w:val="superscript"/>
              </w:rPr>
              <w:t>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C42156" w:rsidP="00A236CD">
            <w:pPr>
              <w:rPr>
                <w:rFonts w:ascii="Arial" w:hAnsi="Arial" w:cs="Arial"/>
                <w:sz w:val="16"/>
                <w:szCs w:val="16"/>
              </w:rPr>
            </w:pPr>
            <w:r>
              <w:rPr>
                <w:rFonts w:ascii="Arial" w:hAnsi="Arial" w:cs="Arial"/>
                <w:sz w:val="16"/>
                <w:szCs w:val="16"/>
              </w:rPr>
              <w:t xml:space="preserve">Not On Target </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C42156" w:rsidP="00A236CD">
            <w:pPr>
              <w:rPr>
                <w:rFonts w:ascii="Arial" w:hAnsi="Arial" w:cs="Arial"/>
                <w:sz w:val="16"/>
                <w:szCs w:val="16"/>
              </w:rPr>
            </w:pPr>
            <w:r>
              <w:rPr>
                <w:rFonts w:ascii="Arial" w:hAnsi="Arial" w:cs="Arial"/>
                <w:sz w:val="16"/>
                <w:szCs w:val="16"/>
              </w:rPr>
              <w:t xml:space="preserve">No output </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4114B1" w:rsidP="00A236CD">
            <w:pPr>
              <w:rPr>
                <w:rFonts w:ascii="Arial" w:hAnsi="Arial" w:cs="Arial"/>
                <w:sz w:val="16"/>
                <w:szCs w:val="16"/>
              </w:rPr>
            </w:pPr>
            <w:r>
              <w:rPr>
                <w:rFonts w:ascii="Arial" w:hAnsi="Arial" w:cs="Arial"/>
                <w:sz w:val="16"/>
                <w:szCs w:val="16"/>
              </w:rPr>
              <w:t xml:space="preserve">On Target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C42156" w:rsidRPr="00996920" w:rsidRDefault="004114B1" w:rsidP="00A236CD">
            <w:pPr>
              <w:rPr>
                <w:rFonts w:ascii="Arial" w:hAnsi="Arial" w:cs="Arial"/>
                <w:sz w:val="16"/>
                <w:szCs w:val="16"/>
              </w:rPr>
            </w:pPr>
            <w:r>
              <w:rPr>
                <w:rFonts w:ascii="Arial" w:hAnsi="Arial" w:cs="Arial"/>
                <w:sz w:val="16"/>
                <w:szCs w:val="16"/>
              </w:rPr>
              <w:t>Project continued in 2017/2018 financial year. Project completed.</w:t>
            </w:r>
          </w:p>
        </w:tc>
      </w:tr>
    </w:tbl>
    <w:p w:rsidR="00B5714C" w:rsidRDefault="00B5714C" w:rsidP="00101338">
      <w:pPr>
        <w:tabs>
          <w:tab w:val="left" w:pos="2775"/>
        </w:tabs>
        <w:rPr>
          <w:rFonts w:ascii="Arial" w:hAnsi="Arial" w:cs="Arial"/>
          <w:b/>
          <w:color w:val="FF0000"/>
          <w:sz w:val="28"/>
          <w:szCs w:val="28"/>
        </w:rPr>
      </w:pPr>
    </w:p>
    <w:p w:rsidR="00D20EC7" w:rsidRDefault="00D20EC7" w:rsidP="00101338">
      <w:pPr>
        <w:tabs>
          <w:tab w:val="left" w:pos="2775"/>
        </w:tabs>
        <w:rPr>
          <w:rFonts w:ascii="Arial" w:hAnsi="Arial" w:cs="Arial"/>
          <w:b/>
          <w:color w:val="FF0000"/>
          <w:sz w:val="28"/>
          <w:szCs w:val="28"/>
        </w:rPr>
      </w:pPr>
    </w:p>
    <w:p w:rsidR="00D20EC7" w:rsidRDefault="00D20EC7" w:rsidP="00101338">
      <w:pPr>
        <w:tabs>
          <w:tab w:val="left" w:pos="2775"/>
        </w:tabs>
        <w:rPr>
          <w:rFonts w:ascii="Arial" w:hAnsi="Arial" w:cs="Arial"/>
          <w:b/>
          <w:color w:val="FF0000"/>
          <w:sz w:val="28"/>
          <w:szCs w:val="28"/>
        </w:rPr>
      </w:pPr>
    </w:p>
    <w:p w:rsidR="00D20EC7" w:rsidRDefault="00D20EC7" w:rsidP="00101338">
      <w:pPr>
        <w:tabs>
          <w:tab w:val="left" w:pos="2775"/>
        </w:tabs>
        <w:rPr>
          <w:rFonts w:ascii="Arial" w:hAnsi="Arial" w:cs="Arial"/>
          <w:b/>
          <w:color w:val="FF0000"/>
          <w:sz w:val="28"/>
          <w:szCs w:val="28"/>
        </w:rPr>
      </w:pPr>
    </w:p>
    <w:p w:rsidR="00D20EC7" w:rsidRDefault="00D20EC7" w:rsidP="00101338">
      <w:pPr>
        <w:tabs>
          <w:tab w:val="left" w:pos="2775"/>
        </w:tabs>
        <w:rPr>
          <w:rFonts w:ascii="Arial" w:hAnsi="Arial" w:cs="Arial"/>
          <w:b/>
          <w:color w:val="FF0000"/>
          <w:sz w:val="28"/>
          <w:szCs w:val="28"/>
        </w:rPr>
      </w:pPr>
    </w:p>
    <w:tbl>
      <w:tblPr>
        <w:tblW w:w="16470" w:type="dxa"/>
        <w:tblInd w:w="-1265" w:type="dxa"/>
        <w:tblLayout w:type="fixed"/>
        <w:tblLook w:val="04A0" w:firstRow="1" w:lastRow="0" w:firstColumn="1" w:lastColumn="0" w:noHBand="0" w:noVBand="1"/>
      </w:tblPr>
      <w:tblGrid>
        <w:gridCol w:w="1170"/>
        <w:gridCol w:w="1260"/>
        <w:gridCol w:w="1080"/>
        <w:gridCol w:w="900"/>
        <w:gridCol w:w="1260"/>
        <w:gridCol w:w="990"/>
        <w:gridCol w:w="1080"/>
        <w:gridCol w:w="1260"/>
        <w:gridCol w:w="1260"/>
        <w:gridCol w:w="1080"/>
        <w:gridCol w:w="1170"/>
        <w:gridCol w:w="1260"/>
        <w:gridCol w:w="1260"/>
        <w:gridCol w:w="1440"/>
      </w:tblGrid>
      <w:tr w:rsidR="00E753A3" w:rsidRPr="00021552" w:rsidTr="00B5714C">
        <w:tc>
          <w:tcPr>
            <w:tcW w:w="16470" w:type="dxa"/>
            <w:gridSpan w:val="14"/>
            <w:tcBorders>
              <w:top w:val="single" w:sz="4" w:space="0" w:color="auto"/>
              <w:left w:val="single" w:sz="4" w:space="0" w:color="auto"/>
              <w:bottom w:val="single" w:sz="4" w:space="0" w:color="auto"/>
              <w:right w:val="single" w:sz="4" w:space="0" w:color="auto"/>
            </w:tcBorders>
            <w:shd w:val="clear" w:color="auto" w:fill="92D050"/>
          </w:tcPr>
          <w:p w:rsidR="00E753A3" w:rsidRPr="00021552" w:rsidRDefault="00E753A3" w:rsidP="00A236CD">
            <w:pPr>
              <w:rPr>
                <w:rFonts w:ascii="Arial" w:hAnsi="Arial" w:cs="Arial"/>
                <w:b/>
                <w:i/>
                <w:sz w:val="18"/>
                <w:szCs w:val="18"/>
              </w:rPr>
            </w:pPr>
            <w:r>
              <w:rPr>
                <w:rFonts w:ascii="Arial" w:hAnsi="Arial" w:cs="Arial"/>
                <w:b/>
                <w:i/>
                <w:sz w:val="18"/>
                <w:szCs w:val="18"/>
              </w:rPr>
              <w:lastRenderedPageBreak/>
              <w:t xml:space="preserve">INSTITUTIONAL DEVELOPMENT </w:t>
            </w:r>
          </w:p>
        </w:tc>
      </w:tr>
      <w:tr w:rsidR="00CE1FE7" w:rsidRPr="00021552" w:rsidTr="00B5714C">
        <w:tc>
          <w:tcPr>
            <w:tcW w:w="1170" w:type="dxa"/>
            <w:tcBorders>
              <w:top w:val="single" w:sz="4" w:space="0" w:color="auto"/>
              <w:left w:val="single" w:sz="4" w:space="0" w:color="auto"/>
              <w:bottom w:val="single" w:sz="4" w:space="0" w:color="auto"/>
              <w:right w:val="single" w:sz="4" w:space="0" w:color="auto"/>
            </w:tcBorders>
            <w:shd w:val="clear" w:color="auto" w:fill="92D050"/>
          </w:tcPr>
          <w:p w:rsidR="009307D2" w:rsidRPr="00021552" w:rsidRDefault="009307D2" w:rsidP="00A236CD">
            <w:pPr>
              <w:rPr>
                <w:rFonts w:ascii="Arial" w:hAnsi="Arial" w:cs="Arial"/>
                <w:sz w:val="18"/>
                <w:szCs w:val="18"/>
              </w:rPr>
            </w:pPr>
            <w:r>
              <w:rPr>
                <w:rFonts w:ascii="Arial" w:hAnsi="Arial" w:cs="Arial"/>
                <w:sz w:val="18"/>
                <w:szCs w:val="18"/>
              </w:rPr>
              <w:t>Objective</w:t>
            </w:r>
          </w:p>
        </w:tc>
        <w:tc>
          <w:tcPr>
            <w:tcW w:w="1260" w:type="dxa"/>
            <w:tcBorders>
              <w:top w:val="single" w:sz="4" w:space="0" w:color="auto"/>
              <w:left w:val="single" w:sz="4" w:space="0" w:color="auto"/>
              <w:bottom w:val="single" w:sz="4" w:space="0" w:color="auto"/>
              <w:right w:val="single" w:sz="4" w:space="0" w:color="auto"/>
            </w:tcBorders>
            <w:shd w:val="clear" w:color="auto" w:fill="92D050"/>
          </w:tcPr>
          <w:p w:rsidR="009307D2" w:rsidRPr="00021552" w:rsidRDefault="009307D2" w:rsidP="00A236CD">
            <w:pPr>
              <w:rPr>
                <w:rFonts w:ascii="Arial" w:hAnsi="Arial" w:cs="Arial"/>
                <w:sz w:val="18"/>
                <w:szCs w:val="18"/>
              </w:rPr>
            </w:pPr>
            <w:r w:rsidRPr="00021552">
              <w:rPr>
                <w:rFonts w:ascii="Arial" w:hAnsi="Arial" w:cs="Arial"/>
                <w:sz w:val="18"/>
                <w:szCs w:val="18"/>
              </w:rPr>
              <w:t>Strategy</w:t>
            </w:r>
          </w:p>
        </w:tc>
        <w:tc>
          <w:tcPr>
            <w:tcW w:w="1080" w:type="dxa"/>
            <w:tcBorders>
              <w:top w:val="single" w:sz="4" w:space="0" w:color="auto"/>
              <w:left w:val="single" w:sz="4" w:space="0" w:color="auto"/>
              <w:bottom w:val="single" w:sz="4" w:space="0" w:color="auto"/>
              <w:right w:val="single" w:sz="4" w:space="0" w:color="auto"/>
            </w:tcBorders>
            <w:shd w:val="clear" w:color="auto" w:fill="92D050"/>
          </w:tcPr>
          <w:p w:rsidR="009307D2" w:rsidRPr="00021552" w:rsidRDefault="009307D2" w:rsidP="00A236CD">
            <w:pPr>
              <w:rPr>
                <w:rFonts w:ascii="Arial" w:hAnsi="Arial" w:cs="Arial"/>
                <w:sz w:val="18"/>
                <w:szCs w:val="18"/>
              </w:rPr>
            </w:pPr>
            <w:r w:rsidRPr="00021552">
              <w:rPr>
                <w:rFonts w:ascii="Arial" w:hAnsi="Arial" w:cs="Arial"/>
                <w:sz w:val="18"/>
                <w:szCs w:val="18"/>
              </w:rPr>
              <w:t>KPI</w:t>
            </w:r>
          </w:p>
        </w:tc>
        <w:tc>
          <w:tcPr>
            <w:tcW w:w="900" w:type="dxa"/>
            <w:tcBorders>
              <w:top w:val="single" w:sz="4" w:space="0" w:color="auto"/>
              <w:left w:val="single" w:sz="4" w:space="0" w:color="auto"/>
              <w:bottom w:val="single" w:sz="4" w:space="0" w:color="auto"/>
              <w:right w:val="single" w:sz="4" w:space="0" w:color="auto"/>
            </w:tcBorders>
            <w:shd w:val="clear" w:color="auto" w:fill="92D050"/>
          </w:tcPr>
          <w:p w:rsidR="009307D2" w:rsidRPr="00021552" w:rsidRDefault="009307D2" w:rsidP="00A236CD">
            <w:pPr>
              <w:rPr>
                <w:rFonts w:ascii="Arial" w:hAnsi="Arial" w:cs="Arial"/>
                <w:sz w:val="18"/>
                <w:szCs w:val="18"/>
              </w:rPr>
            </w:pPr>
            <w:r w:rsidRPr="00021552">
              <w:rPr>
                <w:rFonts w:ascii="Arial" w:hAnsi="Arial" w:cs="Arial"/>
                <w:sz w:val="18"/>
                <w:szCs w:val="18"/>
              </w:rPr>
              <w:t>Wards</w:t>
            </w:r>
          </w:p>
        </w:tc>
        <w:tc>
          <w:tcPr>
            <w:tcW w:w="1260" w:type="dxa"/>
            <w:tcBorders>
              <w:top w:val="single" w:sz="4" w:space="0" w:color="auto"/>
              <w:left w:val="single" w:sz="4" w:space="0" w:color="auto"/>
              <w:bottom w:val="single" w:sz="4" w:space="0" w:color="auto"/>
              <w:right w:val="single" w:sz="4" w:space="0" w:color="auto"/>
            </w:tcBorders>
            <w:shd w:val="clear" w:color="auto" w:fill="92D050"/>
          </w:tcPr>
          <w:p w:rsidR="009307D2" w:rsidRPr="00021552" w:rsidRDefault="009307D2" w:rsidP="00A236CD">
            <w:pPr>
              <w:rPr>
                <w:rFonts w:ascii="Arial" w:hAnsi="Arial" w:cs="Arial"/>
                <w:sz w:val="18"/>
                <w:szCs w:val="18"/>
              </w:rPr>
            </w:pPr>
            <w:r w:rsidRPr="00021552">
              <w:rPr>
                <w:rFonts w:ascii="Arial" w:hAnsi="Arial" w:cs="Arial"/>
                <w:sz w:val="18"/>
                <w:szCs w:val="18"/>
              </w:rPr>
              <w:t>Responsible Person</w:t>
            </w:r>
          </w:p>
        </w:tc>
        <w:tc>
          <w:tcPr>
            <w:tcW w:w="990" w:type="dxa"/>
            <w:tcBorders>
              <w:top w:val="single" w:sz="4" w:space="0" w:color="auto"/>
              <w:left w:val="single" w:sz="4" w:space="0" w:color="auto"/>
              <w:bottom w:val="single" w:sz="4" w:space="0" w:color="auto"/>
              <w:right w:val="single" w:sz="4" w:space="0" w:color="auto"/>
            </w:tcBorders>
            <w:shd w:val="clear" w:color="auto" w:fill="92D050"/>
          </w:tcPr>
          <w:p w:rsidR="009307D2" w:rsidRPr="00021552" w:rsidRDefault="009307D2" w:rsidP="00A236CD">
            <w:pPr>
              <w:rPr>
                <w:rFonts w:ascii="Arial" w:hAnsi="Arial" w:cs="Arial"/>
                <w:sz w:val="18"/>
                <w:szCs w:val="18"/>
              </w:rPr>
            </w:pPr>
            <w:r w:rsidRPr="00021552">
              <w:rPr>
                <w:rFonts w:ascii="Arial" w:hAnsi="Arial" w:cs="Arial"/>
                <w:sz w:val="18"/>
                <w:szCs w:val="18"/>
              </w:rPr>
              <w:t>Funding Source</w:t>
            </w:r>
          </w:p>
        </w:tc>
        <w:tc>
          <w:tcPr>
            <w:tcW w:w="1080" w:type="dxa"/>
            <w:tcBorders>
              <w:top w:val="single" w:sz="4" w:space="0" w:color="auto"/>
              <w:left w:val="single" w:sz="4" w:space="0" w:color="auto"/>
              <w:bottom w:val="single" w:sz="4" w:space="0" w:color="auto"/>
              <w:right w:val="single" w:sz="4" w:space="0" w:color="auto"/>
            </w:tcBorders>
            <w:shd w:val="clear" w:color="auto" w:fill="92D050"/>
          </w:tcPr>
          <w:p w:rsidR="00B5714C" w:rsidRPr="00021552" w:rsidRDefault="009307D2" w:rsidP="00A236CD">
            <w:pPr>
              <w:rPr>
                <w:rFonts w:ascii="Arial" w:hAnsi="Arial" w:cs="Arial"/>
                <w:sz w:val="18"/>
                <w:szCs w:val="18"/>
              </w:rPr>
            </w:pPr>
            <w:r w:rsidRPr="00021552">
              <w:rPr>
                <w:rFonts w:ascii="Arial" w:hAnsi="Arial" w:cs="Arial"/>
                <w:sz w:val="18"/>
                <w:szCs w:val="18"/>
              </w:rPr>
              <w:t>Budget</w:t>
            </w:r>
            <w:r w:rsidR="00B5714C">
              <w:rPr>
                <w:rFonts w:ascii="Arial" w:hAnsi="Arial" w:cs="Arial"/>
                <w:sz w:val="18"/>
                <w:szCs w:val="18"/>
              </w:rPr>
              <w:t xml:space="preserve"> 2016/2017</w:t>
            </w:r>
          </w:p>
        </w:tc>
        <w:tc>
          <w:tcPr>
            <w:tcW w:w="1260" w:type="dxa"/>
            <w:tcBorders>
              <w:top w:val="single" w:sz="4" w:space="0" w:color="auto"/>
              <w:left w:val="single" w:sz="4" w:space="0" w:color="auto"/>
              <w:bottom w:val="single" w:sz="4" w:space="0" w:color="auto"/>
              <w:right w:val="single" w:sz="4" w:space="0" w:color="auto"/>
            </w:tcBorders>
            <w:shd w:val="clear" w:color="auto" w:fill="92D050"/>
          </w:tcPr>
          <w:p w:rsidR="009307D2" w:rsidRPr="00021552" w:rsidRDefault="009307D2" w:rsidP="00A236CD">
            <w:pPr>
              <w:rPr>
                <w:rFonts w:ascii="Arial" w:hAnsi="Arial" w:cs="Arial"/>
                <w:sz w:val="18"/>
                <w:szCs w:val="18"/>
              </w:rPr>
            </w:pPr>
            <w:r w:rsidRPr="00021552">
              <w:rPr>
                <w:rFonts w:ascii="Arial" w:hAnsi="Arial" w:cs="Arial"/>
                <w:sz w:val="18"/>
                <w:szCs w:val="18"/>
              </w:rPr>
              <w:t>Expenditure</w:t>
            </w:r>
            <w:r w:rsidR="00B5714C">
              <w:rPr>
                <w:rFonts w:ascii="Arial" w:hAnsi="Arial" w:cs="Arial"/>
                <w:sz w:val="18"/>
                <w:szCs w:val="18"/>
              </w:rPr>
              <w:t xml:space="preserve"> 2016/2017</w:t>
            </w:r>
          </w:p>
        </w:tc>
        <w:tc>
          <w:tcPr>
            <w:tcW w:w="1260" w:type="dxa"/>
            <w:tcBorders>
              <w:top w:val="single" w:sz="4" w:space="0" w:color="auto"/>
              <w:left w:val="single" w:sz="4" w:space="0" w:color="auto"/>
              <w:bottom w:val="single" w:sz="4" w:space="0" w:color="auto"/>
              <w:right w:val="single" w:sz="4" w:space="0" w:color="auto"/>
            </w:tcBorders>
            <w:shd w:val="clear" w:color="auto" w:fill="92D050"/>
          </w:tcPr>
          <w:p w:rsidR="009307D2" w:rsidRPr="00021552" w:rsidRDefault="009307D2" w:rsidP="00A236CD">
            <w:pPr>
              <w:rPr>
                <w:rFonts w:ascii="Arial" w:hAnsi="Arial" w:cs="Arial"/>
                <w:sz w:val="18"/>
                <w:szCs w:val="18"/>
              </w:rPr>
            </w:pPr>
            <w:r w:rsidRPr="00021552">
              <w:rPr>
                <w:rFonts w:ascii="Arial" w:hAnsi="Arial" w:cs="Arial"/>
                <w:sz w:val="18"/>
                <w:szCs w:val="18"/>
              </w:rPr>
              <w:t>Expenditure %</w:t>
            </w:r>
          </w:p>
        </w:tc>
        <w:tc>
          <w:tcPr>
            <w:tcW w:w="6210" w:type="dxa"/>
            <w:gridSpan w:val="5"/>
            <w:tcBorders>
              <w:top w:val="single" w:sz="4" w:space="0" w:color="auto"/>
              <w:left w:val="single" w:sz="4" w:space="0" w:color="auto"/>
              <w:bottom w:val="single" w:sz="4" w:space="0" w:color="auto"/>
              <w:right w:val="single" w:sz="4" w:space="0" w:color="auto"/>
            </w:tcBorders>
            <w:shd w:val="clear" w:color="auto" w:fill="8064A2"/>
          </w:tcPr>
          <w:p w:rsidR="009307D2" w:rsidRDefault="009307D2" w:rsidP="00A236CD">
            <w:pPr>
              <w:rPr>
                <w:rFonts w:ascii="Arial" w:hAnsi="Arial" w:cs="Arial"/>
                <w:b/>
                <w:i/>
                <w:sz w:val="18"/>
                <w:szCs w:val="18"/>
              </w:rPr>
            </w:pPr>
            <w:r w:rsidRPr="00021552">
              <w:rPr>
                <w:rFonts w:ascii="Arial" w:hAnsi="Arial" w:cs="Arial"/>
                <w:b/>
                <w:i/>
                <w:sz w:val="18"/>
                <w:szCs w:val="18"/>
              </w:rPr>
              <w:t xml:space="preserve">           </w:t>
            </w:r>
            <w:r>
              <w:rPr>
                <w:rFonts w:ascii="Arial" w:hAnsi="Arial" w:cs="Arial"/>
                <w:b/>
                <w:i/>
                <w:sz w:val="18"/>
                <w:szCs w:val="18"/>
              </w:rPr>
              <w:t xml:space="preserve">       </w:t>
            </w:r>
          </w:p>
          <w:p w:rsidR="009307D2" w:rsidRPr="00021552" w:rsidRDefault="008E016B" w:rsidP="00A236CD">
            <w:pPr>
              <w:jc w:val="center"/>
              <w:rPr>
                <w:rFonts w:ascii="Arial" w:hAnsi="Arial" w:cs="Arial"/>
                <w:b/>
                <w:i/>
                <w:sz w:val="18"/>
                <w:szCs w:val="18"/>
              </w:rPr>
            </w:pPr>
            <w:r>
              <w:rPr>
                <w:rFonts w:ascii="Arial" w:hAnsi="Arial" w:cs="Arial"/>
                <w:b/>
                <w:i/>
                <w:sz w:val="18"/>
                <w:szCs w:val="18"/>
              </w:rPr>
              <w:t xml:space="preserve">OVERALL PERFORMANCE </w:t>
            </w:r>
          </w:p>
        </w:tc>
      </w:tr>
      <w:tr w:rsidR="008E016B" w:rsidRPr="00021552" w:rsidTr="00B5714C">
        <w:tc>
          <w:tcPr>
            <w:tcW w:w="10260" w:type="dxa"/>
            <w:gridSpan w:val="9"/>
            <w:tcBorders>
              <w:top w:val="single" w:sz="4" w:space="0" w:color="auto"/>
              <w:left w:val="single" w:sz="4" w:space="0" w:color="auto"/>
              <w:bottom w:val="single" w:sz="4" w:space="0" w:color="auto"/>
              <w:right w:val="single" w:sz="4" w:space="0" w:color="auto"/>
            </w:tcBorders>
            <w:shd w:val="clear" w:color="auto" w:fill="auto"/>
          </w:tcPr>
          <w:p w:rsidR="008E016B" w:rsidRPr="00021552" w:rsidRDefault="008E016B" w:rsidP="008E016B">
            <w:pP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33CC"/>
          </w:tcPr>
          <w:p w:rsidR="008E016B" w:rsidRPr="00021552" w:rsidRDefault="008E016B" w:rsidP="008E016B">
            <w:pPr>
              <w:rPr>
                <w:rFonts w:ascii="Arial" w:hAnsi="Arial" w:cs="Arial"/>
                <w:b/>
                <w:i/>
                <w:sz w:val="18"/>
                <w:szCs w:val="18"/>
              </w:rPr>
            </w:pPr>
            <w:r>
              <w:rPr>
                <w:rFonts w:ascii="Arial" w:hAnsi="Arial" w:cs="Arial"/>
                <w:b/>
                <w:i/>
                <w:sz w:val="18"/>
                <w:szCs w:val="18"/>
              </w:rPr>
              <w:t>Annual Target  2016/2017</w:t>
            </w:r>
          </w:p>
        </w:tc>
        <w:tc>
          <w:tcPr>
            <w:tcW w:w="1170" w:type="dxa"/>
            <w:tcBorders>
              <w:top w:val="single" w:sz="4" w:space="0" w:color="auto"/>
              <w:left w:val="single" w:sz="4" w:space="0" w:color="auto"/>
              <w:bottom w:val="single" w:sz="4" w:space="0" w:color="auto"/>
              <w:right w:val="single" w:sz="4" w:space="0" w:color="auto"/>
            </w:tcBorders>
            <w:shd w:val="clear" w:color="auto" w:fill="FF33CC"/>
          </w:tcPr>
          <w:p w:rsidR="008E016B" w:rsidRPr="00021552" w:rsidRDefault="008E016B" w:rsidP="008E016B">
            <w:pPr>
              <w:rPr>
                <w:rFonts w:ascii="Arial" w:hAnsi="Arial" w:cs="Arial"/>
                <w:b/>
                <w:i/>
                <w:sz w:val="18"/>
                <w:szCs w:val="18"/>
              </w:rPr>
            </w:pPr>
            <w:r>
              <w:rPr>
                <w:rFonts w:ascii="Arial" w:hAnsi="Arial" w:cs="Arial"/>
                <w:b/>
                <w:i/>
                <w:sz w:val="18"/>
                <w:szCs w:val="18"/>
              </w:rPr>
              <w:t>On Target/Not on Target 2016/ 2017</w:t>
            </w:r>
          </w:p>
        </w:tc>
        <w:tc>
          <w:tcPr>
            <w:tcW w:w="1260" w:type="dxa"/>
            <w:tcBorders>
              <w:top w:val="single" w:sz="4" w:space="0" w:color="auto"/>
              <w:left w:val="single" w:sz="4" w:space="0" w:color="auto"/>
              <w:bottom w:val="single" w:sz="4" w:space="0" w:color="auto"/>
              <w:right w:val="single" w:sz="4" w:space="0" w:color="auto"/>
            </w:tcBorders>
            <w:shd w:val="clear" w:color="auto" w:fill="FF33CC"/>
          </w:tcPr>
          <w:p w:rsidR="008E016B" w:rsidRPr="00021552" w:rsidRDefault="008E016B" w:rsidP="008E016B">
            <w:pPr>
              <w:rPr>
                <w:rFonts w:ascii="Arial" w:hAnsi="Arial" w:cs="Arial"/>
                <w:b/>
                <w:i/>
                <w:sz w:val="18"/>
                <w:szCs w:val="18"/>
              </w:rPr>
            </w:pPr>
            <w:r>
              <w:rPr>
                <w:rFonts w:ascii="Arial" w:hAnsi="Arial" w:cs="Arial"/>
                <w:b/>
                <w:i/>
                <w:sz w:val="18"/>
                <w:szCs w:val="18"/>
              </w:rPr>
              <w:t>Brief description of actual output 2016/2017</w:t>
            </w:r>
          </w:p>
        </w:tc>
        <w:tc>
          <w:tcPr>
            <w:tcW w:w="1260" w:type="dxa"/>
            <w:tcBorders>
              <w:top w:val="single" w:sz="4" w:space="0" w:color="auto"/>
              <w:left w:val="single" w:sz="4" w:space="0" w:color="auto"/>
              <w:bottom w:val="single" w:sz="4" w:space="0" w:color="auto"/>
              <w:right w:val="single" w:sz="4" w:space="0" w:color="auto"/>
            </w:tcBorders>
            <w:shd w:val="clear" w:color="auto" w:fill="FF33CC"/>
          </w:tcPr>
          <w:p w:rsidR="008E016B" w:rsidRPr="00021552" w:rsidRDefault="008E016B" w:rsidP="008E016B">
            <w:pPr>
              <w:rPr>
                <w:rFonts w:ascii="Arial" w:hAnsi="Arial" w:cs="Arial"/>
                <w:b/>
                <w:i/>
                <w:sz w:val="18"/>
                <w:szCs w:val="18"/>
              </w:rPr>
            </w:pPr>
            <w:r>
              <w:rPr>
                <w:rFonts w:ascii="Arial" w:hAnsi="Arial" w:cs="Arial"/>
                <w:b/>
                <w:i/>
                <w:sz w:val="18"/>
                <w:szCs w:val="18"/>
              </w:rPr>
              <w:t xml:space="preserve">On Target/ </w:t>
            </w:r>
            <w:r w:rsidR="00B5714C">
              <w:rPr>
                <w:rFonts w:ascii="Arial" w:hAnsi="Arial" w:cs="Arial"/>
                <w:b/>
                <w:i/>
                <w:sz w:val="18"/>
                <w:szCs w:val="18"/>
              </w:rPr>
              <w:t xml:space="preserve">Not on Target  </w:t>
            </w:r>
            <w:r>
              <w:rPr>
                <w:rFonts w:ascii="Arial" w:hAnsi="Arial" w:cs="Arial"/>
                <w:b/>
                <w:i/>
                <w:sz w:val="18"/>
                <w:szCs w:val="18"/>
              </w:rPr>
              <w:t xml:space="preserve"> 2017/2018 </w:t>
            </w:r>
          </w:p>
        </w:tc>
        <w:tc>
          <w:tcPr>
            <w:tcW w:w="1440" w:type="dxa"/>
            <w:tcBorders>
              <w:top w:val="single" w:sz="4" w:space="0" w:color="auto"/>
              <w:left w:val="single" w:sz="4" w:space="0" w:color="auto"/>
              <w:bottom w:val="single" w:sz="4" w:space="0" w:color="auto"/>
              <w:right w:val="single" w:sz="4" w:space="0" w:color="auto"/>
            </w:tcBorders>
            <w:shd w:val="clear" w:color="auto" w:fill="FF33CC"/>
          </w:tcPr>
          <w:p w:rsidR="008E016B" w:rsidRPr="00021552" w:rsidRDefault="008E016B" w:rsidP="008E016B">
            <w:pPr>
              <w:rPr>
                <w:rFonts w:ascii="Arial" w:hAnsi="Arial" w:cs="Arial"/>
                <w:b/>
                <w:i/>
                <w:sz w:val="18"/>
                <w:szCs w:val="18"/>
              </w:rPr>
            </w:pPr>
            <w:r>
              <w:rPr>
                <w:rFonts w:ascii="Arial" w:hAnsi="Arial" w:cs="Arial"/>
                <w:b/>
                <w:i/>
                <w:sz w:val="18"/>
                <w:szCs w:val="18"/>
              </w:rPr>
              <w:t>Project progress 2017/2018</w:t>
            </w:r>
          </w:p>
        </w:tc>
      </w:tr>
      <w:tr w:rsidR="00CE1FE7" w:rsidRPr="00996920" w:rsidTr="00B5714C">
        <w:tc>
          <w:tcPr>
            <w:tcW w:w="1170" w:type="dxa"/>
            <w:tcBorders>
              <w:top w:val="single" w:sz="4" w:space="0" w:color="auto"/>
              <w:left w:val="single" w:sz="4" w:space="0" w:color="auto"/>
              <w:bottom w:val="single" w:sz="4" w:space="0" w:color="auto"/>
              <w:right w:val="single" w:sz="4" w:space="0" w:color="auto"/>
            </w:tcBorders>
          </w:tcPr>
          <w:p w:rsidR="009307D2" w:rsidRPr="009307D2" w:rsidRDefault="009307D2" w:rsidP="00A236CD">
            <w:pPr>
              <w:rPr>
                <w:rFonts w:ascii="Arial" w:hAnsi="Arial" w:cs="Arial"/>
                <w:sz w:val="16"/>
                <w:szCs w:val="16"/>
              </w:rPr>
            </w:pPr>
            <w:r w:rsidRPr="00996920">
              <w:rPr>
                <w:rFonts w:ascii="Arial" w:hAnsi="Arial" w:cs="Arial"/>
                <w:sz w:val="16"/>
                <w:szCs w:val="16"/>
              </w:rPr>
              <w:t>To provide sufficient operational requirements, furnish and equip the relevant offices and venues, in order to improve efficiency of all departments, their staff and the Municipality's levels of service delivery, as well as be legally compliant</w:t>
            </w:r>
          </w:p>
        </w:tc>
        <w:tc>
          <w:tcPr>
            <w:tcW w:w="1260" w:type="dxa"/>
            <w:tcBorders>
              <w:top w:val="single" w:sz="4" w:space="0" w:color="auto"/>
              <w:left w:val="single" w:sz="4" w:space="0" w:color="auto"/>
              <w:bottom w:val="single" w:sz="4" w:space="0" w:color="auto"/>
              <w:right w:val="single" w:sz="4" w:space="0" w:color="auto"/>
            </w:tcBorders>
          </w:tcPr>
          <w:p w:rsidR="009307D2" w:rsidRPr="009307D2" w:rsidRDefault="009307D2" w:rsidP="00A236CD">
            <w:pPr>
              <w:rPr>
                <w:rFonts w:ascii="Arial" w:hAnsi="Arial" w:cs="Arial"/>
                <w:sz w:val="16"/>
                <w:szCs w:val="16"/>
              </w:rPr>
            </w:pPr>
            <w:r w:rsidRPr="00996920">
              <w:rPr>
                <w:rFonts w:ascii="Arial" w:hAnsi="Arial" w:cs="Arial"/>
                <w:sz w:val="16"/>
                <w:szCs w:val="16"/>
              </w:rPr>
              <w:t>Equip offices and areas of service delivery with adequate resources.</w:t>
            </w:r>
          </w:p>
          <w:p w:rsidR="009307D2" w:rsidRPr="00996920" w:rsidRDefault="009307D2" w:rsidP="00A236CD">
            <w:pPr>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9307D2" w:rsidP="00A236CD">
            <w:pPr>
              <w:rPr>
                <w:rFonts w:ascii="Arial" w:hAnsi="Arial" w:cs="Arial"/>
                <w:sz w:val="16"/>
                <w:szCs w:val="16"/>
              </w:rPr>
            </w:pPr>
            <w:r w:rsidRPr="00996920">
              <w:rPr>
                <w:rFonts w:ascii="Arial" w:hAnsi="Arial" w:cs="Arial"/>
                <w:sz w:val="16"/>
                <w:szCs w:val="16"/>
              </w:rPr>
              <w:t>Purchase 5 handheld devices for meter reading by 31 March 2015.</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9307D2" w:rsidP="00A236CD">
            <w:pPr>
              <w:rPr>
                <w:rFonts w:ascii="Arial" w:hAnsi="Arial" w:cs="Arial"/>
                <w:sz w:val="16"/>
                <w:szCs w:val="16"/>
              </w:rPr>
            </w:pPr>
            <w:r w:rsidRPr="00996920">
              <w:rPr>
                <w:rFonts w:ascii="Arial" w:hAnsi="Arial" w:cs="Arial"/>
                <w:sz w:val="16"/>
                <w:szCs w:val="16"/>
              </w:rPr>
              <w:t>Institutional</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9307D2" w:rsidP="00A236CD">
            <w:pPr>
              <w:rPr>
                <w:rFonts w:ascii="Arial" w:hAnsi="Arial" w:cs="Arial"/>
                <w:sz w:val="16"/>
                <w:szCs w:val="16"/>
              </w:rPr>
            </w:pPr>
            <w:r w:rsidRPr="00996920">
              <w:rPr>
                <w:rFonts w:ascii="Arial" w:hAnsi="Arial" w:cs="Arial"/>
                <w:sz w:val="16"/>
                <w:szCs w:val="16"/>
              </w:rPr>
              <w:t>CFO</w:t>
            </w:r>
          </w:p>
          <w:p w:rsidR="009307D2" w:rsidRPr="00996920" w:rsidRDefault="009307D2" w:rsidP="00A236CD">
            <w:pPr>
              <w:rPr>
                <w:rFonts w:ascii="Arial" w:hAnsi="Arial" w:cs="Arial"/>
                <w:sz w:val="16"/>
                <w:szCs w:val="16"/>
              </w:rPr>
            </w:pPr>
          </w:p>
          <w:p w:rsidR="009307D2" w:rsidRPr="00996920" w:rsidRDefault="009307D2" w:rsidP="00A236CD">
            <w:pPr>
              <w:rPr>
                <w:rFonts w:ascii="Arial"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B5714C" w:rsidP="00A236CD">
            <w:pPr>
              <w:rPr>
                <w:rFonts w:ascii="Arial" w:hAnsi="Arial" w:cs="Arial"/>
                <w:sz w:val="16"/>
                <w:szCs w:val="16"/>
              </w:rPr>
            </w:pPr>
            <w:r>
              <w:rPr>
                <w:rFonts w:ascii="Arial" w:hAnsi="Arial" w:cs="Arial"/>
                <w:sz w:val="16"/>
                <w:szCs w:val="16"/>
              </w:rPr>
              <w:t xml:space="preserve">External </w:t>
            </w:r>
            <w:r w:rsidR="009307D2" w:rsidRPr="00996920">
              <w:rPr>
                <w:rFonts w:ascii="Arial" w:hAnsi="Arial" w:cs="Arial"/>
                <w:sz w:val="16"/>
                <w:szCs w:val="16"/>
              </w:rPr>
              <w:t>FMG</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9307D2" w:rsidP="00A236CD">
            <w:pPr>
              <w:rPr>
                <w:rFonts w:ascii="Arial" w:hAnsi="Arial" w:cs="Arial"/>
                <w:sz w:val="16"/>
                <w:szCs w:val="16"/>
              </w:rPr>
            </w:pPr>
            <w:r w:rsidRPr="00996920">
              <w:rPr>
                <w:rFonts w:ascii="Arial" w:hAnsi="Arial" w:cs="Arial"/>
                <w:sz w:val="16"/>
                <w:szCs w:val="16"/>
              </w:rPr>
              <w:t>70,000</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9307D2" w:rsidP="00A236CD">
            <w:pPr>
              <w:rPr>
                <w:rFonts w:ascii="Arial" w:hAnsi="Arial" w:cs="Arial"/>
                <w:sz w:val="16"/>
                <w:szCs w:val="16"/>
              </w:rPr>
            </w:pPr>
            <w:r>
              <w:rPr>
                <w:rFonts w:ascii="Arial" w:hAnsi="Arial" w:cs="Arial"/>
                <w:sz w:val="16"/>
                <w:szCs w:val="16"/>
              </w:rPr>
              <w:t>799</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9307D2" w:rsidP="00A236CD">
            <w:pPr>
              <w:rPr>
                <w:rFonts w:ascii="Arial" w:hAnsi="Arial" w:cs="Arial"/>
                <w:sz w:val="16"/>
                <w:szCs w:val="16"/>
              </w:rPr>
            </w:pPr>
            <w:r>
              <w:rPr>
                <w:rFonts w:ascii="Arial" w:hAnsi="Arial" w:cs="Arial"/>
                <w:sz w:val="16"/>
                <w:szCs w:val="16"/>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9307D2" w:rsidP="00A236CD">
            <w:pPr>
              <w:rPr>
                <w:rFonts w:ascii="Arial" w:hAnsi="Arial" w:cs="Arial"/>
                <w:sz w:val="16"/>
                <w:szCs w:val="16"/>
              </w:rPr>
            </w:pPr>
            <w:r w:rsidRPr="00996920">
              <w:rPr>
                <w:rFonts w:ascii="Arial" w:hAnsi="Arial" w:cs="Arial"/>
                <w:sz w:val="16"/>
                <w:szCs w:val="16"/>
              </w:rPr>
              <w:t>5</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9307D2" w:rsidP="00A236CD">
            <w:pPr>
              <w:rPr>
                <w:rFonts w:ascii="Arial" w:hAnsi="Arial" w:cs="Arial"/>
                <w:sz w:val="16"/>
                <w:szCs w:val="16"/>
              </w:rPr>
            </w:pPr>
            <w:r>
              <w:rPr>
                <w:rFonts w:ascii="Arial" w:hAnsi="Arial" w:cs="Arial"/>
                <w:sz w:val="16"/>
                <w:szCs w:val="16"/>
              </w:rPr>
              <w:t xml:space="preserve">Not On Target </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9307D2" w:rsidP="00A236CD">
            <w:pPr>
              <w:rPr>
                <w:rFonts w:ascii="Arial" w:hAnsi="Arial" w:cs="Arial"/>
                <w:sz w:val="16"/>
                <w:szCs w:val="16"/>
              </w:rPr>
            </w:pPr>
            <w:r>
              <w:rPr>
                <w:rFonts w:ascii="Arial" w:hAnsi="Arial" w:cs="Arial"/>
                <w:sz w:val="16"/>
                <w:szCs w:val="16"/>
              </w:rPr>
              <w:t xml:space="preserve">No Output </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1916E7" w:rsidP="00A236CD">
            <w:pPr>
              <w:rPr>
                <w:rFonts w:ascii="Arial" w:hAnsi="Arial" w:cs="Arial"/>
                <w:sz w:val="16"/>
                <w:szCs w:val="16"/>
              </w:rPr>
            </w:pPr>
            <w:r>
              <w:rPr>
                <w:rFonts w:ascii="Arial" w:hAnsi="Arial" w:cs="Arial"/>
                <w:sz w:val="16"/>
                <w:szCs w:val="16"/>
              </w:rPr>
              <w:t xml:space="preserve">Not on Target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9307D2" w:rsidP="00A236CD">
            <w:pPr>
              <w:rPr>
                <w:rFonts w:ascii="Arial" w:hAnsi="Arial" w:cs="Arial"/>
                <w:sz w:val="16"/>
                <w:szCs w:val="16"/>
              </w:rPr>
            </w:pPr>
            <w:r>
              <w:rPr>
                <w:rFonts w:ascii="Arial" w:hAnsi="Arial" w:cs="Arial"/>
                <w:sz w:val="16"/>
                <w:szCs w:val="16"/>
              </w:rPr>
              <w:t xml:space="preserve">No meter reader placed in certain areas within Beyers Naude Local Municipality, thus no vending machines purchased. </w:t>
            </w:r>
            <w:r w:rsidR="001916E7">
              <w:rPr>
                <w:rFonts w:ascii="Arial" w:hAnsi="Arial" w:cs="Arial"/>
                <w:sz w:val="16"/>
                <w:szCs w:val="16"/>
              </w:rPr>
              <w:t>Organogram to address this.</w:t>
            </w:r>
          </w:p>
        </w:tc>
      </w:tr>
      <w:tr w:rsidR="00CE1FE7" w:rsidRPr="009B2535" w:rsidTr="00B5714C">
        <w:tc>
          <w:tcPr>
            <w:tcW w:w="1170" w:type="dxa"/>
            <w:tcBorders>
              <w:top w:val="single" w:sz="4" w:space="0" w:color="auto"/>
              <w:left w:val="single" w:sz="4" w:space="0" w:color="auto"/>
              <w:bottom w:val="single" w:sz="4" w:space="0" w:color="auto"/>
              <w:right w:val="single" w:sz="4" w:space="0" w:color="auto"/>
            </w:tcBorders>
          </w:tcPr>
          <w:p w:rsidR="009307D2" w:rsidRPr="00996920" w:rsidRDefault="009307D2" w:rsidP="00A236CD">
            <w:pPr>
              <w:rPr>
                <w:rFonts w:ascii="Arial" w:hAnsi="Arial" w:cs="Arial"/>
                <w:sz w:val="16"/>
                <w:szCs w:val="16"/>
              </w:rPr>
            </w:pPr>
            <w:r w:rsidRPr="00996920">
              <w:rPr>
                <w:rFonts w:ascii="Arial" w:hAnsi="Arial" w:cs="Arial"/>
                <w:sz w:val="16"/>
                <w:szCs w:val="16"/>
              </w:rPr>
              <w:t>To improve overall efficiency of ICT - administratio</w:t>
            </w:r>
            <w:r w:rsidRPr="00996920">
              <w:rPr>
                <w:rFonts w:ascii="Arial" w:hAnsi="Arial" w:cs="Arial"/>
                <w:sz w:val="16"/>
                <w:szCs w:val="16"/>
              </w:rPr>
              <w:lastRenderedPageBreak/>
              <w:t>n, billing, record keeping, information sharing and communication; to ensure optimal, cost-effective production and quality service delivery</w:t>
            </w:r>
          </w:p>
        </w:tc>
        <w:tc>
          <w:tcPr>
            <w:tcW w:w="1260" w:type="dxa"/>
            <w:tcBorders>
              <w:top w:val="single" w:sz="4" w:space="0" w:color="auto"/>
              <w:left w:val="single" w:sz="4" w:space="0" w:color="auto"/>
              <w:bottom w:val="single" w:sz="4" w:space="0" w:color="auto"/>
              <w:right w:val="single" w:sz="4" w:space="0" w:color="auto"/>
            </w:tcBorders>
          </w:tcPr>
          <w:p w:rsidR="009307D2" w:rsidRPr="00996920" w:rsidRDefault="009307D2" w:rsidP="00A236CD">
            <w:pPr>
              <w:rPr>
                <w:rFonts w:ascii="Arial" w:hAnsi="Arial" w:cs="Arial"/>
                <w:sz w:val="16"/>
                <w:szCs w:val="16"/>
              </w:rPr>
            </w:pPr>
            <w:r w:rsidRPr="00996920">
              <w:rPr>
                <w:rFonts w:ascii="Arial" w:hAnsi="Arial" w:cs="Arial"/>
                <w:sz w:val="16"/>
                <w:szCs w:val="16"/>
              </w:rPr>
              <w:lastRenderedPageBreak/>
              <w:t xml:space="preserve">Implement Plan &amp; Policies and upgrade systems </w:t>
            </w:r>
            <w:r w:rsidRPr="00996920">
              <w:rPr>
                <w:rFonts w:ascii="Arial" w:hAnsi="Arial" w:cs="Arial"/>
                <w:sz w:val="16"/>
                <w:szCs w:val="16"/>
              </w:rPr>
              <w:lastRenderedPageBreak/>
              <w:t>accordingly; provide suitable training to enable staff to utilize</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9307D2" w:rsidP="00A236CD">
            <w:pPr>
              <w:rPr>
                <w:rFonts w:ascii="Arial" w:hAnsi="Arial" w:cs="Arial"/>
                <w:sz w:val="16"/>
                <w:szCs w:val="16"/>
              </w:rPr>
            </w:pPr>
            <w:r w:rsidRPr="00996920">
              <w:rPr>
                <w:rFonts w:ascii="Arial" w:hAnsi="Arial" w:cs="Arial"/>
                <w:sz w:val="16"/>
                <w:szCs w:val="16"/>
              </w:rPr>
              <w:lastRenderedPageBreak/>
              <w:t xml:space="preserve">Number of Panda Endpoint additional licenses </w:t>
            </w:r>
            <w:r w:rsidRPr="00996920">
              <w:rPr>
                <w:rFonts w:ascii="Arial" w:hAnsi="Arial" w:cs="Arial"/>
                <w:sz w:val="16"/>
                <w:szCs w:val="16"/>
              </w:rPr>
              <w:lastRenderedPageBreak/>
              <w:t>purchased by 30 September 2016.</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9307D2" w:rsidP="00A236CD">
            <w:pPr>
              <w:rPr>
                <w:rFonts w:ascii="Arial" w:hAnsi="Arial" w:cs="Arial"/>
                <w:sz w:val="16"/>
                <w:szCs w:val="16"/>
              </w:rPr>
            </w:pPr>
            <w:r w:rsidRPr="00996920">
              <w:rPr>
                <w:rFonts w:ascii="Arial" w:hAnsi="Arial" w:cs="Arial"/>
                <w:sz w:val="16"/>
                <w:szCs w:val="16"/>
              </w:rPr>
              <w:lastRenderedPageBreak/>
              <w:t>Institutional</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9307D2" w:rsidP="00A236CD">
            <w:pPr>
              <w:rPr>
                <w:rFonts w:ascii="Arial" w:hAnsi="Arial" w:cs="Arial"/>
                <w:sz w:val="16"/>
                <w:szCs w:val="16"/>
              </w:rPr>
            </w:pPr>
            <w:r w:rsidRPr="00996920">
              <w:rPr>
                <w:rFonts w:ascii="Arial" w:hAnsi="Arial" w:cs="Arial"/>
                <w:sz w:val="16"/>
                <w:szCs w:val="16"/>
              </w:rPr>
              <w:t>ICT</w:t>
            </w:r>
          </w:p>
          <w:p w:rsidR="009307D2" w:rsidRPr="00996920" w:rsidRDefault="009307D2" w:rsidP="00A236CD">
            <w:pPr>
              <w:rPr>
                <w:rFonts w:ascii="Arial" w:hAnsi="Arial" w:cs="Arial"/>
                <w:sz w:val="16"/>
                <w:szCs w:val="16"/>
              </w:rPr>
            </w:pPr>
          </w:p>
          <w:p w:rsidR="009307D2" w:rsidRPr="00996920" w:rsidRDefault="009307D2" w:rsidP="00A236CD">
            <w:pPr>
              <w:rPr>
                <w:rFonts w:ascii="Arial"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B5714C" w:rsidP="00A236CD">
            <w:pPr>
              <w:rPr>
                <w:rFonts w:ascii="Arial" w:hAnsi="Arial" w:cs="Arial"/>
                <w:sz w:val="16"/>
                <w:szCs w:val="16"/>
              </w:rPr>
            </w:pPr>
            <w:r>
              <w:rPr>
                <w:rFonts w:ascii="Arial" w:hAnsi="Arial" w:cs="Arial"/>
                <w:sz w:val="16"/>
                <w:szCs w:val="16"/>
              </w:rPr>
              <w:lastRenderedPageBreak/>
              <w:t xml:space="preserve">External </w:t>
            </w:r>
            <w:r w:rsidR="009307D2" w:rsidRPr="00996920">
              <w:rPr>
                <w:rFonts w:ascii="Arial" w:hAnsi="Arial" w:cs="Arial"/>
                <w:sz w:val="16"/>
                <w:szCs w:val="16"/>
              </w:rPr>
              <w:t>FMG</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9307D2" w:rsidP="00A236CD">
            <w:pPr>
              <w:rPr>
                <w:rFonts w:ascii="Arial" w:hAnsi="Arial" w:cs="Arial"/>
                <w:sz w:val="16"/>
                <w:szCs w:val="16"/>
              </w:rPr>
            </w:pPr>
            <w:r>
              <w:rPr>
                <w:rFonts w:ascii="Arial" w:hAnsi="Arial" w:cs="Arial"/>
                <w:sz w:val="16"/>
                <w:szCs w:val="16"/>
              </w:rPr>
              <w:t>3,</w:t>
            </w:r>
            <w:r w:rsidRPr="00996920">
              <w:rPr>
                <w:rFonts w:ascii="Arial" w:hAnsi="Arial" w:cs="Arial"/>
                <w:sz w:val="16"/>
                <w:szCs w:val="16"/>
              </w:rPr>
              <w:t>00</w:t>
            </w:r>
            <w:r>
              <w:rPr>
                <w:rFonts w:ascii="Arial" w:hAnsi="Arial" w:cs="Arial"/>
                <w:sz w:val="16"/>
                <w:szCs w:val="16"/>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9307D2" w:rsidP="00A236CD">
            <w:pPr>
              <w:rPr>
                <w:rFonts w:ascii="Arial" w:hAnsi="Arial" w:cs="Arial"/>
                <w:sz w:val="16"/>
                <w:szCs w:val="16"/>
              </w:rPr>
            </w:pPr>
            <w:r>
              <w:rPr>
                <w:rFonts w:ascii="Arial" w:hAnsi="Arial" w:cs="Arial"/>
                <w:sz w:val="16"/>
                <w:szCs w:val="16"/>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9307D2" w:rsidP="00A236CD">
            <w:pPr>
              <w:rPr>
                <w:rFonts w:ascii="Arial" w:hAnsi="Arial" w:cs="Arial"/>
                <w:sz w:val="16"/>
                <w:szCs w:val="16"/>
              </w:rPr>
            </w:pPr>
            <w:r>
              <w:rPr>
                <w:rFonts w:ascii="Arial" w:hAnsi="Arial" w:cs="Arial"/>
                <w:sz w:val="16"/>
                <w:szCs w:val="16"/>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9307D2" w:rsidP="00A236CD">
            <w:pPr>
              <w:rPr>
                <w:rFonts w:ascii="Arial" w:hAnsi="Arial" w:cs="Arial"/>
                <w:sz w:val="16"/>
                <w:szCs w:val="16"/>
              </w:rPr>
            </w:pPr>
            <w:r w:rsidRPr="00996920">
              <w:rPr>
                <w:rFonts w:ascii="Arial" w:hAnsi="Arial" w:cs="Arial"/>
                <w:sz w:val="16"/>
                <w:szCs w:val="16"/>
              </w:rPr>
              <w:t>10</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9307D2" w:rsidP="00A236CD">
            <w:pPr>
              <w:rPr>
                <w:rFonts w:ascii="Arial" w:hAnsi="Arial" w:cs="Arial"/>
                <w:sz w:val="16"/>
                <w:szCs w:val="16"/>
              </w:rPr>
            </w:pPr>
            <w:r>
              <w:rPr>
                <w:rFonts w:ascii="Arial" w:hAnsi="Arial" w:cs="Arial"/>
                <w:sz w:val="16"/>
                <w:szCs w:val="16"/>
              </w:rPr>
              <w:t>Not On Target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9307D2" w:rsidRPr="009B2535" w:rsidRDefault="009307D2" w:rsidP="00A236CD">
            <w:pPr>
              <w:rPr>
                <w:rFonts w:ascii="Arial" w:hAnsi="Arial" w:cs="Arial"/>
                <w:sz w:val="16"/>
                <w:szCs w:val="16"/>
              </w:rPr>
            </w:pPr>
            <w:r w:rsidRPr="009B2535">
              <w:rPr>
                <w:rFonts w:ascii="Arial" w:hAnsi="Arial" w:cs="Arial"/>
                <w:sz w:val="16"/>
                <w:szCs w:val="16"/>
              </w:rPr>
              <w:t>Changed from Panda to ESET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9307D2" w:rsidRPr="009B2535" w:rsidRDefault="001916E7" w:rsidP="00A236CD">
            <w:pPr>
              <w:rPr>
                <w:rFonts w:ascii="Arial" w:hAnsi="Arial" w:cs="Arial"/>
                <w:sz w:val="16"/>
                <w:szCs w:val="16"/>
              </w:rPr>
            </w:pPr>
            <w:r>
              <w:rPr>
                <w:rFonts w:ascii="Arial" w:hAnsi="Arial" w:cs="Arial"/>
                <w:sz w:val="16"/>
                <w:szCs w:val="16"/>
              </w:rPr>
              <w:t xml:space="preserve">On Target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9307D2" w:rsidRPr="009B2535" w:rsidRDefault="001916E7" w:rsidP="00A236CD">
            <w:pPr>
              <w:rPr>
                <w:rFonts w:ascii="Arial" w:hAnsi="Arial" w:cs="Arial"/>
                <w:sz w:val="16"/>
                <w:szCs w:val="16"/>
              </w:rPr>
            </w:pPr>
            <w:r>
              <w:rPr>
                <w:rFonts w:ascii="Arial" w:hAnsi="Arial" w:cs="Arial"/>
                <w:sz w:val="16"/>
                <w:szCs w:val="16"/>
              </w:rPr>
              <w:t xml:space="preserve">Project not carried over into new financial year due to the application </w:t>
            </w:r>
            <w:r>
              <w:rPr>
                <w:rFonts w:ascii="Arial" w:hAnsi="Arial" w:cs="Arial"/>
                <w:sz w:val="16"/>
                <w:szCs w:val="16"/>
              </w:rPr>
              <w:lastRenderedPageBreak/>
              <w:t>changing from PANDA to ESET.</w:t>
            </w:r>
          </w:p>
        </w:tc>
      </w:tr>
      <w:tr w:rsidR="00CE1FE7" w:rsidRPr="009B2535" w:rsidTr="00B5714C">
        <w:tc>
          <w:tcPr>
            <w:tcW w:w="1170" w:type="dxa"/>
            <w:tcBorders>
              <w:top w:val="single" w:sz="4" w:space="0" w:color="auto"/>
              <w:left w:val="single" w:sz="4" w:space="0" w:color="auto"/>
              <w:bottom w:val="single" w:sz="4" w:space="0" w:color="auto"/>
              <w:right w:val="single" w:sz="4" w:space="0" w:color="auto"/>
            </w:tcBorders>
          </w:tcPr>
          <w:p w:rsidR="009307D2" w:rsidRPr="00996920" w:rsidRDefault="009307D2" w:rsidP="00A236CD">
            <w:pPr>
              <w:rPr>
                <w:rFonts w:ascii="Arial" w:hAnsi="Arial" w:cs="Arial"/>
                <w:sz w:val="16"/>
                <w:szCs w:val="16"/>
              </w:rPr>
            </w:pPr>
            <w:r w:rsidRPr="00996920">
              <w:rPr>
                <w:rFonts w:ascii="Arial" w:hAnsi="Arial" w:cs="Arial"/>
                <w:sz w:val="16"/>
                <w:szCs w:val="16"/>
              </w:rPr>
              <w:lastRenderedPageBreak/>
              <w:t>To improve overall efficiency of ICT - administration, billing, record keeping, information sharing and communication; to ensure optimal, cost-effective production and quality service delivery</w:t>
            </w:r>
          </w:p>
        </w:tc>
        <w:tc>
          <w:tcPr>
            <w:tcW w:w="1260" w:type="dxa"/>
            <w:tcBorders>
              <w:top w:val="single" w:sz="4" w:space="0" w:color="auto"/>
              <w:left w:val="single" w:sz="4" w:space="0" w:color="auto"/>
              <w:bottom w:val="single" w:sz="4" w:space="0" w:color="auto"/>
              <w:right w:val="single" w:sz="4" w:space="0" w:color="auto"/>
            </w:tcBorders>
          </w:tcPr>
          <w:p w:rsidR="009307D2" w:rsidRPr="00996920" w:rsidRDefault="009307D2" w:rsidP="00A236CD">
            <w:pPr>
              <w:rPr>
                <w:rFonts w:ascii="Arial" w:hAnsi="Arial" w:cs="Arial"/>
                <w:sz w:val="16"/>
                <w:szCs w:val="16"/>
              </w:rPr>
            </w:pPr>
            <w:r w:rsidRPr="00996920">
              <w:rPr>
                <w:rFonts w:ascii="Arial" w:hAnsi="Arial" w:cs="Arial"/>
                <w:sz w:val="16"/>
                <w:szCs w:val="16"/>
              </w:rPr>
              <w:t>Implement Plan &amp; Policies and upgrade systems accordingly; provide suitable training to enable staff to utilize</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9307D2" w:rsidP="00A236CD">
            <w:pPr>
              <w:rPr>
                <w:rFonts w:ascii="Arial" w:hAnsi="Arial" w:cs="Arial"/>
                <w:sz w:val="16"/>
                <w:szCs w:val="16"/>
              </w:rPr>
            </w:pPr>
            <w:r w:rsidRPr="00996920">
              <w:rPr>
                <w:rFonts w:ascii="Arial" w:hAnsi="Arial" w:cs="Arial"/>
                <w:sz w:val="16"/>
                <w:szCs w:val="16"/>
              </w:rPr>
              <w:t>Number of Server window CALS purchased by 30 September 2016.</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9307D2" w:rsidP="00A236CD">
            <w:pPr>
              <w:rPr>
                <w:rFonts w:ascii="Arial" w:hAnsi="Arial" w:cs="Arial"/>
                <w:sz w:val="16"/>
                <w:szCs w:val="16"/>
              </w:rPr>
            </w:pPr>
            <w:r w:rsidRPr="00996920">
              <w:rPr>
                <w:rFonts w:ascii="Arial" w:hAnsi="Arial" w:cs="Arial"/>
                <w:sz w:val="16"/>
                <w:szCs w:val="16"/>
              </w:rPr>
              <w:t>Institutional</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9307D2" w:rsidP="00A236CD">
            <w:pPr>
              <w:rPr>
                <w:rFonts w:ascii="Arial" w:hAnsi="Arial" w:cs="Arial"/>
                <w:sz w:val="16"/>
                <w:szCs w:val="16"/>
              </w:rPr>
            </w:pPr>
            <w:r w:rsidRPr="00996920">
              <w:rPr>
                <w:rFonts w:ascii="Arial" w:hAnsi="Arial" w:cs="Arial"/>
                <w:sz w:val="16"/>
                <w:szCs w:val="16"/>
              </w:rPr>
              <w:t>ICT</w:t>
            </w:r>
          </w:p>
          <w:p w:rsidR="009307D2" w:rsidRPr="00996920" w:rsidRDefault="009307D2" w:rsidP="00A236CD">
            <w:pPr>
              <w:rPr>
                <w:rFonts w:ascii="Arial" w:hAnsi="Arial" w:cs="Arial"/>
                <w:sz w:val="16"/>
                <w:szCs w:val="16"/>
              </w:rPr>
            </w:pPr>
          </w:p>
          <w:p w:rsidR="009307D2" w:rsidRPr="00996920" w:rsidRDefault="009307D2" w:rsidP="00A236CD">
            <w:pPr>
              <w:rPr>
                <w:rFonts w:ascii="Arial"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B5714C" w:rsidP="00A236CD">
            <w:pPr>
              <w:rPr>
                <w:rFonts w:ascii="Arial" w:hAnsi="Arial" w:cs="Arial"/>
                <w:sz w:val="16"/>
                <w:szCs w:val="16"/>
              </w:rPr>
            </w:pPr>
            <w:r>
              <w:rPr>
                <w:rFonts w:ascii="Arial" w:hAnsi="Arial" w:cs="Arial"/>
                <w:sz w:val="16"/>
                <w:szCs w:val="16"/>
              </w:rPr>
              <w:t xml:space="preserve">External </w:t>
            </w:r>
            <w:r w:rsidR="009307D2" w:rsidRPr="00996920">
              <w:rPr>
                <w:rFonts w:ascii="Arial" w:hAnsi="Arial" w:cs="Arial"/>
                <w:sz w:val="16"/>
                <w:szCs w:val="16"/>
              </w:rPr>
              <w:t>FMG</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9307D2" w:rsidP="00A236CD">
            <w:pPr>
              <w:rPr>
                <w:rFonts w:ascii="Arial" w:hAnsi="Arial" w:cs="Arial"/>
                <w:sz w:val="16"/>
                <w:szCs w:val="16"/>
              </w:rPr>
            </w:pPr>
            <w:r w:rsidRPr="00996920">
              <w:rPr>
                <w:rFonts w:ascii="Arial" w:hAnsi="Arial" w:cs="Arial"/>
                <w:sz w:val="16"/>
                <w:szCs w:val="16"/>
              </w:rPr>
              <w:t>5000</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9307D2" w:rsidP="00A236CD">
            <w:pPr>
              <w:rPr>
                <w:rFonts w:ascii="Arial" w:hAnsi="Arial" w:cs="Arial"/>
                <w:sz w:val="16"/>
                <w:szCs w:val="16"/>
              </w:rPr>
            </w:pPr>
            <w:r>
              <w:rPr>
                <w:rFonts w:ascii="Arial" w:hAnsi="Arial" w:cs="Arial"/>
                <w:sz w:val="16"/>
                <w:szCs w:val="16"/>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9307D2" w:rsidP="00A236CD">
            <w:pPr>
              <w:rPr>
                <w:rFonts w:ascii="Arial" w:hAnsi="Arial" w:cs="Arial"/>
                <w:sz w:val="16"/>
                <w:szCs w:val="16"/>
              </w:rPr>
            </w:pPr>
            <w:r>
              <w:rPr>
                <w:rFonts w:ascii="Arial" w:hAnsi="Arial" w:cs="Arial"/>
                <w:sz w:val="16"/>
                <w:szCs w:val="16"/>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9307D2" w:rsidP="00A236CD">
            <w:pPr>
              <w:rPr>
                <w:rFonts w:ascii="Arial" w:hAnsi="Arial" w:cs="Arial"/>
                <w:sz w:val="16"/>
                <w:szCs w:val="16"/>
              </w:rPr>
            </w:pPr>
            <w:r w:rsidRPr="00996920">
              <w:rPr>
                <w:rFonts w:ascii="Arial" w:hAnsi="Arial" w:cs="Arial"/>
                <w:sz w:val="16"/>
                <w:szCs w:val="16"/>
              </w:rPr>
              <w:t>10</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9307D2" w:rsidP="00A236CD">
            <w:pPr>
              <w:rPr>
                <w:rFonts w:ascii="Arial" w:hAnsi="Arial" w:cs="Arial"/>
                <w:sz w:val="16"/>
                <w:szCs w:val="16"/>
              </w:rPr>
            </w:pPr>
            <w:r>
              <w:rPr>
                <w:rFonts w:ascii="Arial" w:hAnsi="Arial" w:cs="Arial"/>
                <w:sz w:val="16"/>
                <w:szCs w:val="16"/>
              </w:rPr>
              <w:t xml:space="preserve">Not On Target </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9307D2" w:rsidRPr="009B2535" w:rsidRDefault="009307D2" w:rsidP="00A236CD">
            <w:pPr>
              <w:rPr>
                <w:rFonts w:ascii="Arial" w:hAnsi="Arial" w:cs="Arial"/>
                <w:sz w:val="16"/>
                <w:szCs w:val="16"/>
              </w:rPr>
            </w:pPr>
            <w:r w:rsidRPr="009B2535">
              <w:rPr>
                <w:rFonts w:ascii="Arial" w:hAnsi="Arial" w:cs="Arial"/>
                <w:sz w:val="16"/>
                <w:szCs w:val="16"/>
              </w:rPr>
              <w:t xml:space="preserve">Changed to Hosted Exchange with BCX, server CALS no longer needed. </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9307D2" w:rsidRPr="009B2535" w:rsidRDefault="001916E7" w:rsidP="00A236CD">
            <w:pPr>
              <w:rPr>
                <w:rFonts w:ascii="Arial" w:hAnsi="Arial" w:cs="Arial"/>
                <w:sz w:val="16"/>
                <w:szCs w:val="16"/>
              </w:rPr>
            </w:pPr>
            <w:r>
              <w:rPr>
                <w:rFonts w:ascii="Arial" w:hAnsi="Arial" w:cs="Arial"/>
                <w:sz w:val="16"/>
                <w:szCs w:val="16"/>
              </w:rPr>
              <w:t xml:space="preserve">On Target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9307D2" w:rsidRPr="009B2535" w:rsidRDefault="009307D2" w:rsidP="00A236CD">
            <w:pPr>
              <w:rPr>
                <w:rFonts w:ascii="Arial" w:hAnsi="Arial" w:cs="Arial"/>
                <w:sz w:val="16"/>
                <w:szCs w:val="16"/>
              </w:rPr>
            </w:pPr>
            <w:r w:rsidRPr="009B2535">
              <w:rPr>
                <w:rFonts w:ascii="Arial" w:hAnsi="Arial" w:cs="Arial"/>
                <w:sz w:val="16"/>
                <w:szCs w:val="16"/>
              </w:rPr>
              <w:t xml:space="preserve">Changed to Hosted Exchange with BCX, server CALS no longer needed. </w:t>
            </w:r>
          </w:p>
        </w:tc>
      </w:tr>
      <w:tr w:rsidR="00CE1FE7" w:rsidRPr="00996920" w:rsidTr="00B5714C">
        <w:tc>
          <w:tcPr>
            <w:tcW w:w="1170" w:type="dxa"/>
            <w:tcBorders>
              <w:top w:val="single" w:sz="4" w:space="0" w:color="auto"/>
              <w:left w:val="single" w:sz="4" w:space="0" w:color="auto"/>
              <w:bottom w:val="single" w:sz="4" w:space="0" w:color="auto"/>
              <w:right w:val="single" w:sz="4" w:space="0" w:color="auto"/>
            </w:tcBorders>
          </w:tcPr>
          <w:p w:rsidR="009307D2" w:rsidRPr="00996920" w:rsidRDefault="009307D2" w:rsidP="00A236CD">
            <w:pPr>
              <w:rPr>
                <w:rFonts w:ascii="Arial" w:hAnsi="Arial" w:cs="Arial"/>
                <w:sz w:val="16"/>
                <w:szCs w:val="16"/>
              </w:rPr>
            </w:pPr>
            <w:r w:rsidRPr="00996920">
              <w:rPr>
                <w:rFonts w:ascii="Arial" w:hAnsi="Arial" w:cs="Arial"/>
                <w:sz w:val="16"/>
                <w:szCs w:val="16"/>
              </w:rPr>
              <w:t xml:space="preserve">To improve overall efficiency of ICT - administration, billing, record keeping, information </w:t>
            </w:r>
            <w:r w:rsidRPr="00996920">
              <w:rPr>
                <w:rFonts w:ascii="Arial" w:hAnsi="Arial" w:cs="Arial"/>
                <w:sz w:val="16"/>
                <w:szCs w:val="16"/>
              </w:rPr>
              <w:lastRenderedPageBreak/>
              <w:t>sharing and communication; to ensure optimal, cost-effective production and quality service delivery</w:t>
            </w:r>
          </w:p>
        </w:tc>
        <w:tc>
          <w:tcPr>
            <w:tcW w:w="1260" w:type="dxa"/>
            <w:tcBorders>
              <w:top w:val="single" w:sz="4" w:space="0" w:color="auto"/>
              <w:left w:val="single" w:sz="4" w:space="0" w:color="auto"/>
              <w:bottom w:val="single" w:sz="4" w:space="0" w:color="auto"/>
              <w:right w:val="single" w:sz="4" w:space="0" w:color="auto"/>
            </w:tcBorders>
          </w:tcPr>
          <w:p w:rsidR="009307D2" w:rsidRPr="00996920" w:rsidRDefault="009307D2" w:rsidP="009307D2">
            <w:pPr>
              <w:rPr>
                <w:rFonts w:ascii="Arial" w:hAnsi="Arial" w:cs="Arial"/>
                <w:sz w:val="16"/>
                <w:szCs w:val="16"/>
              </w:rPr>
            </w:pPr>
            <w:r w:rsidRPr="00996920">
              <w:rPr>
                <w:rFonts w:ascii="Arial" w:hAnsi="Arial" w:cs="Arial"/>
                <w:sz w:val="16"/>
                <w:szCs w:val="16"/>
              </w:rPr>
              <w:lastRenderedPageBreak/>
              <w:t xml:space="preserve">Implement Plan &amp; Policies and upgrade systems accordingly; provide suitable training to </w:t>
            </w:r>
            <w:r w:rsidRPr="00996920">
              <w:rPr>
                <w:rFonts w:ascii="Arial" w:hAnsi="Arial" w:cs="Arial"/>
                <w:sz w:val="16"/>
                <w:szCs w:val="16"/>
              </w:rPr>
              <w:lastRenderedPageBreak/>
              <w:t>enable staff to utilize</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9307D2" w:rsidP="00A236CD">
            <w:pPr>
              <w:rPr>
                <w:rFonts w:ascii="Arial" w:hAnsi="Arial" w:cs="Arial"/>
                <w:sz w:val="16"/>
                <w:szCs w:val="16"/>
              </w:rPr>
            </w:pPr>
            <w:r w:rsidRPr="00996920">
              <w:rPr>
                <w:rFonts w:ascii="Arial" w:hAnsi="Arial" w:cs="Arial"/>
                <w:sz w:val="16"/>
                <w:szCs w:val="16"/>
              </w:rPr>
              <w:lastRenderedPageBreak/>
              <w:t xml:space="preserve">Number of Corporate scanners and Number of Digital recorders purchased by 31 </w:t>
            </w:r>
            <w:r w:rsidRPr="00996920">
              <w:rPr>
                <w:rFonts w:ascii="Arial" w:hAnsi="Arial" w:cs="Arial"/>
                <w:sz w:val="16"/>
                <w:szCs w:val="16"/>
              </w:rPr>
              <w:lastRenderedPageBreak/>
              <w:t>December 2016.</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9307D2" w:rsidP="00A236CD">
            <w:pPr>
              <w:rPr>
                <w:rFonts w:ascii="Arial" w:hAnsi="Arial" w:cs="Arial"/>
                <w:sz w:val="16"/>
                <w:szCs w:val="16"/>
              </w:rPr>
            </w:pPr>
            <w:r w:rsidRPr="00996920">
              <w:rPr>
                <w:rFonts w:ascii="Arial" w:hAnsi="Arial" w:cs="Arial"/>
                <w:sz w:val="16"/>
                <w:szCs w:val="16"/>
              </w:rPr>
              <w:lastRenderedPageBreak/>
              <w:t>Institutional</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9307D2" w:rsidP="00A236CD">
            <w:pPr>
              <w:rPr>
                <w:rFonts w:ascii="Arial" w:hAnsi="Arial" w:cs="Arial"/>
                <w:sz w:val="16"/>
                <w:szCs w:val="16"/>
              </w:rPr>
            </w:pPr>
            <w:r w:rsidRPr="00996920">
              <w:rPr>
                <w:rFonts w:ascii="Arial" w:hAnsi="Arial" w:cs="Arial"/>
                <w:sz w:val="16"/>
                <w:szCs w:val="16"/>
              </w:rPr>
              <w:t>ICT</w:t>
            </w:r>
          </w:p>
          <w:p w:rsidR="009307D2" w:rsidRPr="00996920" w:rsidRDefault="009307D2" w:rsidP="00A236CD">
            <w:pPr>
              <w:rPr>
                <w:rFonts w:ascii="Arial" w:hAnsi="Arial" w:cs="Arial"/>
                <w:sz w:val="16"/>
                <w:szCs w:val="16"/>
              </w:rPr>
            </w:pPr>
          </w:p>
          <w:p w:rsidR="009307D2" w:rsidRPr="00996920" w:rsidRDefault="009307D2" w:rsidP="00A236CD">
            <w:pPr>
              <w:rPr>
                <w:rFonts w:ascii="Arial"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B5714C" w:rsidP="00A236CD">
            <w:pPr>
              <w:rPr>
                <w:rFonts w:ascii="Arial" w:hAnsi="Arial" w:cs="Arial"/>
                <w:sz w:val="16"/>
                <w:szCs w:val="16"/>
              </w:rPr>
            </w:pPr>
            <w:r>
              <w:rPr>
                <w:rFonts w:ascii="Arial" w:hAnsi="Arial" w:cs="Arial"/>
                <w:sz w:val="16"/>
                <w:szCs w:val="16"/>
              </w:rPr>
              <w:t xml:space="preserve">External </w:t>
            </w:r>
            <w:r w:rsidR="009307D2" w:rsidRPr="00996920">
              <w:rPr>
                <w:rFonts w:ascii="Arial" w:hAnsi="Arial" w:cs="Arial"/>
                <w:sz w:val="16"/>
                <w:szCs w:val="16"/>
              </w:rPr>
              <w:t>Library Grant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9307D2" w:rsidP="00A236CD">
            <w:pPr>
              <w:rPr>
                <w:rFonts w:ascii="Arial" w:hAnsi="Arial" w:cs="Arial"/>
                <w:sz w:val="16"/>
                <w:szCs w:val="16"/>
              </w:rPr>
            </w:pPr>
            <w:r w:rsidRPr="00996920">
              <w:rPr>
                <w:rFonts w:ascii="Arial" w:hAnsi="Arial" w:cs="Arial"/>
                <w:sz w:val="16"/>
                <w:szCs w:val="16"/>
              </w:rPr>
              <w:t>30,000</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9307D2" w:rsidP="00A236CD">
            <w:pPr>
              <w:rPr>
                <w:rFonts w:ascii="Arial" w:hAnsi="Arial" w:cs="Arial"/>
                <w:sz w:val="16"/>
                <w:szCs w:val="16"/>
              </w:rPr>
            </w:pPr>
            <w:r>
              <w:rPr>
                <w:rFonts w:ascii="Arial" w:hAnsi="Arial" w:cs="Arial"/>
                <w:sz w:val="16"/>
                <w:szCs w:val="16"/>
              </w:rPr>
              <w:t>13 008</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9307D2" w:rsidP="00A236CD">
            <w:pPr>
              <w:rPr>
                <w:rFonts w:ascii="Arial" w:hAnsi="Arial" w:cs="Arial"/>
                <w:sz w:val="16"/>
                <w:szCs w:val="16"/>
              </w:rPr>
            </w:pPr>
            <w:r>
              <w:rPr>
                <w:rFonts w:ascii="Arial" w:hAnsi="Arial" w:cs="Arial"/>
                <w:sz w:val="16"/>
                <w:szCs w:val="16"/>
              </w:rPr>
              <w:t>43%</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9307D2" w:rsidP="00A236CD">
            <w:pPr>
              <w:rPr>
                <w:rFonts w:ascii="Arial" w:hAnsi="Arial" w:cs="Arial"/>
                <w:sz w:val="16"/>
                <w:szCs w:val="16"/>
              </w:rPr>
            </w:pPr>
            <w:r w:rsidRPr="00996920">
              <w:rPr>
                <w:rFonts w:ascii="Arial" w:hAnsi="Arial" w:cs="Arial"/>
                <w:sz w:val="16"/>
                <w:szCs w:val="16"/>
              </w:rPr>
              <w:t>5</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9307D2" w:rsidP="00A236CD">
            <w:pPr>
              <w:rPr>
                <w:rFonts w:ascii="Arial" w:hAnsi="Arial" w:cs="Arial"/>
                <w:sz w:val="16"/>
                <w:szCs w:val="16"/>
              </w:rPr>
            </w:pPr>
            <w:r>
              <w:rPr>
                <w:rFonts w:ascii="Arial" w:hAnsi="Arial" w:cs="Arial"/>
                <w:sz w:val="16"/>
                <w:szCs w:val="16"/>
              </w:rPr>
              <w:t xml:space="preserve">Not On Target </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9307D2" w:rsidP="00A236CD">
            <w:pPr>
              <w:rPr>
                <w:rFonts w:ascii="Arial" w:hAnsi="Arial" w:cs="Arial"/>
                <w:sz w:val="16"/>
                <w:szCs w:val="16"/>
              </w:rPr>
            </w:pPr>
            <w:r>
              <w:rPr>
                <w:rFonts w:ascii="Arial" w:hAnsi="Arial" w:cs="Arial"/>
                <w:sz w:val="16"/>
                <w:szCs w:val="16"/>
              </w:rPr>
              <w:t>No output as no new hardware was required.</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1916E7" w:rsidP="00A236CD">
            <w:pPr>
              <w:rPr>
                <w:rFonts w:ascii="Arial" w:hAnsi="Arial" w:cs="Arial"/>
                <w:sz w:val="16"/>
                <w:szCs w:val="16"/>
              </w:rPr>
            </w:pPr>
            <w:r>
              <w:rPr>
                <w:rFonts w:ascii="Arial" w:hAnsi="Arial" w:cs="Arial"/>
                <w:sz w:val="16"/>
                <w:szCs w:val="16"/>
              </w:rPr>
              <w:t xml:space="preserve">Not On Target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1916E7" w:rsidP="00A236CD">
            <w:pPr>
              <w:rPr>
                <w:rFonts w:ascii="Arial" w:hAnsi="Arial" w:cs="Arial"/>
                <w:sz w:val="16"/>
                <w:szCs w:val="16"/>
              </w:rPr>
            </w:pPr>
            <w:r>
              <w:rPr>
                <w:rFonts w:ascii="Arial" w:hAnsi="Arial" w:cs="Arial"/>
                <w:sz w:val="16"/>
                <w:szCs w:val="16"/>
              </w:rPr>
              <w:t>Corporate services to finalize sourcing quotation for the purchasing of scanners and digital recorders</w:t>
            </w:r>
          </w:p>
        </w:tc>
      </w:tr>
      <w:tr w:rsidR="00CE1FE7" w:rsidRPr="00996920" w:rsidTr="00B5714C">
        <w:tc>
          <w:tcPr>
            <w:tcW w:w="1170" w:type="dxa"/>
            <w:tcBorders>
              <w:top w:val="single" w:sz="4" w:space="0" w:color="auto"/>
              <w:left w:val="single" w:sz="4" w:space="0" w:color="auto"/>
              <w:bottom w:val="single" w:sz="4" w:space="0" w:color="auto"/>
              <w:right w:val="single" w:sz="4" w:space="0" w:color="auto"/>
            </w:tcBorders>
          </w:tcPr>
          <w:p w:rsidR="009307D2" w:rsidRPr="00996920" w:rsidRDefault="009307D2" w:rsidP="00A236CD">
            <w:pPr>
              <w:rPr>
                <w:rFonts w:ascii="Arial" w:hAnsi="Arial" w:cs="Arial"/>
                <w:sz w:val="16"/>
                <w:szCs w:val="16"/>
              </w:rPr>
            </w:pPr>
            <w:r w:rsidRPr="00996920">
              <w:rPr>
                <w:rFonts w:ascii="Arial" w:hAnsi="Arial" w:cs="Arial"/>
                <w:sz w:val="16"/>
                <w:szCs w:val="16"/>
              </w:rPr>
              <w:t>To improve overall efficiency of ICT - administration, billing, record keeping, information sharing and communication; to ensure optimal, cost-effective production and quality service delivery.</w:t>
            </w:r>
          </w:p>
        </w:tc>
        <w:tc>
          <w:tcPr>
            <w:tcW w:w="1260" w:type="dxa"/>
            <w:tcBorders>
              <w:top w:val="single" w:sz="4" w:space="0" w:color="auto"/>
              <w:left w:val="single" w:sz="4" w:space="0" w:color="auto"/>
              <w:bottom w:val="single" w:sz="4" w:space="0" w:color="auto"/>
              <w:right w:val="single" w:sz="4" w:space="0" w:color="auto"/>
            </w:tcBorders>
          </w:tcPr>
          <w:p w:rsidR="009307D2" w:rsidRPr="00996920" w:rsidRDefault="009307D2" w:rsidP="00A236CD">
            <w:pPr>
              <w:rPr>
                <w:rFonts w:ascii="Arial" w:hAnsi="Arial" w:cs="Arial"/>
                <w:sz w:val="16"/>
                <w:szCs w:val="16"/>
              </w:rPr>
            </w:pPr>
            <w:r w:rsidRPr="00996920">
              <w:rPr>
                <w:rFonts w:ascii="Arial" w:hAnsi="Arial" w:cs="Arial"/>
                <w:sz w:val="16"/>
                <w:szCs w:val="16"/>
              </w:rPr>
              <w:t>Implement Plan &amp; Policies and upgrade systems accordingly; provide suitable training to enable staff to utilize these systems optimally and correctly.</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9307D2" w:rsidP="00A236CD">
            <w:pPr>
              <w:rPr>
                <w:rFonts w:ascii="Arial" w:hAnsi="Arial" w:cs="Arial"/>
                <w:sz w:val="16"/>
                <w:szCs w:val="16"/>
              </w:rPr>
            </w:pPr>
            <w:r w:rsidRPr="00996920">
              <w:rPr>
                <w:rFonts w:ascii="Arial" w:hAnsi="Arial" w:cs="Arial"/>
                <w:sz w:val="16"/>
                <w:szCs w:val="16"/>
              </w:rPr>
              <w:t xml:space="preserve">Install Fibre Backbone to Engineers, Robert Sobukwe, Electrical departments by 31 December 2016. </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9307D2" w:rsidP="00A236CD">
            <w:pPr>
              <w:rPr>
                <w:rFonts w:ascii="Arial" w:hAnsi="Arial" w:cs="Arial"/>
                <w:sz w:val="16"/>
                <w:szCs w:val="16"/>
              </w:rPr>
            </w:pPr>
            <w:r w:rsidRPr="00996920">
              <w:rPr>
                <w:rFonts w:ascii="Arial" w:hAnsi="Arial" w:cs="Arial"/>
                <w:sz w:val="16"/>
                <w:szCs w:val="16"/>
              </w:rPr>
              <w:t>Institutional</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9307D2" w:rsidP="00A236CD">
            <w:pPr>
              <w:rPr>
                <w:rFonts w:ascii="Arial" w:hAnsi="Arial" w:cs="Arial"/>
                <w:sz w:val="16"/>
                <w:szCs w:val="16"/>
              </w:rPr>
            </w:pPr>
            <w:r w:rsidRPr="00996920">
              <w:rPr>
                <w:rFonts w:ascii="Arial" w:hAnsi="Arial" w:cs="Arial"/>
                <w:sz w:val="16"/>
                <w:szCs w:val="16"/>
              </w:rPr>
              <w:t xml:space="preserve">ICT </w:t>
            </w:r>
          </w:p>
          <w:p w:rsidR="009307D2" w:rsidRPr="00996920" w:rsidRDefault="009307D2" w:rsidP="00A236CD">
            <w:pPr>
              <w:rPr>
                <w:rFonts w:ascii="Arial" w:hAnsi="Arial" w:cs="Arial"/>
                <w:sz w:val="16"/>
                <w:szCs w:val="16"/>
              </w:rPr>
            </w:pPr>
          </w:p>
          <w:p w:rsidR="009307D2" w:rsidRPr="00996920" w:rsidRDefault="009307D2" w:rsidP="00A236CD">
            <w:pPr>
              <w:rPr>
                <w:rFonts w:ascii="Arial" w:hAnsi="Arial" w:cs="Arial"/>
                <w:sz w:val="16"/>
                <w:szCs w:val="16"/>
              </w:rPr>
            </w:pPr>
          </w:p>
          <w:p w:rsidR="009307D2" w:rsidRPr="00996920" w:rsidRDefault="009307D2" w:rsidP="00A236CD">
            <w:pPr>
              <w:rPr>
                <w:rFonts w:ascii="Arial"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B5714C" w:rsidP="00A236CD">
            <w:pPr>
              <w:rPr>
                <w:rFonts w:ascii="Arial" w:hAnsi="Arial" w:cs="Arial"/>
                <w:sz w:val="16"/>
                <w:szCs w:val="16"/>
              </w:rPr>
            </w:pPr>
            <w:r>
              <w:rPr>
                <w:rFonts w:ascii="Arial" w:hAnsi="Arial" w:cs="Arial"/>
                <w:sz w:val="16"/>
                <w:szCs w:val="16"/>
              </w:rPr>
              <w:t xml:space="preserve">External </w:t>
            </w:r>
            <w:r w:rsidR="009307D2" w:rsidRPr="00996920">
              <w:rPr>
                <w:rFonts w:ascii="Arial" w:hAnsi="Arial" w:cs="Arial"/>
                <w:sz w:val="16"/>
                <w:szCs w:val="16"/>
              </w:rPr>
              <w:t>FMG</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9307D2" w:rsidP="00A236CD">
            <w:pPr>
              <w:rPr>
                <w:rFonts w:ascii="Arial" w:hAnsi="Arial" w:cs="Arial"/>
                <w:sz w:val="16"/>
                <w:szCs w:val="16"/>
              </w:rPr>
            </w:pPr>
            <w:r w:rsidRPr="00996920">
              <w:rPr>
                <w:rFonts w:ascii="Arial" w:hAnsi="Arial" w:cs="Arial"/>
                <w:sz w:val="16"/>
                <w:szCs w:val="16"/>
              </w:rPr>
              <w:t>130,000.</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9307D2" w:rsidP="00A236CD">
            <w:pPr>
              <w:rPr>
                <w:rFonts w:ascii="Arial" w:hAnsi="Arial" w:cs="Arial"/>
                <w:sz w:val="16"/>
                <w:szCs w:val="16"/>
              </w:rPr>
            </w:pPr>
            <w:r>
              <w:rPr>
                <w:rFonts w:ascii="Arial" w:hAnsi="Arial" w:cs="Arial"/>
                <w:sz w:val="16"/>
                <w:szCs w:val="16"/>
              </w:rPr>
              <w:t>134 208</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9307D2" w:rsidP="00A236CD">
            <w:pPr>
              <w:rPr>
                <w:rFonts w:ascii="Arial" w:hAnsi="Arial" w:cs="Arial"/>
                <w:sz w:val="16"/>
                <w:szCs w:val="16"/>
              </w:rPr>
            </w:pPr>
            <w:r>
              <w:rPr>
                <w:rFonts w:ascii="Arial" w:hAnsi="Arial" w:cs="Arial"/>
                <w:sz w:val="16"/>
                <w:szCs w:val="16"/>
              </w:rPr>
              <w:t>103%</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9307D2" w:rsidP="00A236CD">
            <w:pPr>
              <w:rPr>
                <w:rFonts w:ascii="Arial" w:hAnsi="Arial" w:cs="Arial"/>
                <w:sz w:val="16"/>
                <w:szCs w:val="16"/>
              </w:rPr>
            </w:pPr>
            <w:r w:rsidRPr="00996920">
              <w:rPr>
                <w:rFonts w:ascii="Arial" w:hAnsi="Arial" w:cs="Arial"/>
                <w:sz w:val="16"/>
                <w:szCs w:val="16"/>
              </w:rPr>
              <w:t>1</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9307D2" w:rsidP="00A236CD">
            <w:pPr>
              <w:rPr>
                <w:rFonts w:ascii="Arial" w:hAnsi="Arial" w:cs="Arial"/>
                <w:sz w:val="16"/>
                <w:szCs w:val="16"/>
              </w:rPr>
            </w:pPr>
            <w:r>
              <w:rPr>
                <w:rFonts w:ascii="Arial" w:hAnsi="Arial" w:cs="Arial"/>
                <w:sz w:val="16"/>
                <w:szCs w:val="16"/>
              </w:rPr>
              <w:t xml:space="preserve">Not On Target </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9307D2" w:rsidP="00A236CD">
            <w:pPr>
              <w:rPr>
                <w:rFonts w:ascii="Arial" w:hAnsi="Arial" w:cs="Arial"/>
                <w:sz w:val="16"/>
                <w:szCs w:val="16"/>
              </w:rPr>
            </w:pPr>
            <w:r>
              <w:rPr>
                <w:rFonts w:ascii="Arial" w:hAnsi="Arial" w:cs="Arial"/>
                <w:sz w:val="16"/>
                <w:szCs w:val="16"/>
              </w:rPr>
              <w:t>No Output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1916E7" w:rsidP="00A236CD">
            <w:pPr>
              <w:rPr>
                <w:rFonts w:ascii="Arial" w:hAnsi="Arial" w:cs="Arial"/>
                <w:sz w:val="16"/>
                <w:szCs w:val="16"/>
              </w:rPr>
            </w:pPr>
            <w:r>
              <w:rPr>
                <w:rFonts w:ascii="Arial" w:hAnsi="Arial" w:cs="Arial"/>
                <w:sz w:val="16"/>
                <w:szCs w:val="16"/>
              </w:rPr>
              <w:t xml:space="preserve">On Target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9307D2" w:rsidRPr="00996920" w:rsidRDefault="001916E7" w:rsidP="00A236CD">
            <w:pPr>
              <w:rPr>
                <w:rFonts w:ascii="Arial" w:hAnsi="Arial" w:cs="Arial"/>
                <w:sz w:val="16"/>
                <w:szCs w:val="16"/>
              </w:rPr>
            </w:pPr>
            <w:r>
              <w:rPr>
                <w:rFonts w:ascii="Arial" w:hAnsi="Arial" w:cs="Arial"/>
                <w:sz w:val="16"/>
                <w:szCs w:val="16"/>
              </w:rPr>
              <w:t>Tender 97 has been advertised to address Fire backbone, Networks, and telephones.</w:t>
            </w:r>
          </w:p>
        </w:tc>
      </w:tr>
    </w:tbl>
    <w:p w:rsidR="00B5714C" w:rsidRDefault="00B5714C" w:rsidP="00101338">
      <w:pPr>
        <w:tabs>
          <w:tab w:val="left" w:pos="2775"/>
        </w:tabs>
        <w:rPr>
          <w:rFonts w:ascii="Arial" w:hAnsi="Arial" w:cs="Arial"/>
          <w:b/>
          <w:color w:val="FF0000"/>
          <w:sz w:val="28"/>
          <w:szCs w:val="28"/>
        </w:rPr>
      </w:pPr>
    </w:p>
    <w:p w:rsidR="002A6E78" w:rsidRDefault="002A6E78" w:rsidP="00101338">
      <w:pPr>
        <w:tabs>
          <w:tab w:val="left" w:pos="2775"/>
        </w:tabs>
        <w:rPr>
          <w:rFonts w:ascii="Arial" w:hAnsi="Arial" w:cs="Arial"/>
          <w:b/>
          <w:color w:val="FF0000"/>
          <w:sz w:val="28"/>
          <w:szCs w:val="28"/>
        </w:rPr>
      </w:pPr>
    </w:p>
    <w:p w:rsidR="002A6E78" w:rsidRDefault="002A6E78" w:rsidP="00101338">
      <w:pPr>
        <w:tabs>
          <w:tab w:val="left" w:pos="2775"/>
        </w:tabs>
        <w:rPr>
          <w:rFonts w:ascii="Arial" w:hAnsi="Arial" w:cs="Arial"/>
          <w:b/>
          <w:color w:val="FF0000"/>
          <w:sz w:val="28"/>
          <w:szCs w:val="28"/>
        </w:rPr>
      </w:pPr>
    </w:p>
    <w:p w:rsidR="002A6E78" w:rsidRDefault="002A6E78" w:rsidP="00101338">
      <w:pPr>
        <w:tabs>
          <w:tab w:val="left" w:pos="2775"/>
        </w:tabs>
        <w:rPr>
          <w:rFonts w:ascii="Arial" w:hAnsi="Arial" w:cs="Arial"/>
          <w:b/>
          <w:color w:val="FF0000"/>
          <w:sz w:val="28"/>
          <w:szCs w:val="28"/>
        </w:rPr>
      </w:pPr>
    </w:p>
    <w:p w:rsidR="002A6E78" w:rsidRDefault="002A6E78" w:rsidP="00101338">
      <w:pPr>
        <w:tabs>
          <w:tab w:val="left" w:pos="2775"/>
        </w:tabs>
        <w:rPr>
          <w:rFonts w:ascii="Arial" w:hAnsi="Arial" w:cs="Arial"/>
          <w:b/>
          <w:color w:val="FF0000"/>
          <w:sz w:val="28"/>
          <w:szCs w:val="28"/>
        </w:rPr>
      </w:pPr>
    </w:p>
    <w:tbl>
      <w:tblPr>
        <w:tblW w:w="16470" w:type="dxa"/>
        <w:tblInd w:w="-1265" w:type="dxa"/>
        <w:tblLayout w:type="fixed"/>
        <w:tblLook w:val="04A0" w:firstRow="1" w:lastRow="0" w:firstColumn="1" w:lastColumn="0" w:noHBand="0" w:noVBand="1"/>
      </w:tblPr>
      <w:tblGrid>
        <w:gridCol w:w="1170"/>
        <w:gridCol w:w="1260"/>
        <w:gridCol w:w="1080"/>
        <w:gridCol w:w="900"/>
        <w:gridCol w:w="1260"/>
        <w:gridCol w:w="990"/>
        <w:gridCol w:w="1080"/>
        <w:gridCol w:w="1260"/>
        <w:gridCol w:w="1260"/>
        <w:gridCol w:w="1080"/>
        <w:gridCol w:w="1170"/>
        <w:gridCol w:w="1260"/>
        <w:gridCol w:w="1260"/>
        <w:gridCol w:w="1440"/>
      </w:tblGrid>
      <w:tr w:rsidR="009307D2" w:rsidRPr="00021552" w:rsidTr="00B5714C">
        <w:tc>
          <w:tcPr>
            <w:tcW w:w="16470" w:type="dxa"/>
            <w:gridSpan w:val="14"/>
            <w:tcBorders>
              <w:top w:val="single" w:sz="4" w:space="0" w:color="auto"/>
              <w:left w:val="single" w:sz="4" w:space="0" w:color="auto"/>
              <w:bottom w:val="single" w:sz="4" w:space="0" w:color="auto"/>
              <w:right w:val="single" w:sz="4" w:space="0" w:color="auto"/>
            </w:tcBorders>
            <w:shd w:val="clear" w:color="auto" w:fill="92D050"/>
          </w:tcPr>
          <w:p w:rsidR="009307D2" w:rsidRPr="00021552" w:rsidRDefault="009307D2" w:rsidP="00A236CD">
            <w:pPr>
              <w:rPr>
                <w:rFonts w:ascii="Arial" w:hAnsi="Arial" w:cs="Arial"/>
                <w:b/>
                <w:i/>
                <w:sz w:val="18"/>
                <w:szCs w:val="18"/>
              </w:rPr>
            </w:pPr>
            <w:r>
              <w:rPr>
                <w:rFonts w:ascii="Arial" w:hAnsi="Arial" w:cs="Arial"/>
                <w:b/>
                <w:i/>
                <w:sz w:val="18"/>
                <w:szCs w:val="18"/>
              </w:rPr>
              <w:lastRenderedPageBreak/>
              <w:t xml:space="preserve">COMMUNITY DEVELOPMENT </w:t>
            </w:r>
          </w:p>
        </w:tc>
      </w:tr>
      <w:tr w:rsidR="009307D2" w:rsidRPr="00021552" w:rsidTr="00B5714C">
        <w:tc>
          <w:tcPr>
            <w:tcW w:w="1170" w:type="dxa"/>
            <w:tcBorders>
              <w:top w:val="single" w:sz="4" w:space="0" w:color="auto"/>
              <w:left w:val="single" w:sz="4" w:space="0" w:color="auto"/>
              <w:bottom w:val="single" w:sz="4" w:space="0" w:color="auto"/>
              <w:right w:val="single" w:sz="4" w:space="0" w:color="auto"/>
            </w:tcBorders>
            <w:shd w:val="clear" w:color="auto" w:fill="92D050"/>
          </w:tcPr>
          <w:p w:rsidR="009307D2" w:rsidRPr="00021552" w:rsidRDefault="009307D2" w:rsidP="00A236CD">
            <w:pPr>
              <w:rPr>
                <w:rFonts w:ascii="Arial" w:hAnsi="Arial" w:cs="Arial"/>
                <w:sz w:val="18"/>
                <w:szCs w:val="18"/>
              </w:rPr>
            </w:pPr>
            <w:r>
              <w:rPr>
                <w:rFonts w:ascii="Arial" w:hAnsi="Arial" w:cs="Arial"/>
                <w:sz w:val="18"/>
                <w:szCs w:val="18"/>
              </w:rPr>
              <w:t>Objective</w:t>
            </w:r>
          </w:p>
        </w:tc>
        <w:tc>
          <w:tcPr>
            <w:tcW w:w="1260" w:type="dxa"/>
            <w:tcBorders>
              <w:top w:val="single" w:sz="4" w:space="0" w:color="auto"/>
              <w:left w:val="single" w:sz="4" w:space="0" w:color="auto"/>
              <w:bottom w:val="single" w:sz="4" w:space="0" w:color="auto"/>
              <w:right w:val="single" w:sz="4" w:space="0" w:color="auto"/>
            </w:tcBorders>
            <w:shd w:val="clear" w:color="auto" w:fill="92D050"/>
          </w:tcPr>
          <w:p w:rsidR="009307D2" w:rsidRPr="00021552" w:rsidRDefault="009307D2" w:rsidP="00A236CD">
            <w:pPr>
              <w:rPr>
                <w:rFonts w:ascii="Arial" w:hAnsi="Arial" w:cs="Arial"/>
                <w:sz w:val="18"/>
                <w:szCs w:val="18"/>
              </w:rPr>
            </w:pPr>
            <w:r w:rsidRPr="00021552">
              <w:rPr>
                <w:rFonts w:ascii="Arial" w:hAnsi="Arial" w:cs="Arial"/>
                <w:sz w:val="18"/>
                <w:szCs w:val="18"/>
              </w:rPr>
              <w:t>Strategy</w:t>
            </w:r>
          </w:p>
        </w:tc>
        <w:tc>
          <w:tcPr>
            <w:tcW w:w="1080" w:type="dxa"/>
            <w:tcBorders>
              <w:top w:val="single" w:sz="4" w:space="0" w:color="auto"/>
              <w:left w:val="single" w:sz="4" w:space="0" w:color="auto"/>
              <w:bottom w:val="single" w:sz="4" w:space="0" w:color="auto"/>
              <w:right w:val="single" w:sz="4" w:space="0" w:color="auto"/>
            </w:tcBorders>
            <w:shd w:val="clear" w:color="auto" w:fill="92D050"/>
          </w:tcPr>
          <w:p w:rsidR="009307D2" w:rsidRPr="00021552" w:rsidRDefault="009307D2" w:rsidP="00A236CD">
            <w:pPr>
              <w:rPr>
                <w:rFonts w:ascii="Arial" w:hAnsi="Arial" w:cs="Arial"/>
                <w:sz w:val="18"/>
                <w:szCs w:val="18"/>
              </w:rPr>
            </w:pPr>
            <w:r w:rsidRPr="00021552">
              <w:rPr>
                <w:rFonts w:ascii="Arial" w:hAnsi="Arial" w:cs="Arial"/>
                <w:sz w:val="18"/>
                <w:szCs w:val="18"/>
              </w:rPr>
              <w:t>KPI</w:t>
            </w:r>
          </w:p>
        </w:tc>
        <w:tc>
          <w:tcPr>
            <w:tcW w:w="900" w:type="dxa"/>
            <w:tcBorders>
              <w:top w:val="single" w:sz="4" w:space="0" w:color="auto"/>
              <w:left w:val="single" w:sz="4" w:space="0" w:color="auto"/>
              <w:bottom w:val="single" w:sz="4" w:space="0" w:color="auto"/>
              <w:right w:val="single" w:sz="4" w:space="0" w:color="auto"/>
            </w:tcBorders>
            <w:shd w:val="clear" w:color="auto" w:fill="92D050"/>
          </w:tcPr>
          <w:p w:rsidR="009307D2" w:rsidRPr="00021552" w:rsidRDefault="009307D2" w:rsidP="00A236CD">
            <w:pPr>
              <w:rPr>
                <w:rFonts w:ascii="Arial" w:hAnsi="Arial" w:cs="Arial"/>
                <w:sz w:val="18"/>
                <w:szCs w:val="18"/>
              </w:rPr>
            </w:pPr>
            <w:r w:rsidRPr="00021552">
              <w:rPr>
                <w:rFonts w:ascii="Arial" w:hAnsi="Arial" w:cs="Arial"/>
                <w:sz w:val="18"/>
                <w:szCs w:val="18"/>
              </w:rPr>
              <w:t>Wards</w:t>
            </w:r>
          </w:p>
        </w:tc>
        <w:tc>
          <w:tcPr>
            <w:tcW w:w="1260" w:type="dxa"/>
            <w:tcBorders>
              <w:top w:val="single" w:sz="4" w:space="0" w:color="auto"/>
              <w:left w:val="single" w:sz="4" w:space="0" w:color="auto"/>
              <w:bottom w:val="single" w:sz="4" w:space="0" w:color="auto"/>
              <w:right w:val="single" w:sz="4" w:space="0" w:color="auto"/>
            </w:tcBorders>
            <w:shd w:val="clear" w:color="auto" w:fill="92D050"/>
          </w:tcPr>
          <w:p w:rsidR="009307D2" w:rsidRPr="00021552" w:rsidRDefault="009307D2" w:rsidP="00A236CD">
            <w:pPr>
              <w:rPr>
                <w:rFonts w:ascii="Arial" w:hAnsi="Arial" w:cs="Arial"/>
                <w:sz w:val="18"/>
                <w:szCs w:val="18"/>
              </w:rPr>
            </w:pPr>
            <w:r w:rsidRPr="00021552">
              <w:rPr>
                <w:rFonts w:ascii="Arial" w:hAnsi="Arial" w:cs="Arial"/>
                <w:sz w:val="18"/>
                <w:szCs w:val="18"/>
              </w:rPr>
              <w:t>Responsible Person</w:t>
            </w:r>
          </w:p>
        </w:tc>
        <w:tc>
          <w:tcPr>
            <w:tcW w:w="990" w:type="dxa"/>
            <w:tcBorders>
              <w:top w:val="single" w:sz="4" w:space="0" w:color="auto"/>
              <w:left w:val="single" w:sz="4" w:space="0" w:color="auto"/>
              <w:bottom w:val="single" w:sz="4" w:space="0" w:color="auto"/>
              <w:right w:val="single" w:sz="4" w:space="0" w:color="auto"/>
            </w:tcBorders>
            <w:shd w:val="clear" w:color="auto" w:fill="92D050"/>
          </w:tcPr>
          <w:p w:rsidR="009307D2" w:rsidRPr="00021552" w:rsidRDefault="009307D2" w:rsidP="00A236CD">
            <w:pPr>
              <w:rPr>
                <w:rFonts w:ascii="Arial" w:hAnsi="Arial" w:cs="Arial"/>
                <w:sz w:val="18"/>
                <w:szCs w:val="18"/>
              </w:rPr>
            </w:pPr>
            <w:r w:rsidRPr="00021552">
              <w:rPr>
                <w:rFonts w:ascii="Arial" w:hAnsi="Arial" w:cs="Arial"/>
                <w:sz w:val="18"/>
                <w:szCs w:val="18"/>
              </w:rPr>
              <w:t>Funding Source</w:t>
            </w:r>
          </w:p>
        </w:tc>
        <w:tc>
          <w:tcPr>
            <w:tcW w:w="1080" w:type="dxa"/>
            <w:tcBorders>
              <w:top w:val="single" w:sz="4" w:space="0" w:color="auto"/>
              <w:left w:val="single" w:sz="4" w:space="0" w:color="auto"/>
              <w:bottom w:val="single" w:sz="4" w:space="0" w:color="auto"/>
              <w:right w:val="single" w:sz="4" w:space="0" w:color="auto"/>
            </w:tcBorders>
            <w:shd w:val="clear" w:color="auto" w:fill="92D050"/>
          </w:tcPr>
          <w:p w:rsidR="009307D2" w:rsidRPr="00021552" w:rsidRDefault="009307D2" w:rsidP="00A236CD">
            <w:pPr>
              <w:rPr>
                <w:rFonts w:ascii="Arial" w:hAnsi="Arial" w:cs="Arial"/>
                <w:sz w:val="18"/>
                <w:szCs w:val="18"/>
              </w:rPr>
            </w:pPr>
            <w:r w:rsidRPr="00021552">
              <w:rPr>
                <w:rFonts w:ascii="Arial" w:hAnsi="Arial" w:cs="Arial"/>
                <w:sz w:val="18"/>
                <w:szCs w:val="18"/>
              </w:rPr>
              <w:t>Budget</w:t>
            </w:r>
            <w:r w:rsidR="00B5714C">
              <w:rPr>
                <w:rFonts w:ascii="Arial" w:hAnsi="Arial" w:cs="Arial"/>
                <w:sz w:val="18"/>
                <w:szCs w:val="18"/>
              </w:rPr>
              <w:t xml:space="preserve"> 2016/2017</w:t>
            </w:r>
          </w:p>
        </w:tc>
        <w:tc>
          <w:tcPr>
            <w:tcW w:w="1260" w:type="dxa"/>
            <w:tcBorders>
              <w:top w:val="single" w:sz="4" w:space="0" w:color="auto"/>
              <w:left w:val="single" w:sz="4" w:space="0" w:color="auto"/>
              <w:bottom w:val="single" w:sz="4" w:space="0" w:color="auto"/>
              <w:right w:val="single" w:sz="4" w:space="0" w:color="auto"/>
            </w:tcBorders>
            <w:shd w:val="clear" w:color="auto" w:fill="92D050"/>
          </w:tcPr>
          <w:p w:rsidR="009307D2" w:rsidRPr="00021552" w:rsidRDefault="009307D2" w:rsidP="00A236CD">
            <w:pPr>
              <w:rPr>
                <w:rFonts w:ascii="Arial" w:hAnsi="Arial" w:cs="Arial"/>
                <w:sz w:val="18"/>
                <w:szCs w:val="18"/>
              </w:rPr>
            </w:pPr>
            <w:r w:rsidRPr="00021552">
              <w:rPr>
                <w:rFonts w:ascii="Arial" w:hAnsi="Arial" w:cs="Arial"/>
                <w:sz w:val="18"/>
                <w:szCs w:val="18"/>
              </w:rPr>
              <w:t>Expenditure</w:t>
            </w:r>
            <w:r w:rsidR="00B5714C">
              <w:rPr>
                <w:rFonts w:ascii="Arial" w:hAnsi="Arial" w:cs="Arial"/>
                <w:sz w:val="18"/>
                <w:szCs w:val="18"/>
              </w:rPr>
              <w:t xml:space="preserve"> 2016/2017</w:t>
            </w:r>
          </w:p>
        </w:tc>
        <w:tc>
          <w:tcPr>
            <w:tcW w:w="1260" w:type="dxa"/>
            <w:tcBorders>
              <w:top w:val="single" w:sz="4" w:space="0" w:color="auto"/>
              <w:left w:val="single" w:sz="4" w:space="0" w:color="auto"/>
              <w:bottom w:val="single" w:sz="4" w:space="0" w:color="auto"/>
              <w:right w:val="single" w:sz="4" w:space="0" w:color="auto"/>
            </w:tcBorders>
            <w:shd w:val="clear" w:color="auto" w:fill="92D050"/>
          </w:tcPr>
          <w:p w:rsidR="009307D2" w:rsidRPr="00021552" w:rsidRDefault="009307D2" w:rsidP="00A236CD">
            <w:pPr>
              <w:rPr>
                <w:rFonts w:ascii="Arial" w:hAnsi="Arial" w:cs="Arial"/>
                <w:sz w:val="18"/>
                <w:szCs w:val="18"/>
              </w:rPr>
            </w:pPr>
            <w:r w:rsidRPr="00021552">
              <w:rPr>
                <w:rFonts w:ascii="Arial" w:hAnsi="Arial" w:cs="Arial"/>
                <w:sz w:val="18"/>
                <w:szCs w:val="18"/>
              </w:rPr>
              <w:t>Expenditure %</w:t>
            </w:r>
          </w:p>
        </w:tc>
        <w:tc>
          <w:tcPr>
            <w:tcW w:w="6210" w:type="dxa"/>
            <w:gridSpan w:val="5"/>
            <w:tcBorders>
              <w:top w:val="single" w:sz="4" w:space="0" w:color="auto"/>
              <w:left w:val="single" w:sz="4" w:space="0" w:color="auto"/>
              <w:bottom w:val="single" w:sz="4" w:space="0" w:color="auto"/>
              <w:right w:val="single" w:sz="4" w:space="0" w:color="auto"/>
            </w:tcBorders>
            <w:shd w:val="clear" w:color="auto" w:fill="8064A2"/>
          </w:tcPr>
          <w:p w:rsidR="009307D2" w:rsidRDefault="009307D2" w:rsidP="00A236CD">
            <w:pPr>
              <w:rPr>
                <w:rFonts w:ascii="Arial" w:hAnsi="Arial" w:cs="Arial"/>
                <w:b/>
                <w:i/>
                <w:sz w:val="18"/>
                <w:szCs w:val="18"/>
              </w:rPr>
            </w:pPr>
            <w:r w:rsidRPr="00021552">
              <w:rPr>
                <w:rFonts w:ascii="Arial" w:hAnsi="Arial" w:cs="Arial"/>
                <w:b/>
                <w:i/>
                <w:sz w:val="18"/>
                <w:szCs w:val="18"/>
              </w:rPr>
              <w:t xml:space="preserve">           </w:t>
            </w:r>
            <w:r>
              <w:rPr>
                <w:rFonts w:ascii="Arial" w:hAnsi="Arial" w:cs="Arial"/>
                <w:b/>
                <w:i/>
                <w:sz w:val="18"/>
                <w:szCs w:val="18"/>
              </w:rPr>
              <w:t xml:space="preserve">       </w:t>
            </w:r>
          </w:p>
          <w:p w:rsidR="009307D2" w:rsidRPr="00021552" w:rsidRDefault="008E016B" w:rsidP="00A236CD">
            <w:pPr>
              <w:jc w:val="center"/>
              <w:rPr>
                <w:rFonts w:ascii="Arial" w:hAnsi="Arial" w:cs="Arial"/>
                <w:b/>
                <w:i/>
                <w:sz w:val="18"/>
                <w:szCs w:val="18"/>
              </w:rPr>
            </w:pPr>
            <w:r>
              <w:rPr>
                <w:rFonts w:ascii="Arial" w:hAnsi="Arial" w:cs="Arial"/>
                <w:b/>
                <w:i/>
                <w:sz w:val="18"/>
                <w:szCs w:val="18"/>
              </w:rPr>
              <w:t xml:space="preserve">OVERALL PERFORMANCE </w:t>
            </w:r>
          </w:p>
        </w:tc>
      </w:tr>
      <w:tr w:rsidR="008E016B" w:rsidRPr="00021552" w:rsidTr="00B5714C">
        <w:tc>
          <w:tcPr>
            <w:tcW w:w="10260" w:type="dxa"/>
            <w:gridSpan w:val="9"/>
            <w:tcBorders>
              <w:top w:val="single" w:sz="4" w:space="0" w:color="auto"/>
              <w:left w:val="single" w:sz="4" w:space="0" w:color="auto"/>
              <w:bottom w:val="single" w:sz="4" w:space="0" w:color="auto"/>
              <w:right w:val="single" w:sz="4" w:space="0" w:color="auto"/>
            </w:tcBorders>
            <w:shd w:val="clear" w:color="auto" w:fill="auto"/>
          </w:tcPr>
          <w:p w:rsidR="008E016B" w:rsidRPr="00021552" w:rsidRDefault="008E016B" w:rsidP="008E016B">
            <w:pP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33CC"/>
          </w:tcPr>
          <w:p w:rsidR="008E016B" w:rsidRPr="00021552" w:rsidRDefault="008E016B" w:rsidP="008E016B">
            <w:pPr>
              <w:rPr>
                <w:rFonts w:ascii="Arial" w:hAnsi="Arial" w:cs="Arial"/>
                <w:b/>
                <w:i/>
                <w:sz w:val="18"/>
                <w:szCs w:val="18"/>
              </w:rPr>
            </w:pPr>
            <w:r>
              <w:rPr>
                <w:rFonts w:ascii="Arial" w:hAnsi="Arial" w:cs="Arial"/>
                <w:b/>
                <w:i/>
                <w:sz w:val="18"/>
                <w:szCs w:val="18"/>
              </w:rPr>
              <w:t>Annual Target  2016/2017</w:t>
            </w:r>
          </w:p>
        </w:tc>
        <w:tc>
          <w:tcPr>
            <w:tcW w:w="1170" w:type="dxa"/>
            <w:tcBorders>
              <w:top w:val="single" w:sz="4" w:space="0" w:color="auto"/>
              <w:left w:val="single" w:sz="4" w:space="0" w:color="auto"/>
              <w:bottom w:val="single" w:sz="4" w:space="0" w:color="auto"/>
              <w:right w:val="single" w:sz="4" w:space="0" w:color="auto"/>
            </w:tcBorders>
            <w:shd w:val="clear" w:color="auto" w:fill="FF33CC"/>
          </w:tcPr>
          <w:p w:rsidR="008E016B" w:rsidRPr="00021552" w:rsidRDefault="008E016B" w:rsidP="008E016B">
            <w:pPr>
              <w:rPr>
                <w:rFonts w:ascii="Arial" w:hAnsi="Arial" w:cs="Arial"/>
                <w:b/>
                <w:i/>
                <w:sz w:val="18"/>
                <w:szCs w:val="18"/>
              </w:rPr>
            </w:pPr>
            <w:r>
              <w:rPr>
                <w:rFonts w:ascii="Arial" w:hAnsi="Arial" w:cs="Arial"/>
                <w:b/>
                <w:i/>
                <w:sz w:val="18"/>
                <w:szCs w:val="18"/>
              </w:rPr>
              <w:t>On Target/Not on Target 2016/ 2017</w:t>
            </w:r>
          </w:p>
        </w:tc>
        <w:tc>
          <w:tcPr>
            <w:tcW w:w="1260" w:type="dxa"/>
            <w:tcBorders>
              <w:top w:val="single" w:sz="4" w:space="0" w:color="auto"/>
              <w:left w:val="single" w:sz="4" w:space="0" w:color="auto"/>
              <w:bottom w:val="single" w:sz="4" w:space="0" w:color="auto"/>
              <w:right w:val="single" w:sz="4" w:space="0" w:color="auto"/>
            </w:tcBorders>
            <w:shd w:val="clear" w:color="auto" w:fill="FF33CC"/>
          </w:tcPr>
          <w:p w:rsidR="008E016B" w:rsidRPr="00021552" w:rsidRDefault="008E016B" w:rsidP="008E016B">
            <w:pPr>
              <w:rPr>
                <w:rFonts w:ascii="Arial" w:hAnsi="Arial" w:cs="Arial"/>
                <w:b/>
                <w:i/>
                <w:sz w:val="18"/>
                <w:szCs w:val="18"/>
              </w:rPr>
            </w:pPr>
            <w:r>
              <w:rPr>
                <w:rFonts w:ascii="Arial" w:hAnsi="Arial" w:cs="Arial"/>
                <w:b/>
                <w:i/>
                <w:sz w:val="18"/>
                <w:szCs w:val="18"/>
              </w:rPr>
              <w:t>Brief description of actual output 2016/2017</w:t>
            </w:r>
          </w:p>
        </w:tc>
        <w:tc>
          <w:tcPr>
            <w:tcW w:w="1260" w:type="dxa"/>
            <w:tcBorders>
              <w:top w:val="single" w:sz="4" w:space="0" w:color="auto"/>
              <w:left w:val="single" w:sz="4" w:space="0" w:color="auto"/>
              <w:bottom w:val="single" w:sz="4" w:space="0" w:color="auto"/>
              <w:right w:val="single" w:sz="4" w:space="0" w:color="auto"/>
            </w:tcBorders>
            <w:shd w:val="clear" w:color="auto" w:fill="FF33CC"/>
          </w:tcPr>
          <w:p w:rsidR="008E016B" w:rsidRPr="00021552" w:rsidRDefault="008E016B" w:rsidP="008E016B">
            <w:pPr>
              <w:rPr>
                <w:rFonts w:ascii="Arial" w:hAnsi="Arial" w:cs="Arial"/>
                <w:b/>
                <w:i/>
                <w:sz w:val="18"/>
                <w:szCs w:val="18"/>
              </w:rPr>
            </w:pPr>
            <w:r>
              <w:rPr>
                <w:rFonts w:ascii="Arial" w:hAnsi="Arial" w:cs="Arial"/>
                <w:b/>
                <w:i/>
                <w:sz w:val="18"/>
                <w:szCs w:val="18"/>
              </w:rPr>
              <w:t>On Target/ Not on T</w:t>
            </w:r>
            <w:r w:rsidR="00B5714C">
              <w:rPr>
                <w:rFonts w:ascii="Arial" w:hAnsi="Arial" w:cs="Arial"/>
                <w:b/>
                <w:i/>
                <w:sz w:val="18"/>
                <w:szCs w:val="18"/>
              </w:rPr>
              <w:t xml:space="preserve">arget </w:t>
            </w:r>
            <w:r>
              <w:rPr>
                <w:rFonts w:ascii="Arial" w:hAnsi="Arial" w:cs="Arial"/>
                <w:b/>
                <w:i/>
                <w:sz w:val="18"/>
                <w:szCs w:val="18"/>
              </w:rPr>
              <w:t xml:space="preserve"> 2017/2018 </w:t>
            </w:r>
          </w:p>
        </w:tc>
        <w:tc>
          <w:tcPr>
            <w:tcW w:w="1440" w:type="dxa"/>
            <w:tcBorders>
              <w:top w:val="single" w:sz="4" w:space="0" w:color="auto"/>
              <w:left w:val="single" w:sz="4" w:space="0" w:color="auto"/>
              <w:bottom w:val="single" w:sz="4" w:space="0" w:color="auto"/>
              <w:right w:val="single" w:sz="4" w:space="0" w:color="auto"/>
            </w:tcBorders>
            <w:shd w:val="clear" w:color="auto" w:fill="FF33CC"/>
          </w:tcPr>
          <w:p w:rsidR="008E016B" w:rsidRPr="00021552" w:rsidRDefault="008E016B" w:rsidP="008E016B">
            <w:pPr>
              <w:rPr>
                <w:rFonts w:ascii="Arial" w:hAnsi="Arial" w:cs="Arial"/>
                <w:b/>
                <w:i/>
                <w:sz w:val="18"/>
                <w:szCs w:val="18"/>
              </w:rPr>
            </w:pPr>
            <w:r>
              <w:rPr>
                <w:rFonts w:ascii="Arial" w:hAnsi="Arial" w:cs="Arial"/>
                <w:b/>
                <w:i/>
                <w:sz w:val="18"/>
                <w:szCs w:val="18"/>
              </w:rPr>
              <w:t>Project progress 2017/2018</w:t>
            </w:r>
          </w:p>
        </w:tc>
      </w:tr>
      <w:tr w:rsidR="00CE1FE7" w:rsidRPr="00366B27" w:rsidTr="00B5714C">
        <w:tc>
          <w:tcPr>
            <w:tcW w:w="1170" w:type="dxa"/>
            <w:tcBorders>
              <w:top w:val="single" w:sz="4" w:space="0" w:color="auto"/>
              <w:left w:val="single" w:sz="4" w:space="0" w:color="auto"/>
              <w:bottom w:val="single" w:sz="4" w:space="0" w:color="auto"/>
              <w:right w:val="single" w:sz="4" w:space="0" w:color="auto"/>
            </w:tcBorders>
            <w:shd w:val="clear" w:color="auto" w:fill="auto"/>
          </w:tcPr>
          <w:p w:rsidR="009307D2" w:rsidRPr="00996920" w:rsidRDefault="009307D2" w:rsidP="00A236CD">
            <w:pPr>
              <w:rPr>
                <w:rFonts w:ascii="Arial" w:hAnsi="Arial" w:cs="Arial"/>
                <w:sz w:val="16"/>
                <w:szCs w:val="16"/>
                <w:lang w:val="en-US"/>
              </w:rPr>
            </w:pPr>
            <w:r w:rsidRPr="00996920">
              <w:rPr>
                <w:rFonts w:ascii="Arial" w:hAnsi="Arial" w:cs="Arial"/>
                <w:sz w:val="16"/>
                <w:szCs w:val="16"/>
              </w:rPr>
              <w:t xml:space="preserve">Supply sustainable basic infrastructure to all inhabitants of Baviaans:  </w:t>
            </w:r>
            <w:r w:rsidRPr="00996920">
              <w:rPr>
                <w:rFonts w:ascii="Arial" w:hAnsi="Arial" w:cs="Arial"/>
                <w:i/>
                <w:iCs/>
                <w:sz w:val="16"/>
                <w:szCs w:val="16"/>
              </w:rPr>
              <w:t>Municipal Assets</w:t>
            </w:r>
          </w:p>
        </w:tc>
        <w:tc>
          <w:tcPr>
            <w:tcW w:w="1260" w:type="dxa"/>
            <w:tcBorders>
              <w:top w:val="single" w:sz="4" w:space="0" w:color="auto"/>
              <w:left w:val="nil"/>
              <w:bottom w:val="single" w:sz="4" w:space="0" w:color="auto"/>
              <w:right w:val="single" w:sz="4" w:space="0" w:color="auto"/>
            </w:tcBorders>
            <w:shd w:val="clear" w:color="auto" w:fill="auto"/>
          </w:tcPr>
          <w:p w:rsidR="009307D2" w:rsidRPr="00996920" w:rsidRDefault="009307D2" w:rsidP="00A236CD">
            <w:pPr>
              <w:rPr>
                <w:rFonts w:ascii="Arial" w:hAnsi="Arial" w:cs="Arial"/>
                <w:sz w:val="16"/>
                <w:szCs w:val="16"/>
              </w:rPr>
            </w:pPr>
            <w:r w:rsidRPr="00996920">
              <w:rPr>
                <w:rFonts w:ascii="Arial" w:hAnsi="Arial" w:cs="Arial"/>
                <w:sz w:val="16"/>
                <w:szCs w:val="16"/>
              </w:rPr>
              <w:t>Upgrade municipal assets</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307D2" w:rsidRPr="00996920" w:rsidRDefault="009307D2" w:rsidP="00A236CD">
            <w:pPr>
              <w:rPr>
                <w:rFonts w:ascii="Arial" w:hAnsi="Arial" w:cs="Arial"/>
                <w:sz w:val="16"/>
                <w:szCs w:val="16"/>
                <w:lang w:val="en-US"/>
              </w:rPr>
            </w:pPr>
            <w:r w:rsidRPr="00996920">
              <w:rPr>
                <w:rFonts w:ascii="Arial" w:hAnsi="Arial" w:cs="Arial"/>
                <w:sz w:val="16"/>
                <w:szCs w:val="16"/>
              </w:rPr>
              <w:t xml:space="preserve">Construction of 1 portable stand in Rietbron by 30 June 2017. </w:t>
            </w:r>
          </w:p>
          <w:p w:rsidR="009307D2" w:rsidRPr="00996920" w:rsidRDefault="009307D2" w:rsidP="00A236CD">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307D2" w:rsidRPr="00996920" w:rsidRDefault="009307D2" w:rsidP="00A236CD">
            <w:pPr>
              <w:rPr>
                <w:rFonts w:ascii="Arial" w:hAnsi="Arial" w:cs="Arial"/>
                <w:sz w:val="16"/>
                <w:szCs w:val="16"/>
              </w:rPr>
            </w:pPr>
            <w:r w:rsidRPr="00996920">
              <w:rPr>
                <w:rFonts w:ascii="Arial" w:hAnsi="Arial" w:cs="Arial"/>
                <w:sz w:val="16"/>
                <w:szCs w:val="16"/>
              </w:rPr>
              <w:t>8</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307D2" w:rsidRPr="00996920" w:rsidRDefault="009307D2" w:rsidP="00A236CD">
            <w:pPr>
              <w:rPr>
                <w:rFonts w:ascii="Arial" w:hAnsi="Arial" w:cs="Arial"/>
                <w:sz w:val="16"/>
                <w:szCs w:val="16"/>
              </w:rPr>
            </w:pPr>
            <w:r w:rsidRPr="00996920">
              <w:rPr>
                <w:rFonts w:ascii="Arial" w:hAnsi="Arial" w:cs="Arial"/>
                <w:sz w:val="16"/>
                <w:szCs w:val="16"/>
              </w:rPr>
              <w:t>PMU Manager</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9307D2" w:rsidRPr="00996920" w:rsidRDefault="00CE1FE7" w:rsidP="00A236CD">
            <w:pPr>
              <w:rPr>
                <w:rFonts w:ascii="Arial" w:hAnsi="Arial" w:cs="Arial"/>
                <w:sz w:val="16"/>
                <w:szCs w:val="16"/>
              </w:rPr>
            </w:pPr>
            <w:r>
              <w:rPr>
                <w:rFonts w:ascii="Arial" w:hAnsi="Arial" w:cs="Arial"/>
                <w:sz w:val="16"/>
                <w:szCs w:val="16"/>
              </w:rPr>
              <w:t xml:space="preserve">External </w:t>
            </w:r>
            <w:r w:rsidR="009307D2" w:rsidRPr="00996920">
              <w:rPr>
                <w:rFonts w:ascii="Arial" w:hAnsi="Arial" w:cs="Arial"/>
                <w:sz w:val="16"/>
                <w:szCs w:val="16"/>
              </w:rPr>
              <w:t>MIG</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307D2" w:rsidRPr="00996920" w:rsidRDefault="009307D2" w:rsidP="00A236CD">
            <w:pPr>
              <w:rPr>
                <w:rFonts w:ascii="Arial" w:hAnsi="Arial" w:cs="Arial"/>
                <w:sz w:val="16"/>
                <w:szCs w:val="16"/>
              </w:rPr>
            </w:pPr>
            <w:r w:rsidRPr="00996920">
              <w:rPr>
                <w:rFonts w:ascii="Arial" w:hAnsi="Arial" w:cs="Arial"/>
                <w:sz w:val="16"/>
                <w:szCs w:val="16"/>
              </w:rPr>
              <w:t>1,189,079.</w:t>
            </w:r>
          </w:p>
          <w:p w:rsidR="009307D2" w:rsidRPr="00996920" w:rsidRDefault="009307D2" w:rsidP="00A236CD">
            <w:pPr>
              <w:rPr>
                <w:rFonts w:ascii="Arial" w:hAnsi="Arial" w:cs="Arial"/>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307D2" w:rsidRPr="00996920" w:rsidRDefault="009307D2" w:rsidP="00A236CD">
            <w:pPr>
              <w:rPr>
                <w:rFonts w:ascii="Arial" w:hAnsi="Arial" w:cs="Arial"/>
                <w:sz w:val="16"/>
                <w:szCs w:val="16"/>
              </w:rPr>
            </w:pPr>
            <w:r>
              <w:rPr>
                <w:rFonts w:ascii="Arial" w:hAnsi="Arial" w:cs="Arial"/>
                <w:sz w:val="16"/>
                <w:szCs w:val="16"/>
              </w:rPr>
              <w:t>75 494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307D2" w:rsidRPr="00996920" w:rsidRDefault="009307D2" w:rsidP="00A236CD">
            <w:pPr>
              <w:rPr>
                <w:rFonts w:ascii="Arial" w:hAnsi="Arial" w:cs="Arial"/>
                <w:sz w:val="16"/>
                <w:szCs w:val="16"/>
              </w:rPr>
            </w:pPr>
            <w:r>
              <w:rPr>
                <w:rFonts w:ascii="Arial" w:hAnsi="Arial" w:cs="Arial"/>
                <w:sz w:val="16"/>
                <w:szCs w:val="16"/>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307D2" w:rsidRPr="00996920" w:rsidRDefault="009307D2" w:rsidP="00A236CD">
            <w:pPr>
              <w:rPr>
                <w:rFonts w:ascii="Arial" w:hAnsi="Arial" w:cs="Arial"/>
                <w:color w:val="000000"/>
                <w:sz w:val="16"/>
                <w:szCs w:val="16"/>
              </w:rPr>
            </w:pPr>
            <w:r w:rsidRPr="00996920">
              <w:rPr>
                <w:rFonts w:ascii="Arial" w:hAnsi="Arial" w:cs="Arial"/>
                <w:color w:val="000000"/>
                <w:sz w:val="16"/>
                <w:szCs w:val="16"/>
              </w:rPr>
              <w:t>1 portable stand</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9307D2" w:rsidRPr="00996920" w:rsidRDefault="009307D2" w:rsidP="00A236CD">
            <w:pPr>
              <w:rPr>
                <w:rFonts w:ascii="Arial" w:hAnsi="Arial" w:cs="Arial"/>
                <w:sz w:val="16"/>
                <w:szCs w:val="16"/>
              </w:rPr>
            </w:pPr>
            <w:r>
              <w:rPr>
                <w:rFonts w:ascii="Arial" w:hAnsi="Arial" w:cs="Arial"/>
                <w:sz w:val="16"/>
                <w:szCs w:val="16"/>
              </w:rPr>
              <w:t xml:space="preserve">Not On Target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307D2" w:rsidRPr="00770B18" w:rsidRDefault="009307D2" w:rsidP="00A236CD">
            <w:pPr>
              <w:rPr>
                <w:rFonts w:ascii="Arial" w:hAnsi="Arial" w:cs="Arial"/>
                <w:sz w:val="16"/>
                <w:szCs w:val="16"/>
              </w:rPr>
            </w:pPr>
            <w:r w:rsidRPr="00770B18">
              <w:rPr>
                <w:rFonts w:ascii="Arial" w:hAnsi="Arial" w:cs="Arial"/>
                <w:sz w:val="16"/>
                <w:szCs w:val="16"/>
              </w:rPr>
              <w:t>Contractor appointed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307D2" w:rsidRPr="00366B27" w:rsidRDefault="004114B1" w:rsidP="00A236CD">
            <w:pPr>
              <w:rPr>
                <w:rFonts w:ascii="Arial" w:hAnsi="Arial" w:cs="Arial"/>
                <w:sz w:val="16"/>
                <w:szCs w:val="16"/>
              </w:rPr>
            </w:pPr>
            <w:r>
              <w:rPr>
                <w:rFonts w:ascii="Arial" w:hAnsi="Arial" w:cs="Arial"/>
                <w:sz w:val="16"/>
                <w:szCs w:val="16"/>
              </w:rPr>
              <w:t xml:space="preserve">On Target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7D2" w:rsidRDefault="004114B1" w:rsidP="00A236CD">
            <w:pPr>
              <w:rPr>
                <w:rFonts w:ascii="Arial" w:hAnsi="Arial" w:cs="Arial"/>
                <w:sz w:val="16"/>
                <w:szCs w:val="16"/>
              </w:rPr>
            </w:pPr>
            <w:r>
              <w:rPr>
                <w:rFonts w:ascii="Arial" w:hAnsi="Arial" w:cs="Arial"/>
                <w:sz w:val="16"/>
                <w:szCs w:val="16"/>
              </w:rPr>
              <w:t>Project continued in 2017/2018 financial year. Project completed.</w:t>
            </w:r>
          </w:p>
          <w:p w:rsidR="009307D2" w:rsidRDefault="009307D2" w:rsidP="00A236CD">
            <w:pPr>
              <w:rPr>
                <w:rFonts w:ascii="Arial" w:hAnsi="Arial" w:cs="Arial"/>
                <w:sz w:val="16"/>
                <w:szCs w:val="16"/>
              </w:rPr>
            </w:pPr>
          </w:p>
          <w:p w:rsidR="009307D2" w:rsidRPr="00366B27" w:rsidRDefault="009307D2" w:rsidP="00A236CD">
            <w:pPr>
              <w:rPr>
                <w:rFonts w:ascii="Arial" w:hAnsi="Arial" w:cs="Arial"/>
                <w:sz w:val="16"/>
                <w:szCs w:val="16"/>
              </w:rPr>
            </w:pPr>
          </w:p>
        </w:tc>
      </w:tr>
      <w:tr w:rsidR="00CE1FE7" w:rsidRPr="00366B27" w:rsidTr="00B5714C">
        <w:tc>
          <w:tcPr>
            <w:tcW w:w="1170" w:type="dxa"/>
            <w:tcBorders>
              <w:top w:val="single" w:sz="4" w:space="0" w:color="auto"/>
              <w:left w:val="single" w:sz="4" w:space="0" w:color="auto"/>
              <w:bottom w:val="single" w:sz="4" w:space="0" w:color="auto"/>
              <w:right w:val="single" w:sz="4" w:space="0" w:color="auto"/>
            </w:tcBorders>
            <w:shd w:val="clear" w:color="auto" w:fill="auto"/>
          </w:tcPr>
          <w:p w:rsidR="009307D2" w:rsidRPr="00366B27" w:rsidRDefault="009307D2" w:rsidP="00A236CD">
            <w:pPr>
              <w:rPr>
                <w:rFonts w:ascii="Arial" w:hAnsi="Arial" w:cs="Arial"/>
                <w:sz w:val="16"/>
                <w:szCs w:val="16"/>
              </w:rPr>
            </w:pPr>
            <w:r w:rsidRPr="00366B27">
              <w:rPr>
                <w:rFonts w:ascii="Arial" w:hAnsi="Arial" w:cs="Arial"/>
                <w:sz w:val="16"/>
                <w:szCs w:val="16"/>
              </w:rPr>
              <w:t>To provide facilities that will address the recreational and other social needs of the community.</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307D2" w:rsidRPr="00366B27" w:rsidRDefault="009307D2" w:rsidP="00A236CD">
            <w:pPr>
              <w:rPr>
                <w:rFonts w:ascii="Arial" w:hAnsi="Arial" w:cs="Arial"/>
                <w:sz w:val="16"/>
                <w:szCs w:val="16"/>
              </w:rPr>
            </w:pPr>
            <w:r w:rsidRPr="00366B27">
              <w:rPr>
                <w:rFonts w:ascii="Arial" w:hAnsi="Arial" w:cs="Arial"/>
                <w:sz w:val="16"/>
                <w:szCs w:val="16"/>
              </w:rPr>
              <w:t>Identify existing facilities that can be converted or better utilized by the communities</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307D2" w:rsidRPr="00366B27" w:rsidRDefault="009307D2" w:rsidP="00A236CD">
            <w:pPr>
              <w:rPr>
                <w:rFonts w:ascii="Arial" w:hAnsi="Arial" w:cs="Arial"/>
                <w:color w:val="000000"/>
                <w:sz w:val="16"/>
                <w:szCs w:val="16"/>
              </w:rPr>
            </w:pPr>
            <w:r w:rsidRPr="00366B27">
              <w:rPr>
                <w:rFonts w:ascii="Arial" w:hAnsi="Arial" w:cs="Arial"/>
                <w:color w:val="000000"/>
                <w:sz w:val="16"/>
                <w:szCs w:val="16"/>
              </w:rPr>
              <w:t>Construction of 1 portable stand in Graaff-Reinet by 30</w:t>
            </w:r>
            <w:r w:rsidRPr="00366B27">
              <w:rPr>
                <w:rFonts w:ascii="Arial" w:hAnsi="Arial" w:cs="Arial"/>
                <w:color w:val="000000"/>
                <w:sz w:val="16"/>
                <w:szCs w:val="16"/>
                <w:vertAlign w:val="superscript"/>
              </w:rPr>
              <w:t>th</w:t>
            </w:r>
            <w:r w:rsidRPr="00366B27">
              <w:rPr>
                <w:rFonts w:ascii="Arial" w:hAnsi="Arial" w:cs="Arial"/>
                <w:color w:val="000000"/>
                <w:sz w:val="16"/>
                <w:szCs w:val="16"/>
              </w:rPr>
              <w:t xml:space="preserve"> June 2017.</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307D2" w:rsidRPr="00366B27" w:rsidRDefault="009307D2" w:rsidP="00A236CD">
            <w:pPr>
              <w:rPr>
                <w:rFonts w:ascii="Arial" w:hAnsi="Arial" w:cs="Arial"/>
                <w:sz w:val="16"/>
                <w:szCs w:val="16"/>
              </w:rPr>
            </w:pPr>
            <w:r w:rsidRPr="00366B27">
              <w:rPr>
                <w:rFonts w:ascii="Arial" w:hAnsi="Arial" w:cs="Arial"/>
                <w:sz w:val="16"/>
                <w:szCs w:val="16"/>
              </w:rPr>
              <w:t>2-7 &amp;14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307D2" w:rsidRPr="00366B27" w:rsidRDefault="009307D2" w:rsidP="00A236CD">
            <w:pPr>
              <w:rPr>
                <w:rFonts w:ascii="Arial" w:hAnsi="Arial" w:cs="Arial"/>
                <w:sz w:val="16"/>
                <w:szCs w:val="16"/>
              </w:rPr>
            </w:pPr>
            <w:r>
              <w:rPr>
                <w:rFonts w:ascii="Arial" w:hAnsi="Arial" w:cs="Arial"/>
                <w:sz w:val="16"/>
                <w:szCs w:val="16"/>
              </w:rPr>
              <w:t xml:space="preserve">Manager: </w:t>
            </w:r>
            <w:r w:rsidRPr="00366B27">
              <w:rPr>
                <w:rFonts w:ascii="Arial" w:hAnsi="Arial" w:cs="Arial"/>
                <w:sz w:val="16"/>
                <w:szCs w:val="16"/>
              </w:rPr>
              <w:t>Community Services</w:t>
            </w:r>
          </w:p>
          <w:p w:rsidR="009307D2" w:rsidRPr="00366B27" w:rsidRDefault="009307D2" w:rsidP="00A236CD">
            <w:pPr>
              <w:rPr>
                <w:rFonts w:ascii="Arial" w:hAnsi="Arial" w:cs="Arial"/>
                <w:sz w:val="16"/>
                <w:szCs w:val="16"/>
              </w:rPr>
            </w:pPr>
          </w:p>
          <w:p w:rsidR="009307D2" w:rsidRPr="00366B27" w:rsidRDefault="009307D2" w:rsidP="00A236CD">
            <w:pPr>
              <w:rPr>
                <w:rFonts w:ascii="Arial"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9307D2" w:rsidRPr="00366B27" w:rsidRDefault="00CE1FE7" w:rsidP="00A236CD">
            <w:pPr>
              <w:rPr>
                <w:rFonts w:ascii="Arial" w:hAnsi="Arial" w:cs="Arial"/>
                <w:sz w:val="16"/>
                <w:szCs w:val="16"/>
              </w:rPr>
            </w:pPr>
            <w:r>
              <w:rPr>
                <w:rFonts w:ascii="Arial" w:hAnsi="Arial" w:cs="Arial"/>
                <w:sz w:val="16"/>
                <w:szCs w:val="16"/>
              </w:rPr>
              <w:t xml:space="preserve">External </w:t>
            </w:r>
            <w:r w:rsidR="009307D2" w:rsidRPr="00366B27">
              <w:rPr>
                <w:rFonts w:ascii="Arial" w:hAnsi="Arial" w:cs="Arial"/>
                <w:sz w:val="16"/>
                <w:szCs w:val="16"/>
              </w:rPr>
              <w:t>MIG</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307D2" w:rsidRPr="00366B27" w:rsidRDefault="009307D2" w:rsidP="00A236CD">
            <w:pPr>
              <w:rPr>
                <w:rFonts w:ascii="Arial" w:hAnsi="Arial" w:cs="Arial"/>
                <w:sz w:val="16"/>
                <w:szCs w:val="16"/>
              </w:rPr>
            </w:pPr>
            <w:r w:rsidRPr="00366B27">
              <w:rPr>
                <w:rFonts w:ascii="Arial" w:hAnsi="Arial" w:cs="Arial"/>
                <w:sz w:val="16"/>
                <w:szCs w:val="16"/>
              </w:rPr>
              <w:t>616,545.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307D2" w:rsidRPr="00366B27" w:rsidRDefault="009307D2" w:rsidP="00A236CD">
            <w:pPr>
              <w:rPr>
                <w:rFonts w:ascii="Arial" w:hAnsi="Arial" w:cs="Arial"/>
                <w:sz w:val="16"/>
                <w:szCs w:val="16"/>
              </w:rPr>
            </w:pPr>
            <w:r w:rsidRPr="00366B27">
              <w:rPr>
                <w:rFonts w:ascii="Arial" w:hAnsi="Arial" w:cs="Arial"/>
                <w:sz w:val="16"/>
                <w:szCs w:val="16"/>
              </w:rPr>
              <w:t>104 252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307D2" w:rsidRPr="00366B27" w:rsidRDefault="009307D2" w:rsidP="00A236CD">
            <w:pPr>
              <w:rPr>
                <w:rFonts w:ascii="Arial" w:hAnsi="Arial" w:cs="Arial"/>
                <w:sz w:val="16"/>
                <w:szCs w:val="16"/>
              </w:rPr>
            </w:pPr>
            <w:r w:rsidRPr="00366B27">
              <w:rPr>
                <w:rFonts w:ascii="Arial" w:hAnsi="Arial" w:cs="Arial"/>
                <w:sz w:val="16"/>
                <w:szCs w:val="16"/>
              </w:rPr>
              <w:t>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307D2" w:rsidRPr="00366B27" w:rsidRDefault="009307D2" w:rsidP="00A236CD">
            <w:pPr>
              <w:rPr>
                <w:rFonts w:ascii="Arial" w:hAnsi="Arial" w:cs="Arial"/>
                <w:color w:val="000000"/>
                <w:sz w:val="16"/>
                <w:szCs w:val="16"/>
              </w:rPr>
            </w:pPr>
            <w:r w:rsidRPr="00366B27">
              <w:rPr>
                <w:rFonts w:ascii="Arial" w:hAnsi="Arial" w:cs="Arial"/>
                <w:color w:val="000000"/>
                <w:sz w:val="16"/>
                <w:szCs w:val="16"/>
              </w:rPr>
              <w:t xml:space="preserve">1 </w:t>
            </w:r>
            <w:r>
              <w:rPr>
                <w:rFonts w:ascii="Arial" w:hAnsi="Arial" w:cs="Arial"/>
                <w:color w:val="000000"/>
                <w:sz w:val="16"/>
                <w:szCs w:val="16"/>
              </w:rPr>
              <w:t xml:space="preserve"> portable </w:t>
            </w:r>
            <w:r w:rsidRPr="00366B27">
              <w:rPr>
                <w:rFonts w:ascii="Arial" w:hAnsi="Arial" w:cs="Arial"/>
                <w:color w:val="000000"/>
                <w:sz w:val="16"/>
                <w:szCs w:val="16"/>
              </w:rPr>
              <w:t>stand</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9307D2" w:rsidRPr="00366B27" w:rsidRDefault="009307D2" w:rsidP="00A236CD">
            <w:pPr>
              <w:rPr>
                <w:rFonts w:ascii="Arial" w:hAnsi="Arial" w:cs="Arial"/>
                <w:sz w:val="16"/>
                <w:szCs w:val="16"/>
              </w:rPr>
            </w:pPr>
            <w:r>
              <w:rPr>
                <w:rFonts w:ascii="Arial" w:hAnsi="Arial" w:cs="Arial"/>
                <w:sz w:val="16"/>
                <w:szCs w:val="16"/>
              </w:rPr>
              <w:t xml:space="preserve">Not on Target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307D2" w:rsidRPr="00770B18" w:rsidRDefault="009307D2" w:rsidP="00A236CD">
            <w:pPr>
              <w:rPr>
                <w:rFonts w:ascii="Arial" w:hAnsi="Arial" w:cs="Arial"/>
                <w:sz w:val="16"/>
                <w:szCs w:val="16"/>
              </w:rPr>
            </w:pPr>
            <w:r w:rsidRPr="00770B18">
              <w:rPr>
                <w:rFonts w:ascii="Arial" w:hAnsi="Arial" w:cs="Arial"/>
                <w:sz w:val="16"/>
                <w:szCs w:val="16"/>
              </w:rPr>
              <w:t>Contractor appointed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307D2" w:rsidRPr="00366B27" w:rsidRDefault="004114B1" w:rsidP="00A236CD">
            <w:pPr>
              <w:rPr>
                <w:rFonts w:ascii="Arial" w:hAnsi="Arial" w:cs="Arial"/>
                <w:sz w:val="16"/>
                <w:szCs w:val="16"/>
              </w:rPr>
            </w:pPr>
            <w:r>
              <w:rPr>
                <w:rFonts w:ascii="Arial" w:hAnsi="Arial" w:cs="Arial"/>
                <w:sz w:val="16"/>
                <w:szCs w:val="16"/>
              </w:rPr>
              <w:t xml:space="preserve">On Target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114B1" w:rsidRDefault="004114B1" w:rsidP="004114B1">
            <w:pPr>
              <w:rPr>
                <w:rFonts w:ascii="Arial" w:hAnsi="Arial" w:cs="Arial"/>
                <w:sz w:val="16"/>
                <w:szCs w:val="16"/>
              </w:rPr>
            </w:pPr>
            <w:r>
              <w:rPr>
                <w:rFonts w:ascii="Arial" w:hAnsi="Arial" w:cs="Arial"/>
                <w:sz w:val="16"/>
                <w:szCs w:val="16"/>
              </w:rPr>
              <w:t>Project continued in 2017/2018 financial year. Project completed.</w:t>
            </w:r>
          </w:p>
          <w:p w:rsidR="009307D2" w:rsidRPr="00366B27" w:rsidRDefault="009307D2" w:rsidP="00A236CD">
            <w:pPr>
              <w:rPr>
                <w:rFonts w:ascii="Arial" w:hAnsi="Arial" w:cs="Arial"/>
                <w:sz w:val="16"/>
                <w:szCs w:val="16"/>
              </w:rPr>
            </w:pPr>
          </w:p>
        </w:tc>
      </w:tr>
    </w:tbl>
    <w:p w:rsidR="00B5714C" w:rsidRDefault="00B5714C" w:rsidP="00101338">
      <w:pPr>
        <w:tabs>
          <w:tab w:val="left" w:pos="2775"/>
        </w:tabs>
        <w:rPr>
          <w:rFonts w:ascii="Arial" w:hAnsi="Arial" w:cs="Arial"/>
          <w:b/>
          <w:color w:val="FF0000"/>
          <w:sz w:val="28"/>
          <w:szCs w:val="28"/>
        </w:rPr>
      </w:pPr>
    </w:p>
    <w:p w:rsidR="002A6E78" w:rsidRDefault="002A6E78" w:rsidP="00101338">
      <w:pPr>
        <w:tabs>
          <w:tab w:val="left" w:pos="2775"/>
        </w:tabs>
        <w:rPr>
          <w:rFonts w:ascii="Arial" w:hAnsi="Arial" w:cs="Arial"/>
          <w:b/>
          <w:color w:val="FF0000"/>
          <w:sz w:val="28"/>
          <w:szCs w:val="28"/>
        </w:rPr>
      </w:pPr>
    </w:p>
    <w:p w:rsidR="002A6E78" w:rsidRDefault="002A6E78" w:rsidP="00101338">
      <w:pPr>
        <w:tabs>
          <w:tab w:val="left" w:pos="2775"/>
        </w:tabs>
        <w:rPr>
          <w:rFonts w:ascii="Arial" w:hAnsi="Arial" w:cs="Arial"/>
          <w:b/>
          <w:color w:val="FF0000"/>
          <w:sz w:val="28"/>
          <w:szCs w:val="28"/>
        </w:rPr>
      </w:pPr>
    </w:p>
    <w:p w:rsidR="008E016B" w:rsidRDefault="008E016B" w:rsidP="008E016B">
      <w:pPr>
        <w:shd w:val="clear" w:color="auto" w:fill="9BBB59" w:themeFill="accent3"/>
        <w:tabs>
          <w:tab w:val="left" w:pos="2775"/>
        </w:tabs>
        <w:rPr>
          <w:rFonts w:ascii="Arial" w:hAnsi="Arial" w:cs="Arial"/>
          <w:b/>
          <w:i/>
          <w:sz w:val="24"/>
          <w:szCs w:val="24"/>
          <w:u w:val="single"/>
        </w:rPr>
      </w:pPr>
      <w:r>
        <w:rPr>
          <w:rFonts w:ascii="Arial" w:hAnsi="Arial" w:cs="Arial"/>
          <w:b/>
          <w:i/>
          <w:sz w:val="24"/>
          <w:szCs w:val="24"/>
          <w:u w:val="single"/>
        </w:rPr>
        <w:lastRenderedPageBreak/>
        <w:t>OVERALL</w:t>
      </w:r>
      <w:r w:rsidR="00296BD8">
        <w:rPr>
          <w:rFonts w:ascii="Arial" w:hAnsi="Arial" w:cs="Arial"/>
          <w:b/>
          <w:i/>
          <w:sz w:val="24"/>
          <w:szCs w:val="24"/>
          <w:u w:val="single"/>
        </w:rPr>
        <w:t xml:space="preserve"> PERFORMANCE PROGRESS ON LAGGING 2016/2017 TARGETS</w:t>
      </w:r>
    </w:p>
    <w:p w:rsidR="008E016B" w:rsidRDefault="008E016B" w:rsidP="008E016B">
      <w:pPr>
        <w:tabs>
          <w:tab w:val="left" w:pos="2775"/>
        </w:tabs>
        <w:spacing w:after="0"/>
        <w:rPr>
          <w:rFonts w:ascii="Arial" w:hAnsi="Arial" w:cs="Arial"/>
          <w:sz w:val="24"/>
          <w:szCs w:val="24"/>
        </w:rPr>
      </w:pPr>
      <w:r>
        <w:rPr>
          <w:rFonts w:ascii="Arial" w:hAnsi="Arial" w:cs="Arial"/>
          <w:sz w:val="24"/>
          <w:szCs w:val="24"/>
        </w:rPr>
        <w:t>Total Number of Key Per</w:t>
      </w:r>
      <w:r w:rsidR="00296BD8">
        <w:rPr>
          <w:rFonts w:ascii="Arial" w:hAnsi="Arial" w:cs="Arial"/>
          <w:sz w:val="24"/>
          <w:szCs w:val="24"/>
        </w:rPr>
        <w:t>formance Indicators per KPA = 17</w:t>
      </w:r>
    </w:p>
    <w:p w:rsidR="008E016B" w:rsidRDefault="008E016B" w:rsidP="008E016B">
      <w:pPr>
        <w:tabs>
          <w:tab w:val="left" w:pos="2775"/>
        </w:tabs>
        <w:spacing w:after="0"/>
        <w:rPr>
          <w:rFonts w:ascii="Arial" w:hAnsi="Arial" w:cs="Arial"/>
          <w:sz w:val="24"/>
          <w:szCs w:val="24"/>
        </w:rPr>
      </w:pPr>
      <w:r>
        <w:rPr>
          <w:rFonts w:ascii="Arial" w:hAnsi="Arial" w:cs="Arial"/>
          <w:sz w:val="24"/>
          <w:szCs w:val="24"/>
        </w:rPr>
        <w:t xml:space="preserve">Number of Key Performance Indicators on Target/Completed = </w:t>
      </w:r>
      <w:r w:rsidR="00296BD8">
        <w:rPr>
          <w:rFonts w:ascii="Arial" w:hAnsi="Arial" w:cs="Arial"/>
          <w:sz w:val="24"/>
          <w:szCs w:val="24"/>
        </w:rPr>
        <w:t>13</w:t>
      </w:r>
    </w:p>
    <w:p w:rsidR="008E016B" w:rsidRDefault="008E016B" w:rsidP="008E016B">
      <w:pPr>
        <w:tabs>
          <w:tab w:val="left" w:pos="2775"/>
        </w:tabs>
        <w:spacing w:after="0"/>
        <w:rPr>
          <w:rFonts w:ascii="Arial" w:hAnsi="Arial" w:cs="Arial"/>
          <w:sz w:val="24"/>
          <w:szCs w:val="24"/>
        </w:rPr>
      </w:pPr>
      <w:r>
        <w:rPr>
          <w:rFonts w:ascii="Arial" w:hAnsi="Arial" w:cs="Arial"/>
          <w:sz w:val="24"/>
          <w:szCs w:val="24"/>
        </w:rPr>
        <w:t xml:space="preserve">Number of Key Performance Indicators Not on Target = </w:t>
      </w:r>
      <w:r w:rsidR="00296BD8">
        <w:rPr>
          <w:rFonts w:ascii="Arial" w:hAnsi="Arial" w:cs="Arial"/>
          <w:sz w:val="24"/>
          <w:szCs w:val="24"/>
        </w:rPr>
        <w:t>4</w:t>
      </w:r>
    </w:p>
    <w:p w:rsidR="00296BD8" w:rsidRDefault="008E016B" w:rsidP="008E016B">
      <w:pPr>
        <w:tabs>
          <w:tab w:val="left" w:pos="2775"/>
        </w:tabs>
        <w:spacing w:after="0"/>
        <w:rPr>
          <w:rFonts w:ascii="Arial" w:hAnsi="Arial" w:cs="Arial"/>
          <w:sz w:val="24"/>
          <w:szCs w:val="24"/>
        </w:rPr>
      </w:pPr>
      <w:r>
        <w:rPr>
          <w:rFonts w:ascii="Arial" w:hAnsi="Arial" w:cs="Arial"/>
          <w:sz w:val="24"/>
          <w:szCs w:val="24"/>
        </w:rPr>
        <w:t xml:space="preserve">Percentage on Target = </w:t>
      </w:r>
      <w:r w:rsidR="00296BD8">
        <w:rPr>
          <w:rFonts w:ascii="Arial" w:hAnsi="Arial" w:cs="Arial"/>
          <w:sz w:val="24"/>
          <w:szCs w:val="24"/>
        </w:rPr>
        <w:t>76%</w:t>
      </w:r>
    </w:p>
    <w:p w:rsidR="008E016B" w:rsidRPr="00B907E0" w:rsidRDefault="00B907E0" w:rsidP="00B907E0">
      <w:pPr>
        <w:tabs>
          <w:tab w:val="left" w:pos="2775"/>
        </w:tabs>
        <w:spacing w:after="0"/>
        <w:rPr>
          <w:rFonts w:ascii="Arial" w:hAnsi="Arial" w:cs="Arial"/>
          <w:sz w:val="24"/>
          <w:szCs w:val="24"/>
        </w:rPr>
      </w:pPr>
      <w:r>
        <w:rPr>
          <w:rFonts w:ascii="Arial" w:hAnsi="Arial" w:cs="Arial"/>
          <w:sz w:val="24"/>
          <w:szCs w:val="24"/>
        </w:rPr>
        <w:t xml:space="preserve"> </w:t>
      </w:r>
    </w:p>
    <w:p w:rsidR="00E22C3C" w:rsidRPr="00E22C3C" w:rsidRDefault="00101338" w:rsidP="00414209">
      <w:pPr>
        <w:tabs>
          <w:tab w:val="left" w:pos="2775"/>
        </w:tabs>
        <w:rPr>
          <w:rFonts w:ascii="Arial" w:hAnsi="Arial" w:cs="Arial"/>
          <w:b/>
          <w:sz w:val="28"/>
          <w:szCs w:val="28"/>
        </w:rPr>
      </w:pPr>
      <w:r w:rsidRPr="00E22C3C">
        <w:rPr>
          <w:rFonts w:ascii="Arial" w:hAnsi="Arial" w:cs="Arial"/>
          <w:b/>
          <w:sz w:val="28"/>
          <w:szCs w:val="28"/>
        </w:rPr>
        <w:t>CONCLUSION</w:t>
      </w:r>
      <w:r w:rsidR="00E22C3C" w:rsidRPr="00E22C3C">
        <w:rPr>
          <w:rFonts w:ascii="Arial" w:hAnsi="Arial" w:cs="Arial"/>
          <w:b/>
          <w:sz w:val="28"/>
          <w:szCs w:val="28"/>
        </w:rPr>
        <w:t xml:space="preserve"> </w:t>
      </w:r>
    </w:p>
    <w:p w:rsidR="00C859B7" w:rsidRPr="00E22C3C" w:rsidRDefault="00101338" w:rsidP="00414209">
      <w:pPr>
        <w:tabs>
          <w:tab w:val="left" w:pos="2775"/>
        </w:tabs>
        <w:rPr>
          <w:rFonts w:ascii="Arial" w:hAnsi="Arial" w:cs="Arial"/>
          <w:sz w:val="24"/>
          <w:szCs w:val="24"/>
        </w:rPr>
        <w:sectPr w:rsidR="00C859B7" w:rsidRPr="00E22C3C" w:rsidSect="00CE3434">
          <w:pgSz w:w="16838" w:h="11906" w:orient="landscape"/>
          <w:pgMar w:top="1440" w:right="368" w:bottom="1440" w:left="1440" w:header="706" w:footer="706" w:gutter="0"/>
          <w:pgNumType w:start="0"/>
          <w:cols w:space="708"/>
          <w:titlePg/>
          <w:docGrid w:linePitch="360"/>
        </w:sectPr>
      </w:pPr>
      <w:r w:rsidRPr="00E22C3C">
        <w:rPr>
          <w:rFonts w:ascii="Arial" w:hAnsi="Arial" w:cs="Arial"/>
          <w:sz w:val="24"/>
          <w:szCs w:val="24"/>
        </w:rPr>
        <w:t xml:space="preserve">The report has outlined the performance of the municipality in the period under review as indicated in the Service Delivery and Budget Implementation Plan.  </w:t>
      </w:r>
      <w:r w:rsidR="00E5179C" w:rsidRPr="00E22C3C">
        <w:rPr>
          <w:rFonts w:ascii="Arial" w:hAnsi="Arial" w:cs="Arial"/>
          <w:sz w:val="24"/>
          <w:szCs w:val="24"/>
        </w:rPr>
        <w:t xml:space="preserve">The performance shown above is a reflection on how administration implemented what was planned for </w:t>
      </w:r>
      <w:r w:rsidR="00E22C3C" w:rsidRPr="00E22C3C">
        <w:rPr>
          <w:rFonts w:ascii="Arial" w:hAnsi="Arial" w:cs="Arial"/>
          <w:sz w:val="24"/>
          <w:szCs w:val="24"/>
        </w:rPr>
        <w:t xml:space="preserve">the 2nd quarter of the financial year.  The Service Delivery and Budget Implementation Plan (SDBIP) will be reviewed in January 2018, after the adoption of the adjustment budget, to ensure continuous linkage to the budget as well as the Integrated Development Plan (IDP).    </w:t>
      </w:r>
    </w:p>
    <w:p w:rsidR="004C0E35" w:rsidRDefault="004C0E35" w:rsidP="004A7206">
      <w:bookmarkStart w:id="0" w:name="_GoBack"/>
      <w:bookmarkEnd w:id="0"/>
    </w:p>
    <w:sectPr w:rsidR="004C0E35" w:rsidSect="00C859B7">
      <w:pgSz w:w="11906" w:h="16838"/>
      <w:pgMar w:top="1440" w:right="1440" w:bottom="1440" w:left="1440"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723" w:rsidRDefault="00A43723" w:rsidP="00B1425B">
      <w:pPr>
        <w:spacing w:after="0" w:line="240" w:lineRule="auto"/>
      </w:pPr>
      <w:r>
        <w:separator/>
      </w:r>
    </w:p>
  </w:endnote>
  <w:endnote w:type="continuationSeparator" w:id="0">
    <w:p w:rsidR="00A43723" w:rsidRDefault="00A43723" w:rsidP="00B14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8543753"/>
      <w:docPartObj>
        <w:docPartGallery w:val="Page Numbers (Bottom of Page)"/>
        <w:docPartUnique/>
      </w:docPartObj>
    </w:sdtPr>
    <w:sdtEndPr>
      <w:rPr>
        <w:noProof/>
      </w:rPr>
    </w:sdtEndPr>
    <w:sdtContent>
      <w:p w:rsidR="00BF19CC" w:rsidRDefault="00BF19CC">
        <w:pPr>
          <w:pStyle w:val="Footer"/>
          <w:jc w:val="right"/>
        </w:pPr>
        <w:r>
          <w:fldChar w:fldCharType="begin"/>
        </w:r>
        <w:r>
          <w:instrText xml:space="preserve"> PAGE   \* MERGEFORMAT </w:instrText>
        </w:r>
        <w:r>
          <w:fldChar w:fldCharType="separate"/>
        </w:r>
        <w:r w:rsidR="004A7206">
          <w:rPr>
            <w:noProof/>
          </w:rPr>
          <w:t>61</w:t>
        </w:r>
        <w:r>
          <w:rPr>
            <w:noProof/>
          </w:rPr>
          <w:fldChar w:fldCharType="end"/>
        </w:r>
      </w:p>
    </w:sdtContent>
  </w:sdt>
  <w:p w:rsidR="00BF19CC" w:rsidRDefault="00BF19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9CC" w:rsidRDefault="00BF1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723" w:rsidRDefault="00A43723" w:rsidP="00B1425B">
      <w:pPr>
        <w:spacing w:after="0" w:line="240" w:lineRule="auto"/>
      </w:pPr>
      <w:r>
        <w:separator/>
      </w:r>
    </w:p>
  </w:footnote>
  <w:footnote w:type="continuationSeparator" w:id="0">
    <w:p w:rsidR="00A43723" w:rsidRDefault="00A43723" w:rsidP="00B142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7D5B"/>
    <w:multiLevelType w:val="hybridMultilevel"/>
    <w:tmpl w:val="3C306076"/>
    <w:lvl w:ilvl="0" w:tplc="5EE6F78C">
      <w:start w:val="1"/>
      <w:numFmt w:val="bullet"/>
      <w:lvlText w:val="-"/>
      <w:lvlJc w:val="left"/>
      <w:pPr>
        <w:ind w:left="390" w:hanging="360"/>
      </w:pPr>
      <w:rPr>
        <w:rFonts w:ascii="Calibri" w:eastAsia="Times New Roman" w:hAnsi="Calibri" w:cs="Aria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 w15:restartNumberingAfterBreak="0">
    <w:nsid w:val="09DE37DC"/>
    <w:multiLevelType w:val="multilevel"/>
    <w:tmpl w:val="D01AFAC4"/>
    <w:lvl w:ilvl="0">
      <w:start w:val="1"/>
      <w:numFmt w:val="decimal"/>
      <w:pStyle w:val="Bullets2"/>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F47231B"/>
    <w:multiLevelType w:val="multilevel"/>
    <w:tmpl w:val="0CBA8788"/>
    <w:lvl w:ilvl="0">
      <w:start w:val="1"/>
      <w:numFmt w:val="decimal"/>
      <w:pStyle w:val="Bullet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24B01BD4"/>
    <w:multiLevelType w:val="singleLevel"/>
    <w:tmpl w:val="745A21CE"/>
    <w:lvl w:ilvl="0">
      <w:start w:val="1"/>
      <w:numFmt w:val="bullet"/>
      <w:lvlText w:val=""/>
      <w:lvlJc w:val="left"/>
      <w:pPr>
        <w:tabs>
          <w:tab w:val="num" w:pos="2345"/>
        </w:tabs>
        <w:ind w:left="2268" w:hanging="283"/>
      </w:pPr>
      <w:rPr>
        <w:rFonts w:ascii="Wingdings" w:hAnsi="Wingdings" w:hint="default"/>
      </w:rPr>
    </w:lvl>
  </w:abstractNum>
  <w:abstractNum w:abstractNumId="4" w15:restartNumberingAfterBreak="0">
    <w:nsid w:val="28C12EFE"/>
    <w:multiLevelType w:val="hybridMultilevel"/>
    <w:tmpl w:val="39BAEB78"/>
    <w:lvl w:ilvl="0" w:tplc="9458721C">
      <w:start w:val="60"/>
      <w:numFmt w:val="bullet"/>
      <w:lvlText w:val="-"/>
      <w:lvlJc w:val="left"/>
      <w:pPr>
        <w:ind w:left="405" w:hanging="360"/>
      </w:pPr>
      <w:rPr>
        <w:rFonts w:ascii="Arial" w:eastAsiaTheme="minorHAnsi"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2EFB22A7"/>
    <w:multiLevelType w:val="multilevel"/>
    <w:tmpl w:val="FDA6802C"/>
    <w:lvl w:ilvl="0">
      <w:start w:val="1"/>
      <w:numFmt w:val="decimal"/>
      <w:pStyle w:val="Caption"/>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6" w15:restartNumberingAfterBreak="0">
    <w:nsid w:val="2F2300C4"/>
    <w:multiLevelType w:val="hybridMultilevel"/>
    <w:tmpl w:val="E8EC421C"/>
    <w:lvl w:ilvl="0" w:tplc="1C09000F">
      <w:start w:val="7"/>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33224A5C"/>
    <w:multiLevelType w:val="hybridMultilevel"/>
    <w:tmpl w:val="B8B226F4"/>
    <w:lvl w:ilvl="0" w:tplc="1C09000F">
      <w:start w:val="1"/>
      <w:numFmt w:val="decimal"/>
      <w:pStyle w:val="Bullet3"/>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33981536"/>
    <w:multiLevelType w:val="hybridMultilevel"/>
    <w:tmpl w:val="B6FA086E"/>
    <w:lvl w:ilvl="0" w:tplc="8DBCC9C8">
      <w:start w:val="1"/>
      <w:numFmt w:val="lowerLetter"/>
      <w:lvlText w:val="%1."/>
      <w:lvlJc w:val="left"/>
      <w:pPr>
        <w:tabs>
          <w:tab w:val="num" w:pos="1440"/>
        </w:tabs>
        <w:ind w:left="144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15:restartNumberingAfterBreak="0">
    <w:nsid w:val="39301ADE"/>
    <w:multiLevelType w:val="hybridMultilevel"/>
    <w:tmpl w:val="BE4E34B4"/>
    <w:lvl w:ilvl="0" w:tplc="02FE339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B31073B"/>
    <w:multiLevelType w:val="hybridMultilevel"/>
    <w:tmpl w:val="6402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922A9A"/>
    <w:multiLevelType w:val="hybridMultilevel"/>
    <w:tmpl w:val="1C62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A43598"/>
    <w:multiLevelType w:val="hybridMultilevel"/>
    <w:tmpl w:val="7F541CCA"/>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3" w15:restartNumberingAfterBreak="0">
    <w:nsid w:val="45FA3CFF"/>
    <w:multiLevelType w:val="hybridMultilevel"/>
    <w:tmpl w:val="BE4E34B4"/>
    <w:lvl w:ilvl="0" w:tplc="02FE339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8164AA8"/>
    <w:multiLevelType w:val="hybridMultilevel"/>
    <w:tmpl w:val="72DCD43E"/>
    <w:lvl w:ilvl="0" w:tplc="0409000F">
      <w:start w:val="1"/>
      <w:numFmt w:val="decimal"/>
      <w:pStyle w:val="H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3A6571"/>
    <w:multiLevelType w:val="singleLevel"/>
    <w:tmpl w:val="9FF4F4EA"/>
    <w:lvl w:ilvl="0">
      <w:numFmt w:val="none"/>
      <w:pStyle w:val="BodyTextIndent"/>
      <w:lvlText w:val=""/>
      <w:lvlJc w:val="left"/>
      <w:pPr>
        <w:tabs>
          <w:tab w:val="num" w:pos="0"/>
        </w:tabs>
        <w:ind w:left="0" w:firstLine="0"/>
      </w:pPr>
      <w:rPr>
        <w:rFonts w:ascii="Symbol" w:hAnsi="Symbol" w:hint="default"/>
      </w:rPr>
    </w:lvl>
  </w:abstractNum>
  <w:abstractNum w:abstractNumId="16" w15:restartNumberingAfterBreak="0">
    <w:nsid w:val="4B566372"/>
    <w:multiLevelType w:val="hybridMultilevel"/>
    <w:tmpl w:val="9A72878E"/>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EBC3C47"/>
    <w:multiLevelType w:val="hybridMultilevel"/>
    <w:tmpl w:val="62D2A432"/>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8" w15:restartNumberingAfterBreak="0">
    <w:nsid w:val="510B5162"/>
    <w:multiLevelType w:val="hybridMultilevel"/>
    <w:tmpl w:val="D9286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6013E9"/>
    <w:multiLevelType w:val="singleLevel"/>
    <w:tmpl w:val="3E386022"/>
    <w:lvl w:ilvl="0">
      <w:start w:val="1"/>
      <w:numFmt w:val="bullet"/>
      <w:lvlText w:val=""/>
      <w:lvlJc w:val="left"/>
      <w:pPr>
        <w:tabs>
          <w:tab w:val="num" w:pos="1928"/>
        </w:tabs>
        <w:ind w:left="1928" w:hanging="369"/>
      </w:pPr>
      <w:rPr>
        <w:rFonts w:ascii="Symbol" w:hAnsi="Symbol" w:hint="default"/>
      </w:rPr>
    </w:lvl>
  </w:abstractNum>
  <w:abstractNum w:abstractNumId="20" w15:restartNumberingAfterBreak="0">
    <w:nsid w:val="6E8117D2"/>
    <w:multiLevelType w:val="hybridMultilevel"/>
    <w:tmpl w:val="BFDE517A"/>
    <w:lvl w:ilvl="0" w:tplc="01403752">
      <w:start w:val="1"/>
      <w:numFmt w:val="upperLetter"/>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C95A29BA">
      <w:start w:val="1"/>
      <w:numFmt w:val="decimal"/>
      <w:lvlText w:val="%3."/>
      <w:lvlJc w:val="left"/>
      <w:pPr>
        <w:tabs>
          <w:tab w:val="num" w:pos="2340"/>
        </w:tabs>
        <w:ind w:left="234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1516DC"/>
    <w:multiLevelType w:val="hybridMultilevel"/>
    <w:tmpl w:val="27AA2C1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14"/>
  </w:num>
  <w:num w:numId="5">
    <w:abstractNumId w:val="3"/>
  </w:num>
  <w:num w:numId="6">
    <w:abstractNumId w:val="19"/>
  </w:num>
  <w:num w:numId="7">
    <w:abstractNumId w:val="15"/>
  </w:num>
  <w:num w:numId="8">
    <w:abstractNumId w:val="5"/>
  </w:num>
  <w:num w:numId="9">
    <w:abstractNumId w:val="20"/>
  </w:num>
  <w:num w:numId="10">
    <w:abstractNumId w:val="12"/>
  </w:num>
  <w:num w:numId="11">
    <w:abstractNumId w:val="8"/>
  </w:num>
  <w:num w:numId="12">
    <w:abstractNumId w:val="17"/>
  </w:num>
  <w:num w:numId="13">
    <w:abstractNumId w:val="18"/>
  </w:num>
  <w:num w:numId="14">
    <w:abstractNumId w:val="16"/>
  </w:num>
  <w:num w:numId="15">
    <w:abstractNumId w:val="6"/>
  </w:num>
  <w:num w:numId="16">
    <w:abstractNumId w:val="10"/>
  </w:num>
  <w:num w:numId="17">
    <w:abstractNumId w:val="0"/>
  </w:num>
  <w:num w:numId="18">
    <w:abstractNumId w:val="21"/>
  </w:num>
  <w:num w:numId="19">
    <w:abstractNumId w:val="13"/>
  </w:num>
  <w:num w:numId="20">
    <w:abstractNumId w:val="9"/>
  </w:num>
  <w:num w:numId="21">
    <w:abstractNumId w:val="1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5F0"/>
    <w:rsid w:val="000171D5"/>
    <w:rsid w:val="00020998"/>
    <w:rsid w:val="00020C9D"/>
    <w:rsid w:val="00032AD8"/>
    <w:rsid w:val="00035428"/>
    <w:rsid w:val="000374C5"/>
    <w:rsid w:val="00037AF5"/>
    <w:rsid w:val="00045220"/>
    <w:rsid w:val="000549FE"/>
    <w:rsid w:val="00060626"/>
    <w:rsid w:val="0006094A"/>
    <w:rsid w:val="000642C2"/>
    <w:rsid w:val="00064694"/>
    <w:rsid w:val="00072452"/>
    <w:rsid w:val="00076517"/>
    <w:rsid w:val="00076E1D"/>
    <w:rsid w:val="00081898"/>
    <w:rsid w:val="000845A5"/>
    <w:rsid w:val="00087351"/>
    <w:rsid w:val="0009615A"/>
    <w:rsid w:val="00097DD5"/>
    <w:rsid w:val="000C086F"/>
    <w:rsid w:val="000E2D73"/>
    <w:rsid w:val="000E2F00"/>
    <w:rsid w:val="000E41F7"/>
    <w:rsid w:val="000E5FD0"/>
    <w:rsid w:val="000F0334"/>
    <w:rsid w:val="000F416D"/>
    <w:rsid w:val="000F5BAC"/>
    <w:rsid w:val="000F6CE7"/>
    <w:rsid w:val="000F73A3"/>
    <w:rsid w:val="00101338"/>
    <w:rsid w:val="00106DFA"/>
    <w:rsid w:val="00107728"/>
    <w:rsid w:val="0011311C"/>
    <w:rsid w:val="00122441"/>
    <w:rsid w:val="0012282D"/>
    <w:rsid w:val="0013509B"/>
    <w:rsid w:val="0013717B"/>
    <w:rsid w:val="0015575C"/>
    <w:rsid w:val="001600A6"/>
    <w:rsid w:val="0016795B"/>
    <w:rsid w:val="00180410"/>
    <w:rsid w:val="001916E7"/>
    <w:rsid w:val="001A3E6A"/>
    <w:rsid w:val="001A6CCC"/>
    <w:rsid w:val="001B7578"/>
    <w:rsid w:val="001B790E"/>
    <w:rsid w:val="001C0529"/>
    <w:rsid w:val="001C7639"/>
    <w:rsid w:val="001D02EF"/>
    <w:rsid w:val="001D07EA"/>
    <w:rsid w:val="001F4084"/>
    <w:rsid w:val="00211B2E"/>
    <w:rsid w:val="00247799"/>
    <w:rsid w:val="002741D2"/>
    <w:rsid w:val="00282E58"/>
    <w:rsid w:val="00293784"/>
    <w:rsid w:val="00296BD8"/>
    <w:rsid w:val="002972B4"/>
    <w:rsid w:val="002A04AC"/>
    <w:rsid w:val="002A07BA"/>
    <w:rsid w:val="002A0F5C"/>
    <w:rsid w:val="002A4537"/>
    <w:rsid w:val="002A6E78"/>
    <w:rsid w:val="002A7F9F"/>
    <w:rsid w:val="002B104E"/>
    <w:rsid w:val="002B2778"/>
    <w:rsid w:val="002D1971"/>
    <w:rsid w:val="002E0A7C"/>
    <w:rsid w:val="002E2520"/>
    <w:rsid w:val="00300035"/>
    <w:rsid w:val="00305C26"/>
    <w:rsid w:val="0030776B"/>
    <w:rsid w:val="003145CF"/>
    <w:rsid w:val="00330352"/>
    <w:rsid w:val="0033341D"/>
    <w:rsid w:val="003348F4"/>
    <w:rsid w:val="00341C59"/>
    <w:rsid w:val="003577BC"/>
    <w:rsid w:val="00357A73"/>
    <w:rsid w:val="00357D1B"/>
    <w:rsid w:val="0036395D"/>
    <w:rsid w:val="00370BF3"/>
    <w:rsid w:val="00371E22"/>
    <w:rsid w:val="00377F93"/>
    <w:rsid w:val="00391359"/>
    <w:rsid w:val="003A621E"/>
    <w:rsid w:val="003B4942"/>
    <w:rsid w:val="003B5ADC"/>
    <w:rsid w:val="003D2476"/>
    <w:rsid w:val="003D6568"/>
    <w:rsid w:val="003E4AFA"/>
    <w:rsid w:val="00400474"/>
    <w:rsid w:val="004046B8"/>
    <w:rsid w:val="00407037"/>
    <w:rsid w:val="004114B1"/>
    <w:rsid w:val="00411BFF"/>
    <w:rsid w:val="00414209"/>
    <w:rsid w:val="00414FA9"/>
    <w:rsid w:val="00431094"/>
    <w:rsid w:val="004470B2"/>
    <w:rsid w:val="00454EB9"/>
    <w:rsid w:val="00473086"/>
    <w:rsid w:val="0049666A"/>
    <w:rsid w:val="004A0EEE"/>
    <w:rsid w:val="004A7206"/>
    <w:rsid w:val="004C0E35"/>
    <w:rsid w:val="004C46DB"/>
    <w:rsid w:val="004D187B"/>
    <w:rsid w:val="004E2D59"/>
    <w:rsid w:val="004F0250"/>
    <w:rsid w:val="004F0FBC"/>
    <w:rsid w:val="004F25E9"/>
    <w:rsid w:val="00500DBB"/>
    <w:rsid w:val="005025D7"/>
    <w:rsid w:val="0050581D"/>
    <w:rsid w:val="005117B4"/>
    <w:rsid w:val="0051183D"/>
    <w:rsid w:val="00515C50"/>
    <w:rsid w:val="005312FF"/>
    <w:rsid w:val="0053139F"/>
    <w:rsid w:val="0054663D"/>
    <w:rsid w:val="0055626E"/>
    <w:rsid w:val="00561622"/>
    <w:rsid w:val="005650AD"/>
    <w:rsid w:val="00577E38"/>
    <w:rsid w:val="005847C1"/>
    <w:rsid w:val="00587EF8"/>
    <w:rsid w:val="005916D0"/>
    <w:rsid w:val="0059371B"/>
    <w:rsid w:val="005D3058"/>
    <w:rsid w:val="005D3A53"/>
    <w:rsid w:val="005F03DF"/>
    <w:rsid w:val="005F1D89"/>
    <w:rsid w:val="00612195"/>
    <w:rsid w:val="00620F70"/>
    <w:rsid w:val="00621F1E"/>
    <w:rsid w:val="00627AAD"/>
    <w:rsid w:val="00633AB4"/>
    <w:rsid w:val="0063613F"/>
    <w:rsid w:val="0064446D"/>
    <w:rsid w:val="00646C2D"/>
    <w:rsid w:val="006477D8"/>
    <w:rsid w:val="00652D63"/>
    <w:rsid w:val="00695EA3"/>
    <w:rsid w:val="006969C0"/>
    <w:rsid w:val="006A7735"/>
    <w:rsid w:val="006B059B"/>
    <w:rsid w:val="006C05EB"/>
    <w:rsid w:val="006C2852"/>
    <w:rsid w:val="006C319A"/>
    <w:rsid w:val="006F54B0"/>
    <w:rsid w:val="0073068D"/>
    <w:rsid w:val="00733255"/>
    <w:rsid w:val="00741876"/>
    <w:rsid w:val="0075135A"/>
    <w:rsid w:val="00761395"/>
    <w:rsid w:val="00761789"/>
    <w:rsid w:val="007737B8"/>
    <w:rsid w:val="00786DA7"/>
    <w:rsid w:val="007A239A"/>
    <w:rsid w:val="007B2994"/>
    <w:rsid w:val="007B6A2B"/>
    <w:rsid w:val="007B7695"/>
    <w:rsid w:val="007C0038"/>
    <w:rsid w:val="007C629B"/>
    <w:rsid w:val="007D3981"/>
    <w:rsid w:val="007E7A0E"/>
    <w:rsid w:val="007F3405"/>
    <w:rsid w:val="007F3C9D"/>
    <w:rsid w:val="007F4423"/>
    <w:rsid w:val="007F5549"/>
    <w:rsid w:val="007F565C"/>
    <w:rsid w:val="00816474"/>
    <w:rsid w:val="00854464"/>
    <w:rsid w:val="00857055"/>
    <w:rsid w:val="008642E4"/>
    <w:rsid w:val="008642E5"/>
    <w:rsid w:val="00867DE1"/>
    <w:rsid w:val="00875B6E"/>
    <w:rsid w:val="0088540C"/>
    <w:rsid w:val="008871A4"/>
    <w:rsid w:val="008B4C82"/>
    <w:rsid w:val="008E016B"/>
    <w:rsid w:val="008E1617"/>
    <w:rsid w:val="008F247D"/>
    <w:rsid w:val="0091642B"/>
    <w:rsid w:val="00917DA3"/>
    <w:rsid w:val="0092047F"/>
    <w:rsid w:val="009307D2"/>
    <w:rsid w:val="00930F34"/>
    <w:rsid w:val="009405E4"/>
    <w:rsid w:val="00943080"/>
    <w:rsid w:val="00943C5E"/>
    <w:rsid w:val="00946757"/>
    <w:rsid w:val="00961F46"/>
    <w:rsid w:val="009651BC"/>
    <w:rsid w:val="00970AD4"/>
    <w:rsid w:val="0097125A"/>
    <w:rsid w:val="00973704"/>
    <w:rsid w:val="00983A75"/>
    <w:rsid w:val="00995CE8"/>
    <w:rsid w:val="009A13EC"/>
    <w:rsid w:val="009B146E"/>
    <w:rsid w:val="009B28CA"/>
    <w:rsid w:val="009D104D"/>
    <w:rsid w:val="009D3ADF"/>
    <w:rsid w:val="009E4392"/>
    <w:rsid w:val="009E6765"/>
    <w:rsid w:val="009F0E80"/>
    <w:rsid w:val="009F44A4"/>
    <w:rsid w:val="009F61CB"/>
    <w:rsid w:val="009F6B99"/>
    <w:rsid w:val="00A1412F"/>
    <w:rsid w:val="00A14EAF"/>
    <w:rsid w:val="00A17FCF"/>
    <w:rsid w:val="00A236CD"/>
    <w:rsid w:val="00A32EC7"/>
    <w:rsid w:val="00A35D7F"/>
    <w:rsid w:val="00A37145"/>
    <w:rsid w:val="00A40C51"/>
    <w:rsid w:val="00A43723"/>
    <w:rsid w:val="00A63285"/>
    <w:rsid w:val="00A63E6C"/>
    <w:rsid w:val="00A656A6"/>
    <w:rsid w:val="00A902C9"/>
    <w:rsid w:val="00A9421F"/>
    <w:rsid w:val="00A95675"/>
    <w:rsid w:val="00A965D0"/>
    <w:rsid w:val="00AA4C97"/>
    <w:rsid w:val="00AA6011"/>
    <w:rsid w:val="00AB58AE"/>
    <w:rsid w:val="00AC576F"/>
    <w:rsid w:val="00AE5289"/>
    <w:rsid w:val="00B07E89"/>
    <w:rsid w:val="00B11127"/>
    <w:rsid w:val="00B128A3"/>
    <w:rsid w:val="00B129F9"/>
    <w:rsid w:val="00B13203"/>
    <w:rsid w:val="00B1425B"/>
    <w:rsid w:val="00B227AF"/>
    <w:rsid w:val="00B2436F"/>
    <w:rsid w:val="00B335F0"/>
    <w:rsid w:val="00B41D0D"/>
    <w:rsid w:val="00B43B99"/>
    <w:rsid w:val="00B44383"/>
    <w:rsid w:val="00B44CE7"/>
    <w:rsid w:val="00B46336"/>
    <w:rsid w:val="00B56E70"/>
    <w:rsid w:val="00B5714C"/>
    <w:rsid w:val="00B63DAD"/>
    <w:rsid w:val="00B70719"/>
    <w:rsid w:val="00B741D2"/>
    <w:rsid w:val="00B760CD"/>
    <w:rsid w:val="00B80C97"/>
    <w:rsid w:val="00B839DA"/>
    <w:rsid w:val="00B87E2F"/>
    <w:rsid w:val="00B907E0"/>
    <w:rsid w:val="00B953B8"/>
    <w:rsid w:val="00BA2215"/>
    <w:rsid w:val="00BA65A3"/>
    <w:rsid w:val="00BB120E"/>
    <w:rsid w:val="00BC25B9"/>
    <w:rsid w:val="00BD141B"/>
    <w:rsid w:val="00BD16C1"/>
    <w:rsid w:val="00BF19CC"/>
    <w:rsid w:val="00BF3B69"/>
    <w:rsid w:val="00C03DF6"/>
    <w:rsid w:val="00C1283A"/>
    <w:rsid w:val="00C13F3E"/>
    <w:rsid w:val="00C21726"/>
    <w:rsid w:val="00C22D23"/>
    <w:rsid w:val="00C260FE"/>
    <w:rsid w:val="00C4178D"/>
    <w:rsid w:val="00C42156"/>
    <w:rsid w:val="00C428D6"/>
    <w:rsid w:val="00C4655B"/>
    <w:rsid w:val="00C478F7"/>
    <w:rsid w:val="00C51494"/>
    <w:rsid w:val="00C56FB0"/>
    <w:rsid w:val="00C60BD7"/>
    <w:rsid w:val="00C66409"/>
    <w:rsid w:val="00C7344C"/>
    <w:rsid w:val="00C80A37"/>
    <w:rsid w:val="00C82B93"/>
    <w:rsid w:val="00C8318B"/>
    <w:rsid w:val="00C8437D"/>
    <w:rsid w:val="00C859B7"/>
    <w:rsid w:val="00C87367"/>
    <w:rsid w:val="00C87844"/>
    <w:rsid w:val="00C95FC9"/>
    <w:rsid w:val="00C97A5B"/>
    <w:rsid w:val="00CA207E"/>
    <w:rsid w:val="00CE1FE7"/>
    <w:rsid w:val="00CE3434"/>
    <w:rsid w:val="00CE471A"/>
    <w:rsid w:val="00CE5E3A"/>
    <w:rsid w:val="00CE6487"/>
    <w:rsid w:val="00CE6E2D"/>
    <w:rsid w:val="00CF2314"/>
    <w:rsid w:val="00D0120D"/>
    <w:rsid w:val="00D0218A"/>
    <w:rsid w:val="00D10993"/>
    <w:rsid w:val="00D13657"/>
    <w:rsid w:val="00D17130"/>
    <w:rsid w:val="00D175F0"/>
    <w:rsid w:val="00D20EC7"/>
    <w:rsid w:val="00D32F28"/>
    <w:rsid w:val="00D56D6B"/>
    <w:rsid w:val="00D64A98"/>
    <w:rsid w:val="00D73D4A"/>
    <w:rsid w:val="00D85023"/>
    <w:rsid w:val="00D954CC"/>
    <w:rsid w:val="00D970E2"/>
    <w:rsid w:val="00DA6BB6"/>
    <w:rsid w:val="00DA7A32"/>
    <w:rsid w:val="00DB071F"/>
    <w:rsid w:val="00DB3AAA"/>
    <w:rsid w:val="00DC438C"/>
    <w:rsid w:val="00DC53EC"/>
    <w:rsid w:val="00DD2440"/>
    <w:rsid w:val="00DE041E"/>
    <w:rsid w:val="00DE17E2"/>
    <w:rsid w:val="00DF2BFD"/>
    <w:rsid w:val="00DF3918"/>
    <w:rsid w:val="00E11630"/>
    <w:rsid w:val="00E1527C"/>
    <w:rsid w:val="00E22C3C"/>
    <w:rsid w:val="00E25432"/>
    <w:rsid w:val="00E316B8"/>
    <w:rsid w:val="00E316BB"/>
    <w:rsid w:val="00E356C4"/>
    <w:rsid w:val="00E36F82"/>
    <w:rsid w:val="00E45799"/>
    <w:rsid w:val="00E5179C"/>
    <w:rsid w:val="00E55C5E"/>
    <w:rsid w:val="00E560FF"/>
    <w:rsid w:val="00E71EB3"/>
    <w:rsid w:val="00E73813"/>
    <w:rsid w:val="00E753A3"/>
    <w:rsid w:val="00E77286"/>
    <w:rsid w:val="00E879DB"/>
    <w:rsid w:val="00E9456C"/>
    <w:rsid w:val="00EB4117"/>
    <w:rsid w:val="00EC23E7"/>
    <w:rsid w:val="00EC3D51"/>
    <w:rsid w:val="00EC7C6D"/>
    <w:rsid w:val="00ED1645"/>
    <w:rsid w:val="00EF5BFE"/>
    <w:rsid w:val="00F301A9"/>
    <w:rsid w:val="00F41AEB"/>
    <w:rsid w:val="00F473EF"/>
    <w:rsid w:val="00F67A8D"/>
    <w:rsid w:val="00F67E0B"/>
    <w:rsid w:val="00F728D4"/>
    <w:rsid w:val="00F930EE"/>
    <w:rsid w:val="00FA2B5A"/>
    <w:rsid w:val="00FB0B3C"/>
    <w:rsid w:val="00FB0F5E"/>
    <w:rsid w:val="00FB2C2D"/>
    <w:rsid w:val="00FB4ED2"/>
    <w:rsid w:val="00FB7FB7"/>
    <w:rsid w:val="00FC1312"/>
    <w:rsid w:val="00FC2973"/>
    <w:rsid w:val="00FC4409"/>
    <w:rsid w:val="00FE6B03"/>
    <w:rsid w:val="00FE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DB6C70-CE07-4256-8C08-4CB0C66D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04AC"/>
  </w:style>
  <w:style w:type="paragraph" w:styleId="Heading1">
    <w:name w:val="heading 1"/>
    <w:aliases w:val="1"/>
    <w:basedOn w:val="Normal"/>
    <w:next w:val="Normal"/>
    <w:link w:val="Heading1Char"/>
    <w:qFormat/>
    <w:rsid w:val="000549FE"/>
    <w:pPr>
      <w:keepNext/>
      <w:spacing w:after="0" w:line="240" w:lineRule="auto"/>
      <w:jc w:val="both"/>
      <w:outlineLvl w:val="0"/>
    </w:pPr>
    <w:rPr>
      <w:rFonts w:ascii="Arial" w:eastAsia="Times New Roman" w:hAnsi="Arial" w:cs="Times New Roman"/>
      <w:b/>
      <w:bCs/>
      <w:sz w:val="24"/>
      <w:szCs w:val="24"/>
    </w:rPr>
  </w:style>
  <w:style w:type="paragraph" w:styleId="Heading2">
    <w:name w:val="heading 2"/>
    <w:aliases w:val="2"/>
    <w:basedOn w:val="Normal"/>
    <w:next w:val="Normal"/>
    <w:link w:val="Heading2Char"/>
    <w:qFormat/>
    <w:rsid w:val="000549FE"/>
    <w:pPr>
      <w:keepNext/>
      <w:spacing w:after="0" w:line="240" w:lineRule="auto"/>
      <w:jc w:val="center"/>
      <w:outlineLvl w:val="1"/>
    </w:pPr>
    <w:rPr>
      <w:rFonts w:ascii="Arial" w:eastAsia="Times New Roman" w:hAnsi="Arial" w:cs="Times New Roman"/>
      <w:b/>
      <w:bCs/>
      <w:sz w:val="24"/>
      <w:szCs w:val="24"/>
    </w:rPr>
  </w:style>
  <w:style w:type="paragraph" w:styleId="Heading3">
    <w:name w:val="heading 3"/>
    <w:aliases w:val="3,heading 3"/>
    <w:basedOn w:val="Normal"/>
    <w:next w:val="Normal"/>
    <w:link w:val="Heading3Char"/>
    <w:qFormat/>
    <w:rsid w:val="000549FE"/>
    <w:pPr>
      <w:keepNext/>
      <w:spacing w:after="0" w:line="240" w:lineRule="auto"/>
      <w:outlineLvl w:val="2"/>
    </w:pPr>
    <w:rPr>
      <w:rFonts w:ascii="Arial" w:eastAsia="Times New Roman" w:hAnsi="Arial" w:cs="Times New Roman"/>
      <w:b/>
      <w:bCs/>
      <w:sz w:val="24"/>
      <w:szCs w:val="24"/>
    </w:rPr>
  </w:style>
  <w:style w:type="paragraph" w:styleId="Heading4">
    <w:name w:val="heading 4"/>
    <w:basedOn w:val="Normal"/>
    <w:next w:val="Normal"/>
    <w:link w:val="Heading4Char"/>
    <w:qFormat/>
    <w:rsid w:val="000549FE"/>
    <w:pPr>
      <w:keepNext/>
      <w:spacing w:after="0" w:line="240" w:lineRule="auto"/>
      <w:outlineLvl w:val="3"/>
    </w:pPr>
    <w:rPr>
      <w:rFonts w:ascii="Arial" w:eastAsia="Times New Roman" w:hAnsi="Arial" w:cs="Times New Roman"/>
      <w:b/>
      <w:bCs/>
      <w:sz w:val="24"/>
      <w:szCs w:val="24"/>
      <w:u w:val="single"/>
    </w:rPr>
  </w:style>
  <w:style w:type="paragraph" w:styleId="Heading5">
    <w:name w:val="heading 5"/>
    <w:basedOn w:val="Normal"/>
    <w:next w:val="Normal"/>
    <w:link w:val="Heading5Char"/>
    <w:qFormat/>
    <w:rsid w:val="000549FE"/>
    <w:pPr>
      <w:keepNext/>
      <w:spacing w:after="0" w:line="240" w:lineRule="auto"/>
      <w:ind w:firstLine="720"/>
      <w:jc w:val="both"/>
      <w:outlineLvl w:val="4"/>
    </w:pPr>
    <w:rPr>
      <w:rFonts w:ascii="Arial" w:eastAsia="Times New Roman" w:hAnsi="Arial" w:cs="Times New Roman"/>
      <w:b/>
      <w:iCs/>
      <w:sz w:val="24"/>
      <w:szCs w:val="24"/>
    </w:rPr>
  </w:style>
  <w:style w:type="paragraph" w:styleId="Heading6">
    <w:name w:val="heading 6"/>
    <w:basedOn w:val="Normal"/>
    <w:next w:val="Normal"/>
    <w:link w:val="Heading6Char"/>
    <w:qFormat/>
    <w:rsid w:val="000549FE"/>
    <w:pPr>
      <w:keepNext/>
      <w:spacing w:after="0" w:line="240" w:lineRule="auto"/>
      <w:ind w:left="720" w:hanging="720"/>
      <w:jc w:val="both"/>
      <w:outlineLvl w:val="5"/>
    </w:pPr>
    <w:rPr>
      <w:rFonts w:ascii="Arial" w:eastAsia="Times New Roman" w:hAnsi="Arial" w:cs="Times New Roman"/>
      <w:b/>
      <w:bCs/>
      <w:sz w:val="28"/>
      <w:szCs w:val="24"/>
    </w:rPr>
  </w:style>
  <w:style w:type="paragraph" w:styleId="Heading7">
    <w:name w:val="heading 7"/>
    <w:basedOn w:val="Normal"/>
    <w:next w:val="Normal"/>
    <w:link w:val="Heading7Char"/>
    <w:qFormat/>
    <w:rsid w:val="000549FE"/>
    <w:pPr>
      <w:keepNext/>
      <w:spacing w:after="0" w:line="240" w:lineRule="auto"/>
      <w:ind w:firstLine="360"/>
      <w:outlineLvl w:val="6"/>
    </w:pPr>
    <w:rPr>
      <w:rFonts w:ascii="Times New Roman" w:eastAsia="Times New Roman" w:hAnsi="Times New Roman" w:cs="Times New Roman"/>
      <w:b/>
      <w:sz w:val="24"/>
      <w:szCs w:val="24"/>
      <w:u w:val="single"/>
    </w:rPr>
  </w:style>
  <w:style w:type="paragraph" w:styleId="Heading8">
    <w:name w:val="heading 8"/>
    <w:basedOn w:val="Normal"/>
    <w:next w:val="Normal"/>
    <w:link w:val="Heading8Char"/>
    <w:qFormat/>
    <w:rsid w:val="000549FE"/>
    <w:pPr>
      <w:keepNext/>
      <w:spacing w:after="0" w:line="240" w:lineRule="auto"/>
      <w:ind w:left="720"/>
      <w:outlineLvl w:val="7"/>
    </w:pPr>
    <w:rPr>
      <w:rFonts w:ascii="Times New Roman" w:eastAsia="Times New Roman" w:hAnsi="Times New Roman" w:cs="Times New Roman"/>
      <w:b/>
      <w:bCs/>
      <w:color w:val="0000FF"/>
      <w:sz w:val="24"/>
      <w:szCs w:val="24"/>
    </w:rPr>
  </w:style>
  <w:style w:type="paragraph" w:styleId="Heading9">
    <w:name w:val="heading 9"/>
    <w:basedOn w:val="Normal"/>
    <w:next w:val="Normal"/>
    <w:link w:val="Heading9Char"/>
    <w:qFormat/>
    <w:rsid w:val="000549FE"/>
    <w:pPr>
      <w:spacing w:before="240" w:after="60" w:line="240" w:lineRule="auto"/>
      <w:outlineLvl w:val="8"/>
    </w:pPr>
    <w:rPr>
      <w:rFonts w:ascii="Arial" w:eastAsia="Times New Roman" w:hAnsi="Arial" w:cs="Times New Roman"/>
      <w:i/>
      <w:color w:val="FFFFFF"/>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rsid w:val="000549FE"/>
    <w:rPr>
      <w:rFonts w:ascii="Arial" w:eastAsia="Times New Roman" w:hAnsi="Arial" w:cs="Times New Roman"/>
      <w:b/>
      <w:bCs/>
      <w:sz w:val="24"/>
      <w:szCs w:val="24"/>
    </w:rPr>
  </w:style>
  <w:style w:type="character" w:customStyle="1" w:styleId="Heading2Char">
    <w:name w:val="Heading 2 Char"/>
    <w:aliases w:val="2 Char"/>
    <w:basedOn w:val="DefaultParagraphFont"/>
    <w:link w:val="Heading2"/>
    <w:rsid w:val="000549FE"/>
    <w:rPr>
      <w:rFonts w:ascii="Arial" w:eastAsia="Times New Roman" w:hAnsi="Arial" w:cs="Times New Roman"/>
      <w:b/>
      <w:bCs/>
      <w:sz w:val="24"/>
      <w:szCs w:val="24"/>
    </w:rPr>
  </w:style>
  <w:style w:type="character" w:customStyle="1" w:styleId="Heading3Char">
    <w:name w:val="Heading 3 Char"/>
    <w:aliases w:val="3 Char,heading 3 Char"/>
    <w:basedOn w:val="DefaultParagraphFont"/>
    <w:link w:val="Heading3"/>
    <w:rsid w:val="000549FE"/>
    <w:rPr>
      <w:rFonts w:ascii="Arial" w:eastAsia="Times New Roman" w:hAnsi="Arial" w:cs="Times New Roman"/>
      <w:b/>
      <w:bCs/>
      <w:sz w:val="24"/>
      <w:szCs w:val="24"/>
    </w:rPr>
  </w:style>
  <w:style w:type="character" w:customStyle="1" w:styleId="Heading4Char">
    <w:name w:val="Heading 4 Char"/>
    <w:basedOn w:val="DefaultParagraphFont"/>
    <w:link w:val="Heading4"/>
    <w:rsid w:val="000549FE"/>
    <w:rPr>
      <w:rFonts w:ascii="Arial" w:eastAsia="Times New Roman" w:hAnsi="Arial" w:cs="Times New Roman"/>
      <w:b/>
      <w:bCs/>
      <w:sz w:val="24"/>
      <w:szCs w:val="24"/>
      <w:u w:val="single"/>
    </w:rPr>
  </w:style>
  <w:style w:type="character" w:customStyle="1" w:styleId="Heading5Char">
    <w:name w:val="Heading 5 Char"/>
    <w:basedOn w:val="DefaultParagraphFont"/>
    <w:link w:val="Heading5"/>
    <w:rsid w:val="000549FE"/>
    <w:rPr>
      <w:rFonts w:ascii="Arial" w:eastAsia="Times New Roman" w:hAnsi="Arial" w:cs="Times New Roman"/>
      <w:b/>
      <w:iCs/>
      <w:sz w:val="24"/>
      <w:szCs w:val="24"/>
    </w:rPr>
  </w:style>
  <w:style w:type="character" w:customStyle="1" w:styleId="Heading6Char">
    <w:name w:val="Heading 6 Char"/>
    <w:basedOn w:val="DefaultParagraphFont"/>
    <w:link w:val="Heading6"/>
    <w:rsid w:val="000549FE"/>
    <w:rPr>
      <w:rFonts w:ascii="Arial" w:eastAsia="Times New Roman" w:hAnsi="Arial" w:cs="Times New Roman"/>
      <w:b/>
      <w:bCs/>
      <w:sz w:val="28"/>
      <w:szCs w:val="24"/>
    </w:rPr>
  </w:style>
  <w:style w:type="character" w:customStyle="1" w:styleId="Heading7Char">
    <w:name w:val="Heading 7 Char"/>
    <w:basedOn w:val="DefaultParagraphFont"/>
    <w:link w:val="Heading7"/>
    <w:rsid w:val="000549FE"/>
    <w:rPr>
      <w:rFonts w:ascii="Times New Roman" w:eastAsia="Times New Roman" w:hAnsi="Times New Roman" w:cs="Times New Roman"/>
      <w:b/>
      <w:sz w:val="24"/>
      <w:szCs w:val="24"/>
      <w:u w:val="single"/>
    </w:rPr>
  </w:style>
  <w:style w:type="character" w:customStyle="1" w:styleId="Heading8Char">
    <w:name w:val="Heading 8 Char"/>
    <w:basedOn w:val="DefaultParagraphFont"/>
    <w:link w:val="Heading8"/>
    <w:rsid w:val="000549FE"/>
    <w:rPr>
      <w:rFonts w:ascii="Times New Roman" w:eastAsia="Times New Roman" w:hAnsi="Times New Roman" w:cs="Times New Roman"/>
      <w:b/>
      <w:bCs/>
      <w:color w:val="0000FF"/>
      <w:sz w:val="24"/>
      <w:szCs w:val="24"/>
    </w:rPr>
  </w:style>
  <w:style w:type="character" w:customStyle="1" w:styleId="Heading9Char">
    <w:name w:val="Heading 9 Char"/>
    <w:basedOn w:val="DefaultParagraphFont"/>
    <w:link w:val="Heading9"/>
    <w:rsid w:val="000549FE"/>
    <w:rPr>
      <w:rFonts w:ascii="Arial" w:eastAsia="Times New Roman" w:hAnsi="Arial" w:cs="Times New Roman"/>
      <w:i/>
      <w:color w:val="FFFFFF"/>
      <w:sz w:val="16"/>
      <w:szCs w:val="20"/>
      <w:effect w:val="none"/>
    </w:rPr>
  </w:style>
  <w:style w:type="paragraph" w:styleId="ListParagraph">
    <w:name w:val="List Paragraph"/>
    <w:basedOn w:val="Normal"/>
    <w:uiPriority w:val="34"/>
    <w:qFormat/>
    <w:rsid w:val="00D175F0"/>
    <w:pPr>
      <w:ind w:left="720"/>
      <w:contextualSpacing/>
    </w:pPr>
  </w:style>
  <w:style w:type="table" w:styleId="TableGrid">
    <w:name w:val="Table Grid"/>
    <w:basedOn w:val="TableNormal"/>
    <w:uiPriority w:val="39"/>
    <w:rsid w:val="00020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F301A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rsid w:val="00F301A9"/>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qFormat/>
    <w:rsid w:val="00F301A9"/>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rsid w:val="00F301A9"/>
    <w:rPr>
      <w:rFonts w:asciiTheme="majorHAnsi" w:eastAsiaTheme="majorEastAsia" w:hAnsiTheme="majorHAnsi" w:cstheme="majorBidi"/>
      <w:i/>
      <w:iCs/>
      <w:color w:val="4F81BD" w:themeColor="accent1"/>
      <w:spacing w:val="15"/>
      <w:sz w:val="24"/>
      <w:szCs w:val="24"/>
      <w:lang w:val="en-US" w:eastAsia="ja-JP"/>
    </w:rPr>
  </w:style>
  <w:style w:type="paragraph" w:styleId="BalloonText">
    <w:name w:val="Balloon Text"/>
    <w:basedOn w:val="Normal"/>
    <w:link w:val="BalloonTextChar"/>
    <w:semiHidden/>
    <w:unhideWhenUsed/>
    <w:rsid w:val="00F30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301A9"/>
    <w:rPr>
      <w:rFonts w:ascii="Tahoma" w:hAnsi="Tahoma" w:cs="Tahoma"/>
      <w:sz w:val="16"/>
      <w:szCs w:val="16"/>
    </w:rPr>
  </w:style>
  <w:style w:type="paragraph" w:styleId="Header">
    <w:name w:val="header"/>
    <w:basedOn w:val="Normal"/>
    <w:link w:val="HeaderChar"/>
    <w:unhideWhenUsed/>
    <w:rsid w:val="00B1425B"/>
    <w:pPr>
      <w:tabs>
        <w:tab w:val="center" w:pos="4513"/>
        <w:tab w:val="right" w:pos="9026"/>
      </w:tabs>
      <w:spacing w:after="0" w:line="240" w:lineRule="auto"/>
    </w:pPr>
  </w:style>
  <w:style w:type="character" w:customStyle="1" w:styleId="HeaderChar">
    <w:name w:val="Header Char"/>
    <w:basedOn w:val="DefaultParagraphFont"/>
    <w:link w:val="Header"/>
    <w:rsid w:val="00B1425B"/>
  </w:style>
  <w:style w:type="paragraph" w:styleId="Footer">
    <w:name w:val="footer"/>
    <w:basedOn w:val="Normal"/>
    <w:link w:val="FooterChar"/>
    <w:uiPriority w:val="99"/>
    <w:unhideWhenUsed/>
    <w:rsid w:val="00B142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25B"/>
  </w:style>
  <w:style w:type="paragraph" w:customStyle="1" w:styleId="Default">
    <w:name w:val="Default"/>
    <w:rsid w:val="00786DA7"/>
    <w:pPr>
      <w:autoSpaceDE w:val="0"/>
      <w:autoSpaceDN w:val="0"/>
      <w:adjustRightInd w:val="0"/>
      <w:spacing w:after="0" w:line="240" w:lineRule="auto"/>
    </w:pPr>
    <w:rPr>
      <w:rFonts w:ascii="Calibri" w:hAnsi="Calibri" w:cs="Calibri"/>
      <w:color w:val="000000"/>
      <w:sz w:val="24"/>
      <w:szCs w:val="24"/>
      <w:lang w:val="en-US"/>
    </w:rPr>
  </w:style>
  <w:style w:type="paragraph" w:styleId="NoSpacing">
    <w:name w:val="No Spacing"/>
    <w:link w:val="NoSpacingChar"/>
    <w:uiPriority w:val="1"/>
    <w:qFormat/>
    <w:rsid w:val="00786DA7"/>
    <w:pPr>
      <w:spacing w:after="0" w:line="240" w:lineRule="auto"/>
    </w:pPr>
    <w:rPr>
      <w:rFonts w:ascii="Calibri" w:eastAsia="Calibri" w:hAnsi="Calibri" w:cs="Times New Roman"/>
    </w:rPr>
  </w:style>
  <w:style w:type="paragraph" w:styleId="BodyText">
    <w:name w:val="Body Text"/>
    <w:basedOn w:val="Normal"/>
    <w:link w:val="BodyTextChar"/>
    <w:rsid w:val="000549FE"/>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0549FE"/>
    <w:rPr>
      <w:rFonts w:ascii="Arial" w:eastAsia="Times New Roman" w:hAnsi="Arial" w:cs="Arial"/>
      <w:sz w:val="24"/>
      <w:szCs w:val="24"/>
    </w:rPr>
  </w:style>
  <w:style w:type="paragraph" w:styleId="BodyText2">
    <w:name w:val="Body Text 2"/>
    <w:basedOn w:val="Normal"/>
    <w:link w:val="BodyText2Char"/>
    <w:rsid w:val="000549FE"/>
    <w:pPr>
      <w:spacing w:after="0" w:line="240" w:lineRule="auto"/>
      <w:jc w:val="both"/>
    </w:pPr>
    <w:rPr>
      <w:rFonts w:ascii="Arial" w:eastAsia="Times New Roman" w:hAnsi="Arial" w:cs="Times New Roman"/>
      <w:i/>
      <w:iCs/>
      <w:sz w:val="24"/>
      <w:szCs w:val="24"/>
    </w:rPr>
  </w:style>
  <w:style w:type="character" w:customStyle="1" w:styleId="BodyText2Char">
    <w:name w:val="Body Text 2 Char"/>
    <w:basedOn w:val="DefaultParagraphFont"/>
    <w:link w:val="BodyText2"/>
    <w:rsid w:val="000549FE"/>
    <w:rPr>
      <w:rFonts w:ascii="Arial" w:eastAsia="Times New Roman" w:hAnsi="Arial" w:cs="Times New Roman"/>
      <w:i/>
      <w:iCs/>
      <w:sz w:val="24"/>
      <w:szCs w:val="24"/>
    </w:rPr>
  </w:style>
  <w:style w:type="paragraph" w:styleId="BodyText3">
    <w:name w:val="Body Text 3"/>
    <w:basedOn w:val="Normal"/>
    <w:link w:val="BodyText3Char"/>
    <w:rsid w:val="000549FE"/>
    <w:pPr>
      <w:spacing w:after="0" w:line="240" w:lineRule="auto"/>
      <w:jc w:val="both"/>
    </w:pPr>
    <w:rPr>
      <w:rFonts w:ascii="Arial" w:eastAsia="Times New Roman" w:hAnsi="Arial" w:cs="Times New Roman"/>
    </w:rPr>
  </w:style>
  <w:style w:type="character" w:customStyle="1" w:styleId="BodyText3Char">
    <w:name w:val="Body Text 3 Char"/>
    <w:basedOn w:val="DefaultParagraphFont"/>
    <w:link w:val="BodyText3"/>
    <w:rsid w:val="000549FE"/>
    <w:rPr>
      <w:rFonts w:ascii="Arial" w:eastAsia="Times New Roman" w:hAnsi="Arial" w:cs="Times New Roman"/>
    </w:rPr>
  </w:style>
  <w:style w:type="paragraph" w:styleId="BodyTextIndent">
    <w:name w:val="Body Text Indent"/>
    <w:basedOn w:val="Normal"/>
    <w:link w:val="BodyTextIndentChar"/>
    <w:rsid w:val="000549FE"/>
    <w:pPr>
      <w:numPr>
        <w:numId w:val="7"/>
      </w:numPr>
      <w:tabs>
        <w:tab w:val="clear" w:pos="0"/>
      </w:tabs>
      <w:spacing w:after="0" w:line="240" w:lineRule="auto"/>
      <w:ind w:left="720"/>
    </w:pPr>
    <w:rPr>
      <w:rFonts w:ascii="Arial" w:eastAsia="Times New Roman" w:hAnsi="Arial" w:cs="Times New Roman"/>
      <w:sz w:val="24"/>
      <w:szCs w:val="24"/>
    </w:rPr>
  </w:style>
  <w:style w:type="character" w:customStyle="1" w:styleId="BodyTextIndentChar">
    <w:name w:val="Body Text Indent Char"/>
    <w:basedOn w:val="DefaultParagraphFont"/>
    <w:link w:val="BodyTextIndent"/>
    <w:rsid w:val="000549FE"/>
    <w:rPr>
      <w:rFonts w:ascii="Arial" w:eastAsia="Times New Roman" w:hAnsi="Arial" w:cs="Times New Roman"/>
      <w:sz w:val="24"/>
      <w:szCs w:val="24"/>
    </w:rPr>
  </w:style>
  <w:style w:type="character" w:styleId="Hyperlink">
    <w:name w:val="Hyperlink"/>
    <w:uiPriority w:val="99"/>
    <w:rsid w:val="000549FE"/>
    <w:rPr>
      <w:color w:val="0000FF"/>
      <w:u w:val="single"/>
    </w:rPr>
  </w:style>
  <w:style w:type="paragraph" w:styleId="BodyTextIndent2">
    <w:name w:val="Body Text Indent 2"/>
    <w:basedOn w:val="Normal"/>
    <w:link w:val="BodyTextIndent2Char"/>
    <w:rsid w:val="000549FE"/>
    <w:pPr>
      <w:spacing w:after="0" w:line="240" w:lineRule="auto"/>
      <w:ind w:left="720"/>
      <w:jc w:val="both"/>
    </w:pPr>
    <w:rPr>
      <w:rFonts w:ascii="Arial" w:eastAsia="Times New Roman" w:hAnsi="Arial" w:cs="Times New Roman"/>
      <w:sz w:val="24"/>
      <w:szCs w:val="24"/>
    </w:rPr>
  </w:style>
  <w:style w:type="character" w:customStyle="1" w:styleId="BodyTextIndent2Char">
    <w:name w:val="Body Text Indent 2 Char"/>
    <w:basedOn w:val="DefaultParagraphFont"/>
    <w:link w:val="BodyTextIndent2"/>
    <w:rsid w:val="000549FE"/>
    <w:rPr>
      <w:rFonts w:ascii="Arial" w:eastAsia="Times New Roman" w:hAnsi="Arial" w:cs="Times New Roman"/>
      <w:sz w:val="24"/>
      <w:szCs w:val="24"/>
    </w:rPr>
  </w:style>
  <w:style w:type="paragraph" w:customStyle="1" w:styleId="Preformatted">
    <w:name w:val="Preformatted"/>
    <w:basedOn w:val="Normal"/>
    <w:rsid w:val="000549F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customStyle="1" w:styleId="H3">
    <w:name w:val="H3"/>
    <w:basedOn w:val="Normal"/>
    <w:next w:val="Normal"/>
    <w:rsid w:val="000549FE"/>
    <w:pPr>
      <w:keepNext/>
      <w:spacing w:before="100" w:after="100" w:line="240" w:lineRule="auto"/>
      <w:outlineLvl w:val="3"/>
    </w:pPr>
    <w:rPr>
      <w:rFonts w:ascii="Times New Roman" w:eastAsia="Times New Roman" w:hAnsi="Times New Roman" w:cs="Times New Roman"/>
      <w:b/>
      <w:snapToGrid w:val="0"/>
      <w:sz w:val="28"/>
      <w:szCs w:val="20"/>
    </w:rPr>
  </w:style>
  <w:style w:type="paragraph" w:customStyle="1" w:styleId="H4">
    <w:name w:val="H4"/>
    <w:basedOn w:val="Normal"/>
    <w:next w:val="Normal"/>
    <w:rsid w:val="000549FE"/>
    <w:pPr>
      <w:keepNext/>
      <w:spacing w:before="100" w:after="100" w:line="240" w:lineRule="auto"/>
      <w:outlineLvl w:val="4"/>
    </w:pPr>
    <w:rPr>
      <w:rFonts w:ascii="Times New Roman" w:eastAsia="Times New Roman" w:hAnsi="Times New Roman" w:cs="Times New Roman"/>
      <w:b/>
      <w:snapToGrid w:val="0"/>
      <w:sz w:val="24"/>
      <w:szCs w:val="20"/>
    </w:rPr>
  </w:style>
  <w:style w:type="paragraph" w:styleId="BodyTextIndent3">
    <w:name w:val="Body Text Indent 3"/>
    <w:basedOn w:val="Normal"/>
    <w:link w:val="BodyTextIndent3Char"/>
    <w:rsid w:val="000549FE"/>
    <w:pPr>
      <w:spacing w:after="0" w:line="240" w:lineRule="auto"/>
      <w:ind w:left="720"/>
    </w:pPr>
    <w:rPr>
      <w:rFonts w:ascii="Arial" w:eastAsia="Times New Roman" w:hAnsi="Arial" w:cs="Times New Roman"/>
      <w:color w:val="FF0000"/>
      <w:sz w:val="24"/>
      <w:szCs w:val="24"/>
    </w:rPr>
  </w:style>
  <w:style w:type="character" w:customStyle="1" w:styleId="BodyTextIndent3Char">
    <w:name w:val="Body Text Indent 3 Char"/>
    <w:basedOn w:val="DefaultParagraphFont"/>
    <w:link w:val="BodyTextIndent3"/>
    <w:rsid w:val="000549FE"/>
    <w:rPr>
      <w:rFonts w:ascii="Arial" w:eastAsia="Times New Roman" w:hAnsi="Arial" w:cs="Times New Roman"/>
      <w:color w:val="FF0000"/>
      <w:sz w:val="24"/>
      <w:szCs w:val="24"/>
    </w:rPr>
  </w:style>
  <w:style w:type="character" w:styleId="PageNumber">
    <w:name w:val="page number"/>
    <w:basedOn w:val="DefaultParagraphFont"/>
    <w:rsid w:val="000549FE"/>
  </w:style>
  <w:style w:type="paragraph" w:customStyle="1" w:styleId="Response">
    <w:name w:val="Response"/>
    <w:basedOn w:val="Normal"/>
    <w:rsid w:val="000549FE"/>
    <w:pPr>
      <w:tabs>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40" w:after="0" w:line="240" w:lineRule="auto"/>
      <w:ind w:left="1702"/>
      <w:textAlignment w:val="baseline"/>
    </w:pPr>
    <w:rPr>
      <w:rFonts w:ascii="Times New Roman" w:eastAsia="Times New Roman" w:hAnsi="Times New Roman" w:cs="Times New Roman"/>
      <w:b/>
      <w:szCs w:val="20"/>
    </w:rPr>
  </w:style>
  <w:style w:type="paragraph" w:customStyle="1" w:styleId="ResponseBlue">
    <w:name w:val="Response Blue"/>
    <w:basedOn w:val="Response"/>
    <w:rsid w:val="000549FE"/>
    <w:pPr>
      <w:ind w:left="0"/>
      <w:jc w:val="both"/>
    </w:pPr>
    <w:rPr>
      <w:rFonts w:ascii="Arial" w:hAnsi="Arial"/>
      <w:b w:val="0"/>
      <w:color w:val="0000FF"/>
      <w:sz w:val="24"/>
    </w:rPr>
  </w:style>
  <w:style w:type="paragraph" w:customStyle="1" w:styleId="tablebody">
    <w:name w:val="tablebody"/>
    <w:basedOn w:val="Normal"/>
    <w:rsid w:val="000549FE"/>
    <w:pPr>
      <w:spacing w:before="80" w:after="80" w:line="240" w:lineRule="auto"/>
      <w:jc w:val="both"/>
    </w:pPr>
    <w:rPr>
      <w:rFonts w:ascii="Arial Narrow" w:eastAsia="Times New Roman" w:hAnsi="Arial Narrow" w:cs="Times New Roman"/>
      <w:sz w:val="24"/>
      <w:szCs w:val="20"/>
    </w:rPr>
  </w:style>
  <w:style w:type="paragraph" w:customStyle="1" w:styleId="Bullet1">
    <w:name w:val="Bullet 1"/>
    <w:basedOn w:val="Normal"/>
    <w:autoRedefine/>
    <w:rsid w:val="000549FE"/>
    <w:pPr>
      <w:numPr>
        <w:numId w:val="3"/>
      </w:numPr>
      <w:tabs>
        <w:tab w:val="num" w:pos="1418"/>
      </w:tabs>
      <w:spacing w:after="120" w:line="240" w:lineRule="auto"/>
      <w:ind w:left="1418" w:hanging="248"/>
    </w:pPr>
    <w:rPr>
      <w:rFonts w:ascii="Times New Roman" w:eastAsia="Times New Roman" w:hAnsi="Times New Roman" w:cs="Times New Roman"/>
      <w:b/>
      <w:color w:val="0000FF"/>
      <w:sz w:val="24"/>
      <w:szCs w:val="20"/>
    </w:rPr>
  </w:style>
  <w:style w:type="paragraph" w:customStyle="1" w:styleId="Bullet3">
    <w:name w:val="Bullet 3"/>
    <w:basedOn w:val="Normal"/>
    <w:rsid w:val="000549FE"/>
    <w:pPr>
      <w:numPr>
        <w:numId w:val="1"/>
      </w:numPr>
      <w:spacing w:after="120" w:line="240" w:lineRule="auto"/>
    </w:pPr>
    <w:rPr>
      <w:rFonts w:ascii="Times New Roman" w:eastAsia="Times New Roman" w:hAnsi="Times New Roman" w:cs="Times New Roman"/>
      <w:color w:val="000000"/>
      <w:sz w:val="24"/>
      <w:szCs w:val="20"/>
    </w:rPr>
  </w:style>
  <w:style w:type="paragraph" w:customStyle="1" w:styleId="Bullets2">
    <w:name w:val="Bullet s2"/>
    <w:basedOn w:val="Bullet2"/>
    <w:rsid w:val="000549FE"/>
    <w:pPr>
      <w:numPr>
        <w:numId w:val="2"/>
      </w:numPr>
      <w:spacing w:after="0"/>
    </w:pPr>
  </w:style>
  <w:style w:type="paragraph" w:customStyle="1" w:styleId="Bullet2">
    <w:name w:val="Bullet 2"/>
    <w:basedOn w:val="Normal"/>
    <w:autoRedefine/>
    <w:rsid w:val="000549FE"/>
    <w:pPr>
      <w:spacing w:after="120" w:line="240" w:lineRule="auto"/>
    </w:pPr>
    <w:rPr>
      <w:rFonts w:ascii="Times New Roman" w:eastAsia="Times New Roman" w:hAnsi="Times New Roman" w:cs="Times New Roman"/>
      <w:color w:val="000000"/>
      <w:sz w:val="24"/>
      <w:szCs w:val="20"/>
    </w:rPr>
  </w:style>
  <w:style w:type="paragraph" w:customStyle="1" w:styleId="ResponseBodyCharCharCharCharCharCharCharCharCharCharChar">
    <w:name w:val="Response Body Char Char Char Char Char Char Char Char Char Char Char"/>
    <w:basedOn w:val="ResponseBlue"/>
    <w:rsid w:val="000549FE"/>
    <w:pPr>
      <w:ind w:left="720"/>
    </w:pPr>
  </w:style>
  <w:style w:type="character" w:customStyle="1" w:styleId="ResponseChar">
    <w:name w:val="Response Char"/>
    <w:rsid w:val="000549FE"/>
    <w:rPr>
      <w:b/>
      <w:noProof w:val="0"/>
      <w:sz w:val="22"/>
      <w:lang w:val="en-GB" w:eastAsia="en-US" w:bidi="ar-SA"/>
    </w:rPr>
  </w:style>
  <w:style w:type="character" w:customStyle="1" w:styleId="ResponseSide-BarCharChar">
    <w:name w:val="Response Side-Bar Char Char"/>
    <w:rsid w:val="000549FE"/>
    <w:rPr>
      <w:rFonts w:ascii="Arial" w:hAnsi="Arial"/>
      <w:b/>
      <w:noProof w:val="0"/>
      <w:color w:val="0000FF"/>
      <w:sz w:val="24"/>
      <w:lang w:val="en-GB" w:eastAsia="en-US" w:bidi="ar-SA"/>
    </w:rPr>
  </w:style>
  <w:style w:type="paragraph" w:customStyle="1" w:styleId="DefaultText">
    <w:name w:val="Default Text"/>
    <w:basedOn w:val="Normal"/>
    <w:autoRedefine/>
    <w:rsid w:val="000549FE"/>
    <w:pPr>
      <w:spacing w:after="0" w:line="240" w:lineRule="auto"/>
      <w:jc w:val="right"/>
    </w:pPr>
    <w:rPr>
      <w:rFonts w:ascii="Arial Narrow" w:eastAsia="Times New Roman" w:hAnsi="Arial Narrow" w:cs="Times New Roman"/>
      <w:color w:val="000000"/>
      <w:sz w:val="20"/>
      <w:szCs w:val="20"/>
    </w:rPr>
  </w:style>
  <w:style w:type="character" w:customStyle="1" w:styleId="ResponseBlueChar">
    <w:name w:val="Response Blue Char"/>
    <w:rsid w:val="000549FE"/>
    <w:rPr>
      <w:rFonts w:ascii="Arial" w:hAnsi="Arial"/>
      <w:b/>
      <w:noProof w:val="0"/>
      <w:color w:val="0000FF"/>
      <w:sz w:val="24"/>
      <w:lang w:val="en-GB" w:eastAsia="en-US" w:bidi="ar-SA"/>
    </w:rPr>
  </w:style>
  <w:style w:type="character" w:styleId="FollowedHyperlink">
    <w:name w:val="FollowedHyperlink"/>
    <w:uiPriority w:val="99"/>
    <w:rsid w:val="000549FE"/>
    <w:rPr>
      <w:color w:val="800080"/>
      <w:u w:val="single"/>
    </w:rPr>
  </w:style>
  <w:style w:type="paragraph" w:customStyle="1" w:styleId="ResponseSide-BarChar">
    <w:name w:val="Response Side-Bar Char"/>
    <w:basedOn w:val="Response"/>
    <w:rsid w:val="000549FE"/>
    <w:pPr>
      <w:ind w:left="113" w:right="113"/>
      <w:jc w:val="center"/>
    </w:pPr>
    <w:rPr>
      <w:rFonts w:ascii="Arial" w:hAnsi="Arial"/>
      <w:color w:val="0000FF"/>
      <w:sz w:val="24"/>
    </w:rPr>
  </w:style>
  <w:style w:type="character" w:customStyle="1" w:styleId="ResponseBodyCharCharCharCharCharCharCharCharCharCharCharChar">
    <w:name w:val="Response Body Char Char Char Char Char Char Char Char Char Char Char Char"/>
    <w:basedOn w:val="ResponseBlueChar"/>
    <w:rsid w:val="000549FE"/>
    <w:rPr>
      <w:rFonts w:ascii="Arial" w:hAnsi="Arial"/>
      <w:b/>
      <w:noProof w:val="0"/>
      <w:color w:val="0000FF"/>
      <w:sz w:val="24"/>
      <w:lang w:val="en-GB" w:eastAsia="en-US" w:bidi="ar-SA"/>
    </w:rPr>
  </w:style>
  <w:style w:type="paragraph" w:customStyle="1" w:styleId="ResponseSide-Bar">
    <w:name w:val="Response Side-Bar"/>
    <w:basedOn w:val="Normal"/>
    <w:rsid w:val="000549FE"/>
    <w:pPr>
      <w:tabs>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40" w:after="0" w:line="240" w:lineRule="auto"/>
      <w:ind w:left="113" w:right="113"/>
      <w:jc w:val="center"/>
      <w:textAlignment w:val="baseline"/>
    </w:pPr>
    <w:rPr>
      <w:rFonts w:ascii="Arial" w:eastAsia="Times New Roman" w:hAnsi="Arial" w:cs="Times New Roman"/>
      <w:b/>
      <w:color w:val="0000FF"/>
      <w:sz w:val="24"/>
      <w:szCs w:val="24"/>
    </w:rPr>
  </w:style>
  <w:style w:type="paragraph" w:customStyle="1" w:styleId="ResponseBodyChar">
    <w:name w:val="Response Body Char"/>
    <w:basedOn w:val="Normal"/>
    <w:rsid w:val="000549FE"/>
    <w:pPr>
      <w:tabs>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40" w:after="0" w:line="240" w:lineRule="auto"/>
      <w:ind w:left="720"/>
      <w:jc w:val="both"/>
      <w:textAlignment w:val="baseline"/>
    </w:pPr>
    <w:rPr>
      <w:rFonts w:ascii="Arial" w:eastAsia="Times New Roman" w:hAnsi="Arial" w:cs="Times New Roman"/>
      <w:b/>
      <w:color w:val="0000FF"/>
      <w:sz w:val="24"/>
      <w:szCs w:val="24"/>
    </w:rPr>
  </w:style>
  <w:style w:type="paragraph" w:customStyle="1" w:styleId="ResponseBodyCharCharCharCharCharCharCharCharCharChar">
    <w:name w:val="Response Body Char Char Char Char Char Char Char Char Char Char"/>
    <w:basedOn w:val="Normal"/>
    <w:rsid w:val="000549FE"/>
    <w:pPr>
      <w:tabs>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40" w:after="0" w:line="240" w:lineRule="auto"/>
      <w:ind w:left="720"/>
      <w:jc w:val="both"/>
      <w:textAlignment w:val="baseline"/>
    </w:pPr>
    <w:rPr>
      <w:rFonts w:ascii="Arial" w:eastAsia="Times New Roman" w:hAnsi="Arial" w:cs="Times New Roman"/>
      <w:b/>
      <w:color w:val="0000FF"/>
      <w:sz w:val="24"/>
      <w:szCs w:val="24"/>
    </w:rPr>
  </w:style>
  <w:style w:type="paragraph" w:styleId="Caption">
    <w:name w:val="caption"/>
    <w:basedOn w:val="Normal"/>
    <w:next w:val="Normal"/>
    <w:qFormat/>
    <w:rsid w:val="000549FE"/>
    <w:pPr>
      <w:numPr>
        <w:numId w:val="8"/>
      </w:numPr>
      <w:tabs>
        <w:tab w:val="clear" w:pos="720"/>
      </w:tabs>
      <w:spacing w:before="120" w:after="120" w:line="240" w:lineRule="auto"/>
      <w:ind w:left="0" w:firstLine="0"/>
      <w:jc w:val="both"/>
    </w:pPr>
    <w:rPr>
      <w:rFonts w:ascii="Times New Roman" w:eastAsia="Times New Roman" w:hAnsi="Times New Roman" w:cs="Times New Roman"/>
      <w:b/>
      <w:sz w:val="24"/>
      <w:szCs w:val="20"/>
      <w:lang w:val="en-AU"/>
    </w:rPr>
  </w:style>
  <w:style w:type="paragraph" w:customStyle="1" w:styleId="Doc">
    <w:name w:val="Doc"/>
    <w:basedOn w:val="Normal"/>
    <w:rsid w:val="000549FE"/>
    <w:pPr>
      <w:spacing w:after="0" w:line="240" w:lineRule="auto"/>
      <w:ind w:left="720"/>
      <w:jc w:val="both"/>
    </w:pPr>
    <w:rPr>
      <w:rFonts w:ascii="Arial" w:eastAsia="Times New Roman" w:hAnsi="Arial" w:cs="Arial"/>
      <w:sz w:val="24"/>
      <w:szCs w:val="24"/>
    </w:rPr>
  </w:style>
  <w:style w:type="paragraph" w:styleId="TOC2">
    <w:name w:val="toc 2"/>
    <w:basedOn w:val="Normal"/>
    <w:next w:val="Normal"/>
    <w:autoRedefine/>
    <w:uiPriority w:val="39"/>
    <w:rsid w:val="000549FE"/>
    <w:pPr>
      <w:tabs>
        <w:tab w:val="left" w:pos="1200"/>
        <w:tab w:val="right" w:leader="dot" w:pos="8495"/>
      </w:tabs>
      <w:spacing w:after="0" w:line="240" w:lineRule="auto"/>
    </w:pPr>
    <w:rPr>
      <w:rFonts w:ascii="Verdana" w:eastAsia="Times New Roman" w:hAnsi="Verdana" w:cs="Times New Roman"/>
      <w:szCs w:val="24"/>
    </w:rPr>
  </w:style>
  <w:style w:type="paragraph" w:customStyle="1" w:styleId="Headin2">
    <w:name w:val="Headin 2"/>
    <w:basedOn w:val="Heading2"/>
    <w:link w:val="Headin2Char"/>
    <w:rsid w:val="000549FE"/>
    <w:pPr>
      <w:ind w:firstLine="720"/>
      <w:jc w:val="left"/>
    </w:pPr>
    <w:rPr>
      <w:rFonts w:cs="Arial"/>
    </w:rPr>
  </w:style>
  <w:style w:type="character" w:customStyle="1" w:styleId="Headin2Char">
    <w:name w:val="Headin 2 Char"/>
    <w:link w:val="Headin2"/>
    <w:rsid w:val="000549FE"/>
    <w:rPr>
      <w:rFonts w:ascii="Arial" w:eastAsia="Times New Roman" w:hAnsi="Arial" w:cs="Arial"/>
      <w:b/>
      <w:bCs/>
      <w:sz w:val="24"/>
      <w:szCs w:val="24"/>
    </w:rPr>
  </w:style>
  <w:style w:type="paragraph" w:customStyle="1" w:styleId="Heading">
    <w:name w:val="Heading @"/>
    <w:basedOn w:val="Heading2"/>
    <w:rsid w:val="000549FE"/>
    <w:pPr>
      <w:jc w:val="left"/>
    </w:pPr>
    <w:rPr>
      <w:b w:val="0"/>
      <w:bCs w:val="0"/>
      <w:sz w:val="28"/>
    </w:rPr>
  </w:style>
  <w:style w:type="paragraph" w:customStyle="1" w:styleId="StyleHeading2214ptLeft">
    <w:name w:val="Style Heading 22 + 14 pt Left"/>
    <w:basedOn w:val="Heading2"/>
    <w:rsid w:val="000549FE"/>
    <w:pPr>
      <w:jc w:val="left"/>
    </w:pPr>
    <w:rPr>
      <w:sz w:val="28"/>
      <w:szCs w:val="20"/>
    </w:rPr>
  </w:style>
  <w:style w:type="paragraph" w:customStyle="1" w:styleId="HeadingLevel1">
    <w:name w:val="Heading Level 1"/>
    <w:basedOn w:val="Heading1"/>
    <w:rsid w:val="000549FE"/>
    <w:rPr>
      <w:color w:val="FFFFFF"/>
      <w:sz w:val="36"/>
      <w:szCs w:val="36"/>
    </w:rPr>
  </w:style>
  <w:style w:type="paragraph" w:styleId="CommentText">
    <w:name w:val="annotation text"/>
    <w:basedOn w:val="Normal"/>
    <w:link w:val="CommentTextChar"/>
    <w:semiHidden/>
    <w:rsid w:val="000549F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549FE"/>
    <w:rPr>
      <w:rFonts w:ascii="Times New Roman" w:eastAsia="Times New Roman" w:hAnsi="Times New Roman" w:cs="Times New Roman"/>
      <w:sz w:val="20"/>
      <w:szCs w:val="20"/>
    </w:rPr>
  </w:style>
  <w:style w:type="paragraph" w:customStyle="1" w:styleId="H1">
    <w:name w:val="H1"/>
    <w:basedOn w:val="StyleHeading2214ptLeft"/>
    <w:rsid w:val="000549FE"/>
    <w:pPr>
      <w:numPr>
        <w:numId w:val="4"/>
      </w:numPr>
      <w:pBdr>
        <w:top w:val="single" w:sz="12" w:space="1" w:color="000080"/>
        <w:left w:val="single" w:sz="12" w:space="4" w:color="000080"/>
        <w:bottom w:val="single" w:sz="12" w:space="1" w:color="000080"/>
        <w:right w:val="single" w:sz="12" w:space="4" w:color="000080"/>
      </w:pBdr>
      <w:jc w:val="both"/>
    </w:pPr>
    <w:rPr>
      <w:rFonts w:ascii="Verdana" w:hAnsi="Verdana"/>
      <w:color w:val="000000"/>
      <w:sz w:val="24"/>
    </w:rPr>
  </w:style>
  <w:style w:type="character" w:styleId="CommentReference">
    <w:name w:val="annotation reference"/>
    <w:rsid w:val="000549FE"/>
    <w:rPr>
      <w:sz w:val="16"/>
      <w:szCs w:val="16"/>
    </w:rPr>
  </w:style>
  <w:style w:type="paragraph" w:styleId="CommentSubject">
    <w:name w:val="annotation subject"/>
    <w:basedOn w:val="CommentText"/>
    <w:next w:val="CommentText"/>
    <w:link w:val="CommentSubjectChar"/>
    <w:rsid w:val="000549FE"/>
    <w:rPr>
      <w:b/>
      <w:bCs/>
    </w:rPr>
  </w:style>
  <w:style w:type="character" w:customStyle="1" w:styleId="CommentSubjectChar">
    <w:name w:val="Comment Subject Char"/>
    <w:basedOn w:val="CommentTextChar"/>
    <w:link w:val="CommentSubject"/>
    <w:rsid w:val="000549FE"/>
    <w:rPr>
      <w:rFonts w:ascii="Times New Roman" w:eastAsia="Times New Roman" w:hAnsi="Times New Roman" w:cs="Times New Roman"/>
      <w:b/>
      <w:bCs/>
      <w:sz w:val="20"/>
      <w:szCs w:val="20"/>
    </w:rPr>
  </w:style>
  <w:style w:type="character" w:customStyle="1" w:styleId="Heading1Char1">
    <w:name w:val="Heading 1 Char1"/>
    <w:aliases w:val="1 Char1"/>
    <w:rsid w:val="000549FE"/>
    <w:rPr>
      <w:rFonts w:ascii="Calibri Light" w:eastAsia="Times New Roman" w:hAnsi="Calibri Light" w:cs="Times New Roman"/>
      <w:color w:val="2E74B5"/>
      <w:sz w:val="32"/>
      <w:szCs w:val="32"/>
    </w:rPr>
  </w:style>
  <w:style w:type="character" w:styleId="SubtleEmphasis">
    <w:name w:val="Subtle Emphasis"/>
    <w:uiPriority w:val="19"/>
    <w:qFormat/>
    <w:rsid w:val="000549FE"/>
    <w:rPr>
      <w:i/>
      <w:iCs/>
      <w:color w:val="404040"/>
    </w:rPr>
  </w:style>
  <w:style w:type="character" w:customStyle="1" w:styleId="NoSpacingChar">
    <w:name w:val="No Spacing Char"/>
    <w:link w:val="NoSpacing"/>
    <w:uiPriority w:val="1"/>
    <w:rsid w:val="00B1320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23261">
      <w:bodyDiv w:val="1"/>
      <w:marLeft w:val="0"/>
      <w:marRight w:val="0"/>
      <w:marTop w:val="0"/>
      <w:marBottom w:val="0"/>
      <w:divBdr>
        <w:top w:val="none" w:sz="0" w:space="0" w:color="auto"/>
        <w:left w:val="none" w:sz="0" w:space="0" w:color="auto"/>
        <w:bottom w:val="none" w:sz="0" w:space="0" w:color="auto"/>
        <w:right w:val="none" w:sz="0" w:space="0" w:color="auto"/>
      </w:divBdr>
    </w:div>
    <w:div w:id="853231068">
      <w:bodyDiv w:val="1"/>
      <w:marLeft w:val="0"/>
      <w:marRight w:val="0"/>
      <w:marTop w:val="0"/>
      <w:marBottom w:val="0"/>
      <w:divBdr>
        <w:top w:val="none" w:sz="0" w:space="0" w:color="auto"/>
        <w:left w:val="none" w:sz="0" w:space="0" w:color="auto"/>
        <w:bottom w:val="none" w:sz="0" w:space="0" w:color="auto"/>
        <w:right w:val="none" w:sz="0" w:space="0" w:color="auto"/>
      </w:divBdr>
    </w:div>
    <w:div w:id="1051541649">
      <w:bodyDiv w:val="1"/>
      <w:marLeft w:val="0"/>
      <w:marRight w:val="0"/>
      <w:marTop w:val="0"/>
      <w:marBottom w:val="0"/>
      <w:divBdr>
        <w:top w:val="none" w:sz="0" w:space="0" w:color="auto"/>
        <w:left w:val="none" w:sz="0" w:space="0" w:color="auto"/>
        <w:bottom w:val="none" w:sz="0" w:space="0" w:color="auto"/>
        <w:right w:val="none" w:sz="0" w:space="0" w:color="auto"/>
      </w:divBdr>
    </w:div>
    <w:div w:id="1221330079">
      <w:bodyDiv w:val="1"/>
      <w:marLeft w:val="0"/>
      <w:marRight w:val="0"/>
      <w:marTop w:val="0"/>
      <w:marBottom w:val="0"/>
      <w:divBdr>
        <w:top w:val="none" w:sz="0" w:space="0" w:color="auto"/>
        <w:left w:val="none" w:sz="0" w:space="0" w:color="auto"/>
        <w:bottom w:val="none" w:sz="0" w:space="0" w:color="auto"/>
        <w:right w:val="none" w:sz="0" w:space="0" w:color="auto"/>
      </w:divBdr>
    </w:div>
    <w:div w:id="1362784845">
      <w:bodyDiv w:val="1"/>
      <w:marLeft w:val="0"/>
      <w:marRight w:val="0"/>
      <w:marTop w:val="0"/>
      <w:marBottom w:val="0"/>
      <w:divBdr>
        <w:top w:val="none" w:sz="0" w:space="0" w:color="auto"/>
        <w:left w:val="none" w:sz="0" w:space="0" w:color="auto"/>
        <w:bottom w:val="none" w:sz="0" w:space="0" w:color="auto"/>
        <w:right w:val="none" w:sz="0" w:space="0" w:color="auto"/>
      </w:divBdr>
    </w:div>
    <w:div w:id="1519613581">
      <w:bodyDiv w:val="1"/>
      <w:marLeft w:val="0"/>
      <w:marRight w:val="0"/>
      <w:marTop w:val="0"/>
      <w:marBottom w:val="0"/>
      <w:divBdr>
        <w:top w:val="none" w:sz="0" w:space="0" w:color="auto"/>
        <w:left w:val="none" w:sz="0" w:space="0" w:color="auto"/>
        <w:bottom w:val="none" w:sz="0" w:space="0" w:color="auto"/>
        <w:right w:val="none" w:sz="0" w:space="0" w:color="auto"/>
      </w:divBdr>
    </w:div>
    <w:div w:id="1542283752">
      <w:bodyDiv w:val="1"/>
      <w:marLeft w:val="0"/>
      <w:marRight w:val="0"/>
      <w:marTop w:val="0"/>
      <w:marBottom w:val="0"/>
      <w:divBdr>
        <w:top w:val="none" w:sz="0" w:space="0" w:color="auto"/>
        <w:left w:val="none" w:sz="0" w:space="0" w:color="auto"/>
        <w:bottom w:val="none" w:sz="0" w:space="0" w:color="auto"/>
        <w:right w:val="none" w:sz="0" w:space="0" w:color="auto"/>
      </w:divBdr>
    </w:div>
    <w:div w:id="1551763034">
      <w:bodyDiv w:val="1"/>
      <w:marLeft w:val="0"/>
      <w:marRight w:val="0"/>
      <w:marTop w:val="0"/>
      <w:marBottom w:val="0"/>
      <w:divBdr>
        <w:top w:val="none" w:sz="0" w:space="0" w:color="auto"/>
        <w:left w:val="none" w:sz="0" w:space="0" w:color="auto"/>
        <w:bottom w:val="none" w:sz="0" w:space="0" w:color="auto"/>
        <w:right w:val="none" w:sz="0" w:space="0" w:color="auto"/>
      </w:divBdr>
    </w:div>
    <w:div w:id="1783306753">
      <w:bodyDiv w:val="1"/>
      <w:marLeft w:val="0"/>
      <w:marRight w:val="0"/>
      <w:marTop w:val="0"/>
      <w:marBottom w:val="0"/>
      <w:divBdr>
        <w:top w:val="none" w:sz="0" w:space="0" w:color="auto"/>
        <w:left w:val="none" w:sz="0" w:space="0" w:color="auto"/>
        <w:bottom w:val="none" w:sz="0" w:space="0" w:color="auto"/>
        <w:right w:val="none" w:sz="0" w:space="0" w:color="auto"/>
      </w:divBdr>
    </w:div>
    <w:div w:id="1816875830">
      <w:bodyDiv w:val="1"/>
      <w:marLeft w:val="0"/>
      <w:marRight w:val="0"/>
      <w:marTop w:val="0"/>
      <w:marBottom w:val="0"/>
      <w:divBdr>
        <w:top w:val="none" w:sz="0" w:space="0" w:color="auto"/>
        <w:left w:val="none" w:sz="0" w:space="0" w:color="auto"/>
        <w:bottom w:val="none" w:sz="0" w:space="0" w:color="auto"/>
        <w:right w:val="none" w:sz="0" w:space="0" w:color="auto"/>
      </w:divBdr>
    </w:div>
    <w:div w:id="1963222742">
      <w:bodyDiv w:val="1"/>
      <w:marLeft w:val="0"/>
      <w:marRight w:val="0"/>
      <w:marTop w:val="0"/>
      <w:marBottom w:val="0"/>
      <w:divBdr>
        <w:top w:val="none" w:sz="0" w:space="0" w:color="auto"/>
        <w:left w:val="none" w:sz="0" w:space="0" w:color="auto"/>
        <w:bottom w:val="none" w:sz="0" w:space="0" w:color="auto"/>
        <w:right w:val="none" w:sz="0" w:space="0" w:color="auto"/>
      </w:divBdr>
    </w:div>
    <w:div w:id="205739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PERFORMANCE</a:t>
            </a:r>
            <a:r>
              <a:rPr lang="en-US" baseline="0"/>
              <a:t> ANALYSIS PER DEVELOPMENT PRIORITY </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QUARTER 1</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Sheet1!$A$2:$A$7</c:f>
              <c:strCache>
                <c:ptCount val="6"/>
                <c:pt idx="0">
                  <c:v>INFRASTRUCTURE DEVELOPMENT</c:v>
                </c:pt>
                <c:pt idx="1">
                  <c:v>COMMUNITY DEVELOPMENT </c:v>
                </c:pt>
                <c:pt idx="2">
                  <c:v>INSTITUTIONAL DEVLOPMENT</c:v>
                </c:pt>
                <c:pt idx="3">
                  <c:v>LOCAL ECONOMIC DEVELOPMENT</c:v>
                </c:pt>
                <c:pt idx="4">
                  <c:v>BACK TO BASICS - GG</c:v>
                </c:pt>
                <c:pt idx="5">
                  <c:v>BACK TO BASICS - FM</c:v>
                </c:pt>
              </c:strCache>
            </c:strRef>
          </c:cat>
          <c:val>
            <c:numRef>
              <c:f>Sheet1!$B$2:$B$7</c:f>
              <c:numCache>
                <c:formatCode>0%</c:formatCode>
                <c:ptCount val="6"/>
                <c:pt idx="0">
                  <c:v>0.89</c:v>
                </c:pt>
                <c:pt idx="1">
                  <c:v>0.8</c:v>
                </c:pt>
                <c:pt idx="2">
                  <c:v>0.75</c:v>
                </c:pt>
                <c:pt idx="3">
                  <c:v>0.65</c:v>
                </c:pt>
                <c:pt idx="4">
                  <c:v>0.55000000000000004</c:v>
                </c:pt>
                <c:pt idx="5">
                  <c:v>0.77</c:v>
                </c:pt>
              </c:numCache>
            </c:numRef>
          </c:val>
          <c:extLst>
            <c:ext xmlns:c16="http://schemas.microsoft.com/office/drawing/2014/chart" uri="{C3380CC4-5D6E-409C-BE32-E72D297353CC}">
              <c16:uniqueId val="{00000000-0398-4A3E-A2E9-B08504BD6CC8}"/>
            </c:ext>
          </c:extLst>
        </c:ser>
        <c:ser>
          <c:idx val="1"/>
          <c:order val="1"/>
          <c:tx>
            <c:strRef>
              <c:f>Sheet1!$C$1</c:f>
              <c:strCache>
                <c:ptCount val="1"/>
                <c:pt idx="0">
                  <c:v>QUARTER 2</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Sheet1!$A$2:$A$7</c:f>
              <c:strCache>
                <c:ptCount val="6"/>
                <c:pt idx="0">
                  <c:v>INFRASTRUCTURE DEVELOPMENT</c:v>
                </c:pt>
                <c:pt idx="1">
                  <c:v>COMMUNITY DEVELOPMENT </c:v>
                </c:pt>
                <c:pt idx="2">
                  <c:v>INSTITUTIONAL DEVLOPMENT</c:v>
                </c:pt>
                <c:pt idx="3">
                  <c:v>LOCAL ECONOMIC DEVELOPMENT</c:v>
                </c:pt>
                <c:pt idx="4">
                  <c:v>BACK TO BASICS - GG</c:v>
                </c:pt>
                <c:pt idx="5">
                  <c:v>BACK TO BASICS - FM</c:v>
                </c:pt>
              </c:strCache>
            </c:strRef>
          </c:cat>
          <c:val>
            <c:numRef>
              <c:f>Sheet1!$C$2:$C$7</c:f>
              <c:numCache>
                <c:formatCode>0%</c:formatCode>
                <c:ptCount val="6"/>
                <c:pt idx="0">
                  <c:v>0.78</c:v>
                </c:pt>
                <c:pt idx="1">
                  <c:v>0.33</c:v>
                </c:pt>
                <c:pt idx="2">
                  <c:v>0.57999999999999996</c:v>
                </c:pt>
                <c:pt idx="3">
                  <c:v>0.67</c:v>
                </c:pt>
                <c:pt idx="4">
                  <c:v>0.62</c:v>
                </c:pt>
                <c:pt idx="5">
                  <c:v>0.82</c:v>
                </c:pt>
              </c:numCache>
            </c:numRef>
          </c:val>
          <c:extLst>
            <c:ext xmlns:c16="http://schemas.microsoft.com/office/drawing/2014/chart" uri="{C3380CC4-5D6E-409C-BE32-E72D297353CC}">
              <c16:uniqueId val="{00000001-0398-4A3E-A2E9-B08504BD6CC8}"/>
            </c:ext>
          </c:extLst>
        </c:ser>
        <c:ser>
          <c:idx val="2"/>
          <c:order val="2"/>
          <c:tx>
            <c:strRef>
              <c:f>Sheet1!$D$1</c:f>
              <c:strCache>
                <c:ptCount val="1"/>
                <c:pt idx="0">
                  <c:v>QUARTER 3</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Sheet1!$A$2:$A$7</c:f>
              <c:strCache>
                <c:ptCount val="6"/>
                <c:pt idx="0">
                  <c:v>INFRASTRUCTURE DEVELOPMENT</c:v>
                </c:pt>
                <c:pt idx="1">
                  <c:v>COMMUNITY DEVELOPMENT </c:v>
                </c:pt>
                <c:pt idx="2">
                  <c:v>INSTITUTIONAL DEVLOPMENT</c:v>
                </c:pt>
                <c:pt idx="3">
                  <c:v>LOCAL ECONOMIC DEVELOPMENT</c:v>
                </c:pt>
                <c:pt idx="4">
                  <c:v>BACK TO BASICS - GG</c:v>
                </c:pt>
                <c:pt idx="5">
                  <c:v>BACK TO BASICS - FM</c:v>
                </c:pt>
              </c:strCache>
            </c:strRef>
          </c:cat>
          <c:val>
            <c:numRef>
              <c:f>Sheet1!$D$2:$D$7</c:f>
              <c:numCache>
                <c:formatCode>General</c:formatCode>
                <c:ptCount val="6"/>
              </c:numCache>
            </c:numRef>
          </c:val>
          <c:extLst>
            <c:ext xmlns:c16="http://schemas.microsoft.com/office/drawing/2014/chart" uri="{C3380CC4-5D6E-409C-BE32-E72D297353CC}">
              <c16:uniqueId val="{00000002-0398-4A3E-A2E9-B08504BD6CC8}"/>
            </c:ext>
          </c:extLst>
        </c:ser>
        <c:ser>
          <c:idx val="3"/>
          <c:order val="3"/>
          <c:tx>
            <c:strRef>
              <c:f>Sheet1!$E$1</c:f>
              <c:strCache>
                <c:ptCount val="1"/>
                <c:pt idx="0">
                  <c:v>QUARTER 4</c:v>
                </c:pt>
              </c:strCache>
            </c:strRef>
          </c:tx>
          <c:spPr>
            <a:solidFill>
              <a:schemeClr val="accent2">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Sheet1!$A$2:$A$7</c:f>
              <c:strCache>
                <c:ptCount val="6"/>
                <c:pt idx="0">
                  <c:v>INFRASTRUCTURE DEVELOPMENT</c:v>
                </c:pt>
                <c:pt idx="1">
                  <c:v>COMMUNITY DEVELOPMENT </c:v>
                </c:pt>
                <c:pt idx="2">
                  <c:v>INSTITUTIONAL DEVLOPMENT</c:v>
                </c:pt>
                <c:pt idx="3">
                  <c:v>LOCAL ECONOMIC DEVELOPMENT</c:v>
                </c:pt>
                <c:pt idx="4">
                  <c:v>BACK TO BASICS - GG</c:v>
                </c:pt>
                <c:pt idx="5">
                  <c:v>BACK TO BASICS - FM</c:v>
                </c:pt>
              </c:strCache>
            </c:strRef>
          </c:cat>
          <c:val>
            <c:numRef>
              <c:f>Sheet1!$E$2:$E$7</c:f>
              <c:numCache>
                <c:formatCode>General</c:formatCode>
                <c:ptCount val="6"/>
              </c:numCache>
            </c:numRef>
          </c:val>
          <c:extLst>
            <c:ext xmlns:c16="http://schemas.microsoft.com/office/drawing/2014/chart" uri="{C3380CC4-5D6E-409C-BE32-E72D297353CC}">
              <c16:uniqueId val="{00000003-0398-4A3E-A2E9-B08504BD6CC8}"/>
            </c:ext>
          </c:extLst>
        </c:ser>
        <c:dLbls>
          <c:dLblPos val="inEnd"/>
          <c:showLegendKey val="0"/>
          <c:showVal val="1"/>
          <c:showCatName val="0"/>
          <c:showSerName val="0"/>
          <c:showPercent val="0"/>
          <c:showBubbleSize val="0"/>
        </c:dLbls>
        <c:gapWidth val="65"/>
        <c:axId val="379222256"/>
        <c:axId val="386852096"/>
      </c:barChart>
      <c:catAx>
        <c:axId val="37922225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386852096"/>
        <c:crosses val="autoZero"/>
        <c:auto val="1"/>
        <c:lblAlgn val="ctr"/>
        <c:lblOffset val="100"/>
        <c:noMultiLvlLbl val="0"/>
      </c:catAx>
      <c:valAx>
        <c:axId val="38685209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37922225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7DB6C6-0EBD-4698-ABC0-A2E2B395B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10551</Words>
  <Characters>60142</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MID-YEAR performance report</vt:lpstr>
    </vt:vector>
  </TitlesOfParts>
  <Company/>
  <LinksUpToDate>false</LinksUpToDate>
  <CharactersWithSpaces>70552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MID-YEAR performance report</dc:title>
  <dc:subject>Dr. Beyers Naude Local Municipality        Mid-Year Performance Report 2017-2018</dc:subject>
  <dc:creator>Jimmy Joubert</dc:creator>
  <cp:lastModifiedBy>tersius</cp:lastModifiedBy>
  <cp:revision>2</cp:revision>
  <cp:lastPrinted>2017-10-13T13:51:00Z</cp:lastPrinted>
  <dcterms:created xsi:type="dcterms:W3CDTF">2018-03-01T12:49:00Z</dcterms:created>
  <dcterms:modified xsi:type="dcterms:W3CDTF">2018-03-01T12:49:00Z</dcterms:modified>
</cp:coreProperties>
</file>